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Pr="00FE16DB" w:rsidRDefault="00CD5D3A" w:rsidP="00FE16DB">
      <w:pPr>
        <w:pStyle w:val="Heading1"/>
        <w:spacing w:after="0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560FF4">
        <w:rPr>
          <w:sz w:val="24"/>
          <w:szCs w:val="24"/>
        </w:rPr>
        <w:t>Aug 18</w:t>
      </w:r>
      <w:r w:rsidRPr="00FE16DB">
        <w:rPr>
          <w:sz w:val="24"/>
          <w:szCs w:val="24"/>
        </w:rPr>
        <w:t>, 201</w:t>
      </w:r>
      <w:r w:rsidR="004F4BE0" w:rsidRPr="00FE16DB">
        <w:rPr>
          <w:sz w:val="24"/>
          <w:szCs w:val="24"/>
        </w:rPr>
        <w:t>8</w:t>
      </w:r>
      <w:r w:rsidR="00D43480" w:rsidRPr="00FE16DB">
        <w:rPr>
          <w:sz w:val="24"/>
          <w:szCs w:val="24"/>
        </w:rPr>
        <w:t xml:space="preserve"> / </w:t>
      </w:r>
      <w:r w:rsidR="00BC11F5" w:rsidRPr="00FE16DB">
        <w:rPr>
          <w:color w:val="auto"/>
          <w:sz w:val="24"/>
          <w:szCs w:val="24"/>
        </w:rPr>
        <w:t xml:space="preserve">9:45 – 11:45AM </w:t>
      </w:r>
      <w:r w:rsidR="00FE16DB" w:rsidRPr="00FE16DB">
        <w:rPr>
          <w:color w:val="auto"/>
          <w:sz w:val="24"/>
          <w:szCs w:val="24"/>
        </w:rPr>
        <w:t>Room</w:t>
      </w:r>
      <w:r w:rsidR="00560FF4">
        <w:rPr>
          <w:color w:val="auto"/>
          <w:sz w:val="24"/>
          <w:szCs w:val="24"/>
        </w:rPr>
        <w:t xml:space="preserve"> C</w:t>
      </w:r>
    </w:p>
    <w:p w:rsidR="00096A21" w:rsidRDefault="00CD5D3A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</w:rPr>
      </w:pPr>
      <w:r w:rsidRPr="009E433D">
        <w:rPr>
          <w:rFonts w:eastAsia="Times New Roman" w:cs="Times New Roman"/>
          <w:b/>
          <w:sz w:val="18"/>
          <w:szCs w:val="18"/>
          <w:u w:val="single"/>
        </w:rPr>
        <w:t>View our portfolio at</w:t>
      </w:r>
      <w:r w:rsidR="003625AD">
        <w:rPr>
          <w:rFonts w:eastAsia="Times New Roman" w:cs="Times New Roman"/>
          <w:b/>
          <w:sz w:val="18"/>
          <w:szCs w:val="18"/>
          <w:u w:val="single"/>
        </w:rPr>
        <w:t xml:space="preserve"> ManifestInvesting.com</w:t>
      </w:r>
      <w:r w:rsidRPr="009E433D">
        <w:rPr>
          <w:rFonts w:eastAsia="Times New Roman" w:cs="Times New Roman"/>
          <w:b/>
          <w:sz w:val="18"/>
          <w:szCs w:val="18"/>
          <w:u w:val="single"/>
        </w:rPr>
        <w:t xml:space="preserve">: </w:t>
      </w:r>
      <w:hyperlink r:id="rId6" w:history="1">
        <w:r w:rsidR="003625AD" w:rsidRPr="002A41FA">
          <w:rPr>
            <w:rStyle w:val="Hyperlink"/>
            <w:rFonts w:eastAsia="Times New Roman" w:cs="Times New Roman"/>
            <w:b/>
            <w:sz w:val="18"/>
            <w:szCs w:val="18"/>
          </w:rPr>
          <w:t>https://</w:t>
        </w:r>
        <w:r w:rsidR="008F4BA4" w:rsidRPr="008F4BA4">
          <w:t xml:space="preserve"> </w:t>
        </w:r>
        <w:r w:rsidR="008F4BA4" w:rsidRPr="008F4BA4">
          <w:rPr>
            <w:rStyle w:val="Hyperlink"/>
            <w:rFonts w:eastAsia="Times New Roman" w:cs="Times New Roman"/>
            <w:b/>
            <w:sz w:val="18"/>
            <w:szCs w:val="18"/>
          </w:rPr>
          <w:t>www.manifestinvesting.com/clubs/630/dashboards/39194</w:t>
        </w:r>
      </w:hyperlink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856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310A84" w:rsidRPr="00546D42" w:rsidRDefault="004F4424" w:rsidP="00A106D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560FF4">
              <w:rPr>
                <w:rFonts w:eastAsia="Times New Roman" w:cs="Times New Roman"/>
                <w:color w:val="auto"/>
              </w:rPr>
              <w:t>Jul 21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17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46D42" w:rsidRPr="00546D42">
              <w:rPr>
                <w:rFonts w:eastAsia="Times New Roman" w:cs="Times New Roman"/>
                <w:color w:val="auto"/>
              </w:rPr>
              <w:t>- p</w:t>
            </w:r>
            <w:r w:rsidR="00291369" w:rsidRPr="00546D42">
              <w:rPr>
                <w:rFonts w:eastAsia="Times New Roman" w:cs="Times New Roman"/>
                <w:color w:val="auto"/>
              </w:rPr>
              <w:t xml:space="preserve">osted </w:t>
            </w:r>
            <w:r w:rsidR="004D4428" w:rsidRPr="005C67A7">
              <w:rPr>
                <w:rFonts w:eastAsia="Times New Roman" w:cs="Times New Roman"/>
                <w:color w:val="auto"/>
              </w:rPr>
              <w:t xml:space="preserve">to </w:t>
            </w:r>
            <w:r w:rsidR="004D4428" w:rsidRPr="00BF4DB9">
              <w:rPr>
                <w:rFonts w:eastAsia="Times New Roman" w:cs="Times New Roman"/>
                <w:color w:val="auto"/>
              </w:rPr>
              <w:t xml:space="preserve">BIVIO </w:t>
            </w:r>
            <w:r w:rsidR="00560FF4">
              <w:rPr>
                <w:rFonts w:eastAsia="Times New Roman" w:cs="Times New Roman"/>
                <w:color w:val="auto"/>
              </w:rPr>
              <w:t>Aug 11</w:t>
            </w:r>
            <w:r w:rsidR="00F14FBE" w:rsidRPr="00BF4DB9">
              <w:rPr>
                <w:rFonts w:eastAsia="Times New Roman" w:cs="Times New Roman"/>
                <w:color w:val="auto"/>
              </w:rPr>
              <w:t>, 2018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vAlign w:val="center"/>
          </w:tcPr>
          <w:p w:rsidR="00DA3DC2" w:rsidRPr="008250C4" w:rsidRDefault="003076C6" w:rsidP="0009275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243D4B" w:rsidRPr="008807BF">
              <w:rPr>
                <w:color w:val="auto"/>
              </w:rPr>
              <w:t>$</w:t>
            </w:r>
            <w:r w:rsidR="001F447E">
              <w:rPr>
                <w:color w:val="auto"/>
              </w:rPr>
              <w:t>1,312.46.</w:t>
            </w:r>
            <w:bookmarkStart w:id="0" w:name="_GoBack"/>
            <w:bookmarkEnd w:id="0"/>
            <w:r w:rsidR="004C6ABC" w:rsidRPr="00271765">
              <w:rPr>
                <w:color w:val="FF0000"/>
              </w:rPr>
              <w:t xml:space="preserve"> </w:t>
            </w:r>
            <w:r w:rsidR="00F01CE6" w:rsidRPr="00BB2385">
              <w:rPr>
                <w:color w:val="auto"/>
              </w:rPr>
              <w:t>Limit orders?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vAlign w:val="center"/>
          </w:tcPr>
          <w:p w:rsidR="00F5154F" w:rsidRDefault="009217A6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C42337" w:rsidRPr="002B6A94" w:rsidRDefault="006A5E1F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7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DF3399" w:rsidRPr="002B6A94" w:rsidRDefault="00DF3399" w:rsidP="00DF3399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2019 BINC will be in Chic</w:t>
            </w:r>
            <w:r w:rsidR="008343E1" w:rsidRPr="002B6A94">
              <w:rPr>
                <w:color w:val="auto"/>
              </w:rPr>
              <w:t>a</w:t>
            </w:r>
            <w:r w:rsidRPr="002B6A94">
              <w:rPr>
                <w:color w:val="auto"/>
              </w:rPr>
              <w:t>go</w:t>
            </w:r>
          </w:p>
        </w:tc>
      </w:tr>
      <w:tr w:rsidR="00560FF4" w:rsidRPr="002B6A94" w:rsidTr="00560FF4">
        <w:tblPrEx>
          <w:jc w:val="left"/>
        </w:tblPrEx>
        <w:trPr>
          <w:trHeight w:val="377"/>
        </w:trPr>
        <w:tc>
          <w:tcPr>
            <w:tcW w:w="2330" w:type="dxa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</w:tcPr>
          <w:p w:rsidR="00560FF4" w:rsidRPr="002B6A94" w:rsidRDefault="00F5154F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Partnership Amendment Committee update - Dene</w:t>
            </w:r>
          </w:p>
        </w:tc>
      </w:tr>
      <w:tr w:rsidR="00560FF4" w:rsidRPr="002B6A94" w:rsidTr="00560FF4">
        <w:tblPrEx>
          <w:jc w:val="left"/>
        </w:tblPrEx>
        <w:trPr>
          <w:trHeight w:val="386"/>
        </w:trPr>
        <w:tc>
          <w:tcPr>
            <w:tcW w:w="2330" w:type="dxa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</w:tcPr>
          <w:p w:rsidR="00F5154F" w:rsidRDefault="00F5154F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New member update? Marty/Dene</w:t>
            </w:r>
          </w:p>
          <w:p w:rsidR="00560FF4" w:rsidRPr="002B6A94" w:rsidRDefault="00560FF4" w:rsidP="002B210C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New stock study and education schedule, below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E67AAF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10:20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vAlign w:val="center"/>
          </w:tcPr>
          <w:p w:rsidR="006B240E" w:rsidRDefault="00560FF4" w:rsidP="006B240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Kate: presentation on ULTA; Sep: Craig</w:t>
            </w:r>
          </w:p>
          <w:p w:rsidR="008807BF" w:rsidRPr="002B6A94" w:rsidRDefault="008807BF" w:rsidP="006B240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Please note the list of pre-screened stocks below for ideas.</w:t>
            </w:r>
          </w:p>
        </w:tc>
      </w:tr>
      <w:tr w:rsidR="002B6A94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Pr="002B6A94" w:rsidRDefault="00B66636" w:rsidP="00A03293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</w:t>
            </w:r>
            <w:r w:rsidR="00E67AAF">
              <w:rPr>
                <w:rFonts w:eastAsia="Times New Roman" w:cs="Times New Roman"/>
                <w:b/>
                <w:color w:val="auto"/>
              </w:rPr>
              <w:t>40</w:t>
            </w:r>
            <w:r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vAlign w:val="center"/>
          </w:tcPr>
          <w:p w:rsidR="00310A84" w:rsidRPr="002B6A94" w:rsidRDefault="001971CC" w:rsidP="008C5FA9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4">
              <w:rPr>
                <w:rFonts w:ascii="Times New Roman" w:hAnsi="Times New Roman" w:cs="Times New Roman"/>
                <w:sz w:val="20"/>
                <w:szCs w:val="20"/>
              </w:rPr>
              <w:t>Jackie</w:t>
            </w:r>
            <w:r w:rsidR="00E13EC1">
              <w:rPr>
                <w:rFonts w:ascii="Times New Roman" w:hAnsi="Times New Roman" w:cs="Times New Roman"/>
                <w:sz w:val="20"/>
                <w:szCs w:val="20"/>
              </w:rPr>
              <w:t>: “$0 Investing</w:t>
            </w:r>
            <w:r w:rsidR="008C5FA9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E13EC1">
              <w:rPr>
                <w:rFonts w:ascii="Times New Roman" w:hAnsi="Times New Roman" w:cs="Times New Roman"/>
                <w:sz w:val="20"/>
                <w:szCs w:val="20"/>
              </w:rPr>
              <w:t>low barrier</w:t>
            </w:r>
            <w:r w:rsidR="008C5FA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13EC1">
              <w:rPr>
                <w:rFonts w:ascii="Times New Roman" w:hAnsi="Times New Roman" w:cs="Times New Roman"/>
                <w:sz w:val="20"/>
                <w:szCs w:val="20"/>
              </w:rPr>
              <w:t xml:space="preserve"> to entry; Sep: Mary</w:t>
            </w:r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E67AAF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11:0</w:t>
            </w:r>
            <w:r w:rsidR="001971CC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111B0B" w:rsidRPr="002B6A94">
              <w:rPr>
                <w:rFonts w:eastAsia="Times New Roman" w:cs="Times New Roman"/>
                <w:b/>
                <w:color w:val="auto"/>
              </w:rPr>
              <w:t xml:space="preserve"> Portfolio Analysis</w:t>
            </w:r>
          </w:p>
        </w:tc>
        <w:tc>
          <w:tcPr>
            <w:tcW w:w="8560" w:type="dxa"/>
            <w:vAlign w:val="center"/>
          </w:tcPr>
          <w:p w:rsidR="002174D9" w:rsidRPr="002B6A94" w:rsidRDefault="00B60B93" w:rsidP="00A83657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Marty</w:t>
            </w:r>
            <w:r w:rsidR="00A83657" w:rsidRPr="002B6A94">
              <w:rPr>
                <w:color w:val="auto"/>
              </w:rPr>
              <w:t>:</w:t>
            </w:r>
            <w:r w:rsidRPr="002B6A94">
              <w:rPr>
                <w:color w:val="auto"/>
              </w:rPr>
              <w:t xml:space="preserve"> r</w:t>
            </w:r>
            <w:r w:rsidR="00A9132D" w:rsidRPr="002B6A94">
              <w:rPr>
                <w:color w:val="auto"/>
              </w:rPr>
              <w:t>eview</w:t>
            </w:r>
            <w:r w:rsidRPr="002B6A94">
              <w:rPr>
                <w:color w:val="auto"/>
              </w:rPr>
              <w:t xml:space="preserve"> and discuss </w:t>
            </w:r>
            <w:r w:rsidR="0087757C" w:rsidRPr="002B6A94">
              <w:rPr>
                <w:color w:val="auto"/>
              </w:rPr>
              <w:t>“Close of the</w:t>
            </w:r>
            <w:r w:rsidR="005B385A" w:rsidRPr="002B6A94">
              <w:rPr>
                <w:color w:val="auto"/>
              </w:rPr>
              <w:t xml:space="preserve"> Bell”</w:t>
            </w:r>
            <w:r w:rsidR="00A9132D" w:rsidRPr="002B6A94">
              <w:rPr>
                <w:color w:val="auto"/>
              </w:rPr>
              <w:t xml:space="preserve"> Portfolio</w:t>
            </w:r>
            <w:r w:rsidR="00D01AAA" w:rsidRPr="002B6A94">
              <w:rPr>
                <w:color w:val="auto"/>
              </w:rPr>
              <w:t>.</w:t>
            </w:r>
            <w:r w:rsidR="00A83657" w:rsidRPr="002B6A94">
              <w:rPr>
                <w:color w:val="auto"/>
              </w:rPr>
              <w:t xml:space="preserve"> </w:t>
            </w:r>
            <w:r w:rsidR="00D01AAA" w:rsidRPr="002B6A94">
              <w:rPr>
                <w:color w:val="auto"/>
              </w:rPr>
              <w:t>Sell</w:t>
            </w:r>
            <w:r w:rsidR="00BB58F0" w:rsidRPr="002B6A94">
              <w:rPr>
                <w:color w:val="auto"/>
              </w:rPr>
              <w:t>/Buy</w:t>
            </w:r>
            <w:r w:rsidR="00D01AAA" w:rsidRPr="002B6A94">
              <w:rPr>
                <w:color w:val="auto"/>
              </w:rPr>
              <w:t xml:space="preserve"> recommendations and discussions.</w:t>
            </w:r>
          </w:p>
        </w:tc>
      </w:tr>
      <w:tr w:rsidR="002B6A94" w:rsidRPr="002B6A94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2B6A94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11:30 Buy/Hold</w:t>
            </w:r>
            <w:r w:rsidR="007427A5" w:rsidRPr="002B6A94">
              <w:rPr>
                <w:rFonts w:eastAsia="Times New Roman" w:cs="Times New Roman"/>
                <w:b/>
                <w:color w:val="auto"/>
              </w:rPr>
              <w:t>/ Sell</w:t>
            </w:r>
          </w:p>
        </w:tc>
        <w:tc>
          <w:tcPr>
            <w:tcW w:w="8560" w:type="dxa"/>
            <w:vAlign w:val="center"/>
          </w:tcPr>
          <w:p w:rsidR="009B79D0" w:rsidRPr="002B6A94" w:rsidRDefault="009A1E90" w:rsidP="009B79D0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Report</w:t>
            </w:r>
            <w:r w:rsidR="00A519FA" w:rsidRPr="002B6A94">
              <w:rPr>
                <w:color w:val="auto"/>
              </w:rPr>
              <w:t>s need to be done approximately ONE week before Saturday</w:t>
            </w:r>
            <w:r w:rsidRPr="002B6A94">
              <w:rPr>
                <w:color w:val="auto"/>
              </w:rPr>
              <w:t xml:space="preserve"> </w:t>
            </w:r>
            <w:r w:rsidR="00A519FA" w:rsidRPr="002B6A94">
              <w:rPr>
                <w:color w:val="auto"/>
              </w:rPr>
              <w:t>m</w:t>
            </w:r>
            <w:r w:rsidRPr="002B6A94">
              <w:rPr>
                <w:color w:val="auto"/>
              </w:rPr>
              <w:t>eeting</w:t>
            </w:r>
            <w:r w:rsidR="001D7239" w:rsidRPr="002B6A94">
              <w:rPr>
                <w:color w:val="auto"/>
              </w:rPr>
              <w:t>,</w:t>
            </w:r>
            <w:r w:rsidRPr="002B6A94">
              <w:rPr>
                <w:color w:val="auto"/>
              </w:rPr>
              <w:t xml:space="preserve"> d</w:t>
            </w:r>
            <w:r w:rsidR="00A9132D" w:rsidRPr="002B6A94">
              <w:rPr>
                <w:color w:val="auto"/>
              </w:rPr>
              <w:t>iscuss Buy/Hold/</w:t>
            </w:r>
            <w:r w:rsidR="00A519FA" w:rsidRPr="002B6A94">
              <w:rPr>
                <w:color w:val="auto"/>
              </w:rPr>
              <w:t>Sell</w:t>
            </w:r>
          </w:p>
        </w:tc>
      </w:tr>
    </w:tbl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70"/>
      </w:tblGrid>
      <w:tr w:rsidR="002B6A94" w:rsidRPr="002B6A94" w:rsidTr="00B67A47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EE72C6" w:rsidRPr="002B6A94" w:rsidRDefault="00EE72C6" w:rsidP="00B54D5E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EE72C6" w:rsidRPr="002B6A94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EE72C6" w:rsidRPr="002B6A94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bottom"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2B6A94" w:rsidRPr="002B6A94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D620FF" w:rsidRPr="002B6A94" w:rsidRDefault="00D620FF" w:rsidP="00D620F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Apogee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D620FF" w:rsidRPr="002B6A94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D620FF" w:rsidRPr="002B6A94" w:rsidRDefault="00D620FF" w:rsidP="00D620FF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D620FF" w:rsidRPr="002B6A94" w:rsidRDefault="00050382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(small)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D620FF" w:rsidRPr="002B6A94" w:rsidRDefault="00050382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620FF" w:rsidRPr="002B6A94" w:rsidRDefault="00271765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18</w:t>
            </w:r>
            <w:r w:rsidR="00D620FF" w:rsidRPr="002B6A94">
              <w:rPr>
                <w:rFonts w:eastAsia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D620FF" w:rsidRPr="002B6A94" w:rsidRDefault="00004474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6.0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D620FF" w:rsidRPr="002B6A94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1C2F0A" w:rsidRPr="002B6A94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1C2F0A" w:rsidRPr="002B6A94" w:rsidRDefault="001C2F0A" w:rsidP="001C2F0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1C2F0A" w:rsidRPr="002B6A94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1C2F0A" w:rsidRPr="002B6A94" w:rsidRDefault="001C2F0A" w:rsidP="001C2F0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1C2F0A" w:rsidRPr="002B6A94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1C2F0A" w:rsidRPr="002B6A94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13.1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1C2F0A" w:rsidRPr="002B6A94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1C2F0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C2F0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EE72C6" w:rsidRDefault="00E67AAF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EE72C6" w:rsidRDefault="00050382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C2F0A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bottom"/>
          </w:tcPr>
          <w:p w:rsidR="001C2F0A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2F0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CERN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Gregory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EE72C6" w:rsidRDefault="00936CFF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Hold/Sell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EE72C6" w:rsidRDefault="00936CFF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C2F0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C2F0A" w:rsidRPr="00334589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C2F0A" w:rsidRPr="00334589" w:rsidRDefault="001C2F0A" w:rsidP="001C2F0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EE72C6" w:rsidRDefault="00CE506F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EE72C6" w:rsidRDefault="00CE506F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C2F0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C2F0A" w:rsidRPr="00334589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C2F0A" w:rsidRPr="00334589" w:rsidRDefault="001C2F0A" w:rsidP="001C2F0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EE72C6" w:rsidRDefault="00E67AAF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5sh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EE72C6" w:rsidRDefault="00E67AAF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C2F0A" w:rsidRPr="00EE72C6" w:rsidTr="00B67A47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EE72C6" w:rsidRDefault="007A64D0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EE72C6" w:rsidRDefault="007A64D0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C2F0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EE72C6" w:rsidRDefault="00E67AAF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EE72C6" w:rsidRDefault="00E67AAF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C2F0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50-75sh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9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C2F0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C2F0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C2F0A" w:rsidRPr="006060D5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C2F0A" w:rsidRPr="006060D5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1C2F0A" w:rsidRPr="006060D5" w:rsidRDefault="001C2F0A" w:rsidP="001C2F0A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C2F0A" w:rsidRPr="006060D5" w:rsidRDefault="006060D5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Replace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C2F0A" w:rsidRPr="006060D5" w:rsidRDefault="006060D5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C2F0A" w:rsidRPr="006060D5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0" w:type="dxa"/>
            <w:vAlign w:val="bottom"/>
          </w:tcPr>
          <w:p w:rsidR="001C2F0A" w:rsidRPr="006060D5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5.5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C2F0A" w:rsidRPr="006060D5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1C2F0A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1C2F0A" w:rsidRPr="00EE72C6" w:rsidTr="00D0260B">
        <w:trPr>
          <w:trHeight w:val="170"/>
          <w:jc w:val="center"/>
        </w:trPr>
        <w:tc>
          <w:tcPr>
            <w:tcW w:w="10880" w:type="dxa"/>
            <w:gridSpan w:val="8"/>
            <w:shd w:val="clear" w:color="auto" w:fill="auto"/>
            <w:noWrap/>
            <w:vAlign w:val="center"/>
          </w:tcPr>
          <w:p w:rsidR="001C2F0A" w:rsidRPr="00EE72C6" w:rsidRDefault="001C2F0A" w:rsidP="001C2F0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Pounce/Watch List</w:t>
            </w:r>
          </w:p>
        </w:tc>
      </w:tr>
    </w:tbl>
    <w:p w:rsidR="00A66B2D" w:rsidRPr="003F3FDA" w:rsidRDefault="00A66B2D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022D71" w:rsidRPr="003F3FDA" w:rsidRDefault="002A4EFB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  <w:r w:rsidRPr="003F3FDA">
        <w:rPr>
          <w:rFonts w:eastAsia="Times New Roman" w:cs="Times New Roman"/>
          <w:b/>
          <w:color w:val="FF0000"/>
          <w:sz w:val="18"/>
          <w:szCs w:val="18"/>
        </w:rPr>
        <w:t>Future meetings:</w:t>
      </w:r>
      <w:r w:rsidR="0060376B" w:rsidRPr="003F3FDA">
        <w:rPr>
          <w:rFonts w:eastAsia="Times New Roman" w:cs="Times New Roman"/>
          <w:b/>
          <w:color w:val="FF0000"/>
          <w:sz w:val="18"/>
          <w:szCs w:val="18"/>
        </w:rPr>
        <w:t xml:space="preserve">   </w:t>
      </w:r>
      <w:r w:rsidRPr="003F3FDA"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  <w:r w:rsidR="00907B54" w:rsidRPr="003F3FDA">
        <w:rPr>
          <w:rFonts w:eastAsia="Times New Roman" w:cs="Times New Roman"/>
          <w:b/>
          <w:color w:val="FF0000"/>
          <w:sz w:val="18"/>
          <w:szCs w:val="18"/>
        </w:rPr>
        <w:t xml:space="preserve">Mid-Month </w:t>
      </w:r>
      <w:r w:rsidR="009649CF" w:rsidRPr="003F3FDA">
        <w:rPr>
          <w:rFonts w:eastAsia="Times New Roman" w:cs="Times New Roman"/>
          <w:b/>
          <w:color w:val="FF0000"/>
          <w:sz w:val="18"/>
          <w:szCs w:val="18"/>
        </w:rPr>
        <w:t>Portfolio/Stock Committee</w:t>
      </w:r>
      <w:r w:rsidR="00EC31E0" w:rsidRPr="003F3FDA">
        <w:rPr>
          <w:rFonts w:eastAsia="Times New Roman" w:cs="Times New Roman"/>
          <w:b/>
          <w:color w:val="FF0000"/>
          <w:sz w:val="18"/>
          <w:szCs w:val="18"/>
        </w:rPr>
        <w:t>:</w:t>
      </w:r>
      <w:r w:rsidR="00CB7DA7" w:rsidRPr="003F3FDA"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  <w:r w:rsidR="00F5154F">
        <w:rPr>
          <w:rFonts w:eastAsia="Times New Roman" w:cs="Times New Roman"/>
          <w:b/>
          <w:color w:val="FF0000"/>
          <w:sz w:val="18"/>
          <w:szCs w:val="18"/>
        </w:rPr>
        <w:t>Sep 1</w:t>
      </w:r>
      <w:r w:rsidR="003214C2" w:rsidRPr="003F3FDA">
        <w:rPr>
          <w:rFonts w:eastAsia="Times New Roman" w:cs="Times New Roman"/>
          <w:b/>
          <w:color w:val="FF0000"/>
          <w:sz w:val="18"/>
          <w:szCs w:val="18"/>
        </w:rPr>
        <w:t>,</w:t>
      </w:r>
      <w:r w:rsidR="0060376B" w:rsidRPr="003F3FDA"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  <w:r w:rsidR="00B67A47" w:rsidRPr="003F3FDA">
        <w:rPr>
          <w:rFonts w:eastAsia="Times New Roman" w:cs="Times New Roman"/>
          <w:b/>
          <w:color w:val="FF0000"/>
          <w:sz w:val="18"/>
          <w:szCs w:val="18"/>
        </w:rPr>
        <w:t>webinar;</w:t>
      </w:r>
      <w:r w:rsidR="0060376B" w:rsidRPr="003F3FDA"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  <w:r w:rsidR="00907B54" w:rsidRPr="003F3FDA">
        <w:rPr>
          <w:rFonts w:eastAsia="Times New Roman" w:cs="Times New Roman"/>
          <w:b/>
          <w:color w:val="FF0000"/>
          <w:sz w:val="18"/>
          <w:szCs w:val="18"/>
        </w:rPr>
        <w:t>Regular meeting</w:t>
      </w:r>
      <w:r w:rsidR="00EC31E0" w:rsidRPr="003F3FDA">
        <w:rPr>
          <w:rFonts w:eastAsia="Times New Roman" w:cs="Times New Roman"/>
          <w:b/>
          <w:color w:val="FF0000"/>
          <w:sz w:val="18"/>
          <w:szCs w:val="18"/>
        </w:rPr>
        <w:t>:</w:t>
      </w:r>
      <w:r w:rsidR="00B67A47" w:rsidRPr="003F3FDA">
        <w:rPr>
          <w:rFonts w:eastAsia="Times New Roman" w:cs="Times New Roman"/>
          <w:b/>
          <w:color w:val="FF0000"/>
          <w:sz w:val="18"/>
          <w:szCs w:val="18"/>
        </w:rPr>
        <w:t xml:space="preserve"> </w:t>
      </w:r>
      <w:r w:rsidR="00F5154F">
        <w:rPr>
          <w:rFonts w:eastAsia="Times New Roman" w:cs="Times New Roman"/>
          <w:b/>
          <w:color w:val="FF0000"/>
          <w:sz w:val="18"/>
          <w:szCs w:val="18"/>
        </w:rPr>
        <w:t>Sep 15</w:t>
      </w:r>
      <w:r w:rsidR="008C16E1">
        <w:rPr>
          <w:rFonts w:eastAsia="Times New Roman" w:cs="Times New Roman"/>
          <w:b/>
          <w:color w:val="FF0000"/>
          <w:sz w:val="18"/>
          <w:szCs w:val="18"/>
        </w:rPr>
        <w:t>, Board Room</w:t>
      </w:r>
    </w:p>
    <w:p w:rsidR="004E794C" w:rsidRPr="004E4F77" w:rsidRDefault="008C16E1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Sep:</w:t>
      </w:r>
      <w:r w:rsidR="00B03113" w:rsidRPr="004E4F77">
        <w:rPr>
          <w:rFonts w:eastAsia="Times New Roman" w:cs="Times New Roman"/>
          <w:b/>
          <w:color w:val="auto"/>
          <w:sz w:val="18"/>
          <w:szCs w:val="18"/>
        </w:rPr>
        <w:t xml:space="preserve"> Education:</w:t>
      </w:r>
      <w:r w:rsidR="00B67A47" w:rsidRPr="004E4F7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Mary</w:t>
      </w:r>
      <w:r w:rsidR="00B67A47" w:rsidRPr="004E4F77">
        <w:rPr>
          <w:rFonts w:eastAsia="Times New Roman" w:cs="Times New Roman"/>
          <w:b/>
          <w:color w:val="auto"/>
          <w:sz w:val="18"/>
          <w:szCs w:val="18"/>
        </w:rPr>
        <w:t>;</w:t>
      </w:r>
      <w:r w:rsidR="00527643" w:rsidRPr="004E4F7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Stock Study: Craig; new members may alter this schedule</w:t>
      </w:r>
    </w:p>
    <w:p w:rsidR="00DB5460" w:rsidRDefault="00BB2385" w:rsidP="00754D97">
      <w:r w:rsidRPr="00BB2385">
        <w:rPr>
          <w:noProof/>
        </w:rPr>
        <w:lastRenderedPageBreak/>
        <w:drawing>
          <wp:inline distT="0" distB="0" distL="0" distR="0">
            <wp:extent cx="7223760" cy="21065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1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BF" w:rsidRDefault="008807BF" w:rsidP="00754D97"/>
    <w:tbl>
      <w:tblPr>
        <w:tblW w:w="3720" w:type="dxa"/>
        <w:tblLook w:val="04A0" w:firstRow="1" w:lastRow="0" w:firstColumn="1" w:lastColumn="0" w:noHBand="0" w:noVBand="1"/>
      </w:tblPr>
      <w:tblGrid>
        <w:gridCol w:w="2200"/>
        <w:gridCol w:w="1520"/>
      </w:tblGrid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jc w:val="center"/>
              <w:rPr>
                <w:rFonts w:ascii="Calibri" w:eastAsia="Times New Roman" w:hAnsi="Calibri"/>
                <w:u w:val="single"/>
              </w:rPr>
            </w:pPr>
            <w:r w:rsidRPr="008807BF">
              <w:rPr>
                <w:rFonts w:ascii="Calibri" w:eastAsia="Times New Roman" w:hAnsi="Calibri"/>
                <w:u w:val="single"/>
              </w:rPr>
              <w:t>Company 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jc w:val="center"/>
              <w:rPr>
                <w:rFonts w:ascii="Calibri" w:eastAsia="Times New Roman" w:hAnsi="Calibri"/>
                <w:u w:val="single"/>
              </w:rPr>
            </w:pPr>
            <w:r w:rsidRPr="008807BF">
              <w:rPr>
                <w:rFonts w:ascii="Calibri" w:eastAsia="Times New Roman" w:hAnsi="Calibri"/>
                <w:u w:val="single"/>
              </w:rPr>
              <w:t>Ticker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Air Lease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AL 5/4/18</w:t>
            </w:r>
          </w:p>
        </w:tc>
      </w:tr>
      <w:tr w:rsidR="008807BF" w:rsidRPr="00AB3A26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AB3A26" w:rsidRDefault="008807BF" w:rsidP="008807BF">
            <w:pPr>
              <w:spacing w:after="0" w:line="240" w:lineRule="auto"/>
              <w:rPr>
                <w:rFonts w:ascii="Calibri" w:eastAsia="Times New Roman" w:hAnsi="Calibri"/>
                <w:strike/>
              </w:rPr>
            </w:pPr>
            <w:proofErr w:type="spellStart"/>
            <w:r w:rsidRPr="00AB3A26">
              <w:rPr>
                <w:rFonts w:ascii="Calibri" w:eastAsia="Times New Roman" w:hAnsi="Calibri"/>
                <w:strike/>
              </w:rPr>
              <w:t>Argan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AB3A26" w:rsidRDefault="008807BF" w:rsidP="008807BF">
            <w:pPr>
              <w:spacing w:after="0" w:line="240" w:lineRule="auto"/>
              <w:rPr>
                <w:rFonts w:ascii="Calibri" w:eastAsia="Times New Roman" w:hAnsi="Calibri"/>
                <w:strike/>
              </w:rPr>
            </w:pPr>
            <w:r w:rsidRPr="00AB3A26">
              <w:rPr>
                <w:rFonts w:ascii="Calibri" w:eastAsia="Times New Roman" w:hAnsi="Calibri"/>
                <w:strike/>
              </w:rPr>
              <w:t>AGX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B of Ozarks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OZRK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Cambrex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CBM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Cantel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Medical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CMD 5/4/18</w:t>
            </w:r>
          </w:p>
        </w:tc>
      </w:tr>
      <w:tr w:rsidR="008807BF" w:rsidRPr="00AB3A26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AB3A26" w:rsidRDefault="008807BF" w:rsidP="008807BF">
            <w:pPr>
              <w:spacing w:after="0" w:line="240" w:lineRule="auto"/>
              <w:rPr>
                <w:rFonts w:ascii="Calibri" w:eastAsia="Times New Roman" w:hAnsi="Calibri"/>
                <w:strike/>
              </w:rPr>
            </w:pPr>
            <w:r w:rsidRPr="00AB3A26">
              <w:rPr>
                <w:rFonts w:ascii="Calibri" w:eastAsia="Times New Roman" w:hAnsi="Calibri"/>
                <w:strike/>
              </w:rPr>
              <w:t>CBRE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AB3A26" w:rsidRDefault="008807BF" w:rsidP="008807BF">
            <w:pPr>
              <w:spacing w:after="0" w:line="240" w:lineRule="auto"/>
              <w:rPr>
                <w:rFonts w:ascii="Calibri" w:eastAsia="Times New Roman" w:hAnsi="Calibri"/>
                <w:strike/>
              </w:rPr>
            </w:pPr>
            <w:r w:rsidRPr="00AB3A26">
              <w:rPr>
                <w:rFonts w:ascii="Calibri" w:eastAsia="Times New Roman" w:hAnsi="Calibri"/>
                <w:strike/>
              </w:rPr>
              <w:t>CBRE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Essent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Group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ESNT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Facebook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FB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First Foundation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FFWM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Fleetcor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Technologies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FLT   5/4/18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Heico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Corp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HEI  5/4/18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IPG Photonics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IPGP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Lam Research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LRCX 5/4/18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O'Rielly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ORLY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F72A7" w:rsidRDefault="008807BF" w:rsidP="008807BF">
            <w:pPr>
              <w:spacing w:after="0" w:line="240" w:lineRule="auto"/>
              <w:rPr>
                <w:rFonts w:ascii="Calibri" w:eastAsia="Times New Roman" w:hAnsi="Calibri"/>
                <w:strike/>
              </w:rPr>
            </w:pPr>
            <w:proofErr w:type="spellStart"/>
            <w:r w:rsidRPr="008F72A7">
              <w:rPr>
                <w:rFonts w:ascii="Calibri" w:eastAsia="Times New Roman" w:hAnsi="Calibri"/>
                <w:strike/>
              </w:rPr>
              <w:t>Silicom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F72A7" w:rsidRDefault="008807BF" w:rsidP="008807BF">
            <w:pPr>
              <w:spacing w:after="0" w:line="240" w:lineRule="auto"/>
              <w:rPr>
                <w:rFonts w:ascii="Calibri" w:eastAsia="Times New Roman" w:hAnsi="Calibri"/>
                <w:strike/>
              </w:rPr>
            </w:pPr>
            <w:r w:rsidRPr="008F72A7">
              <w:rPr>
                <w:rFonts w:ascii="Calibri" w:eastAsia="Times New Roman" w:hAnsi="Calibri"/>
                <w:strike/>
              </w:rPr>
              <w:t>SILC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Skyworks Solutions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SWKS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proofErr w:type="spellStart"/>
            <w:r w:rsidRPr="008807BF">
              <w:rPr>
                <w:rFonts w:ascii="Calibri" w:eastAsia="Times New Roman" w:hAnsi="Calibri"/>
              </w:rPr>
              <w:t>Ulta</w:t>
            </w:r>
            <w:proofErr w:type="spellEnd"/>
            <w:r w:rsidRPr="008807BF">
              <w:rPr>
                <w:rFonts w:ascii="Calibri" w:eastAsia="Times New Roman" w:hAnsi="Calibri"/>
              </w:rPr>
              <w:t xml:space="preserve"> Beauty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ULTA</w:t>
            </w:r>
          </w:p>
        </w:tc>
      </w:tr>
      <w:tr w:rsidR="008807BF" w:rsidRPr="00AB3A26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807BF" w:rsidRPr="00AB3A26" w:rsidRDefault="008807BF" w:rsidP="008807BF">
            <w:pPr>
              <w:spacing w:after="0" w:line="240" w:lineRule="auto"/>
              <w:rPr>
                <w:rFonts w:ascii="Calibri" w:eastAsia="Times New Roman" w:hAnsi="Calibri"/>
                <w:strike/>
              </w:rPr>
            </w:pPr>
            <w:proofErr w:type="spellStart"/>
            <w:r w:rsidRPr="00AB3A26">
              <w:rPr>
                <w:rFonts w:ascii="Calibri" w:eastAsia="Times New Roman" w:hAnsi="Calibri"/>
                <w:strike/>
              </w:rPr>
              <w:t>Ulta</w:t>
            </w:r>
            <w:proofErr w:type="spellEnd"/>
            <w:r w:rsidRPr="00AB3A26">
              <w:rPr>
                <w:rFonts w:ascii="Calibri" w:eastAsia="Times New Roman" w:hAnsi="Calibri"/>
                <w:strike/>
              </w:rPr>
              <w:t xml:space="preserve"> Beauty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807BF" w:rsidRPr="00AB3A26" w:rsidRDefault="008807BF" w:rsidP="008807BF">
            <w:pPr>
              <w:spacing w:after="0" w:line="240" w:lineRule="auto"/>
              <w:rPr>
                <w:rFonts w:ascii="Calibri" w:eastAsia="Times New Roman" w:hAnsi="Calibri"/>
                <w:strike/>
              </w:rPr>
            </w:pPr>
            <w:r w:rsidRPr="00AB3A26">
              <w:rPr>
                <w:rFonts w:ascii="Calibri" w:eastAsia="Times New Roman" w:hAnsi="Calibri"/>
                <w:strike/>
              </w:rPr>
              <w:t>ULTA</w:t>
            </w:r>
          </w:p>
        </w:tc>
      </w:tr>
      <w:tr w:rsidR="008807BF" w:rsidRPr="008807BF" w:rsidTr="008807B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Western Alliance Banc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8807BF" w:rsidRPr="008807BF" w:rsidRDefault="008807BF" w:rsidP="008807BF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8807BF">
              <w:rPr>
                <w:rFonts w:ascii="Calibri" w:eastAsia="Times New Roman" w:hAnsi="Calibri"/>
              </w:rPr>
              <w:t>WAL</w:t>
            </w:r>
          </w:p>
        </w:tc>
      </w:tr>
    </w:tbl>
    <w:p w:rsidR="008807BF" w:rsidRDefault="008807BF" w:rsidP="00754D97"/>
    <w:sectPr w:rsidR="008807BF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474"/>
    <w:rsid w:val="000048F1"/>
    <w:rsid w:val="00022D71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50382"/>
    <w:rsid w:val="00050AF0"/>
    <w:rsid w:val="00051F63"/>
    <w:rsid w:val="000554BE"/>
    <w:rsid w:val="00060B46"/>
    <w:rsid w:val="00074E5F"/>
    <w:rsid w:val="00074F4D"/>
    <w:rsid w:val="000753E0"/>
    <w:rsid w:val="00077EDB"/>
    <w:rsid w:val="00081AD1"/>
    <w:rsid w:val="000830E3"/>
    <w:rsid w:val="00084559"/>
    <w:rsid w:val="00092750"/>
    <w:rsid w:val="00094076"/>
    <w:rsid w:val="00094A3B"/>
    <w:rsid w:val="00096A21"/>
    <w:rsid w:val="000A6176"/>
    <w:rsid w:val="000A6182"/>
    <w:rsid w:val="000A70DD"/>
    <w:rsid w:val="000A75F1"/>
    <w:rsid w:val="000C11E0"/>
    <w:rsid w:val="000C25C0"/>
    <w:rsid w:val="000C3F43"/>
    <w:rsid w:val="000E27C3"/>
    <w:rsid w:val="000E5B80"/>
    <w:rsid w:val="000E67EE"/>
    <w:rsid w:val="000E7B5A"/>
    <w:rsid w:val="000F29E8"/>
    <w:rsid w:val="000F4008"/>
    <w:rsid w:val="00102ED7"/>
    <w:rsid w:val="00111B0B"/>
    <w:rsid w:val="00112853"/>
    <w:rsid w:val="001156F3"/>
    <w:rsid w:val="00116762"/>
    <w:rsid w:val="001314E2"/>
    <w:rsid w:val="00166687"/>
    <w:rsid w:val="00173276"/>
    <w:rsid w:val="001744C3"/>
    <w:rsid w:val="00181154"/>
    <w:rsid w:val="001971CC"/>
    <w:rsid w:val="001A1848"/>
    <w:rsid w:val="001A5255"/>
    <w:rsid w:val="001B25CD"/>
    <w:rsid w:val="001B5840"/>
    <w:rsid w:val="001C2F0A"/>
    <w:rsid w:val="001C3B51"/>
    <w:rsid w:val="001C42EC"/>
    <w:rsid w:val="001D0800"/>
    <w:rsid w:val="001D0DB5"/>
    <w:rsid w:val="001D452D"/>
    <w:rsid w:val="001D7239"/>
    <w:rsid w:val="001E29E7"/>
    <w:rsid w:val="001E2A03"/>
    <w:rsid w:val="001F07BC"/>
    <w:rsid w:val="001F29F6"/>
    <w:rsid w:val="001F4217"/>
    <w:rsid w:val="001F447E"/>
    <w:rsid w:val="001F65D0"/>
    <w:rsid w:val="0020014A"/>
    <w:rsid w:val="00203FDD"/>
    <w:rsid w:val="002046B1"/>
    <w:rsid w:val="002127A4"/>
    <w:rsid w:val="0021420B"/>
    <w:rsid w:val="00215A39"/>
    <w:rsid w:val="002174D9"/>
    <w:rsid w:val="00225432"/>
    <w:rsid w:val="00233797"/>
    <w:rsid w:val="00243D4B"/>
    <w:rsid w:val="00243E0D"/>
    <w:rsid w:val="002446B8"/>
    <w:rsid w:val="00245103"/>
    <w:rsid w:val="00245B7E"/>
    <w:rsid w:val="0024683B"/>
    <w:rsid w:val="0025353C"/>
    <w:rsid w:val="00255851"/>
    <w:rsid w:val="00267280"/>
    <w:rsid w:val="00271765"/>
    <w:rsid w:val="00277EE0"/>
    <w:rsid w:val="002803BB"/>
    <w:rsid w:val="00280AD6"/>
    <w:rsid w:val="002822EF"/>
    <w:rsid w:val="00283AD1"/>
    <w:rsid w:val="00291369"/>
    <w:rsid w:val="00296A5F"/>
    <w:rsid w:val="002A219B"/>
    <w:rsid w:val="002A4E19"/>
    <w:rsid w:val="002A4EFB"/>
    <w:rsid w:val="002B0C50"/>
    <w:rsid w:val="002B13A5"/>
    <w:rsid w:val="002B210C"/>
    <w:rsid w:val="002B5C41"/>
    <w:rsid w:val="002B6A94"/>
    <w:rsid w:val="002B7323"/>
    <w:rsid w:val="002C10AF"/>
    <w:rsid w:val="002C6388"/>
    <w:rsid w:val="002C7BAB"/>
    <w:rsid w:val="002D0EBE"/>
    <w:rsid w:val="002D133B"/>
    <w:rsid w:val="002D3B2E"/>
    <w:rsid w:val="002E2EE7"/>
    <w:rsid w:val="002F0B63"/>
    <w:rsid w:val="002F2F3E"/>
    <w:rsid w:val="002F4680"/>
    <w:rsid w:val="002F542B"/>
    <w:rsid w:val="002F72A2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0141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3F3FDA"/>
    <w:rsid w:val="003F5C5F"/>
    <w:rsid w:val="003F74D4"/>
    <w:rsid w:val="00414FA5"/>
    <w:rsid w:val="00415B71"/>
    <w:rsid w:val="00416044"/>
    <w:rsid w:val="004207E4"/>
    <w:rsid w:val="004366D9"/>
    <w:rsid w:val="004412AD"/>
    <w:rsid w:val="00441F9A"/>
    <w:rsid w:val="00446506"/>
    <w:rsid w:val="00452D6A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8A8"/>
    <w:rsid w:val="004E3F7A"/>
    <w:rsid w:val="004E4F77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25B49"/>
    <w:rsid w:val="00527643"/>
    <w:rsid w:val="00532D9A"/>
    <w:rsid w:val="005361BD"/>
    <w:rsid w:val="00540B34"/>
    <w:rsid w:val="00544062"/>
    <w:rsid w:val="00546D42"/>
    <w:rsid w:val="00550202"/>
    <w:rsid w:val="00550B1E"/>
    <w:rsid w:val="0055137B"/>
    <w:rsid w:val="005538AC"/>
    <w:rsid w:val="0055450C"/>
    <w:rsid w:val="00555893"/>
    <w:rsid w:val="00560FF4"/>
    <w:rsid w:val="00561A12"/>
    <w:rsid w:val="005670FE"/>
    <w:rsid w:val="005732FD"/>
    <w:rsid w:val="00575FD0"/>
    <w:rsid w:val="0058344E"/>
    <w:rsid w:val="00583AD1"/>
    <w:rsid w:val="00584DFD"/>
    <w:rsid w:val="00597883"/>
    <w:rsid w:val="005A01D9"/>
    <w:rsid w:val="005A355F"/>
    <w:rsid w:val="005A4CAB"/>
    <w:rsid w:val="005A6EB0"/>
    <w:rsid w:val="005B1359"/>
    <w:rsid w:val="005B3350"/>
    <w:rsid w:val="005B385A"/>
    <w:rsid w:val="005B5A3E"/>
    <w:rsid w:val="005B7B1D"/>
    <w:rsid w:val="005C007D"/>
    <w:rsid w:val="005C52B4"/>
    <w:rsid w:val="005C67A7"/>
    <w:rsid w:val="005C75BE"/>
    <w:rsid w:val="005C7BB9"/>
    <w:rsid w:val="005D5EEF"/>
    <w:rsid w:val="005F5232"/>
    <w:rsid w:val="00600EB4"/>
    <w:rsid w:val="0060376B"/>
    <w:rsid w:val="006060D5"/>
    <w:rsid w:val="0061155B"/>
    <w:rsid w:val="00622957"/>
    <w:rsid w:val="006260A5"/>
    <w:rsid w:val="006324BC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5E60"/>
    <w:rsid w:val="00677A23"/>
    <w:rsid w:val="00681866"/>
    <w:rsid w:val="00682C36"/>
    <w:rsid w:val="0068330F"/>
    <w:rsid w:val="0068539D"/>
    <w:rsid w:val="006910F1"/>
    <w:rsid w:val="006978C3"/>
    <w:rsid w:val="006A488F"/>
    <w:rsid w:val="006A5E1F"/>
    <w:rsid w:val="006B240E"/>
    <w:rsid w:val="006B482E"/>
    <w:rsid w:val="006B5613"/>
    <w:rsid w:val="006C6455"/>
    <w:rsid w:val="006C6FFD"/>
    <w:rsid w:val="006D4A27"/>
    <w:rsid w:val="006D5630"/>
    <w:rsid w:val="006D6279"/>
    <w:rsid w:val="006F2AD1"/>
    <w:rsid w:val="006F3B9C"/>
    <w:rsid w:val="006F4E18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6E78"/>
    <w:rsid w:val="00733B1F"/>
    <w:rsid w:val="0073756B"/>
    <w:rsid w:val="007427A5"/>
    <w:rsid w:val="00743C31"/>
    <w:rsid w:val="00744B69"/>
    <w:rsid w:val="00754D97"/>
    <w:rsid w:val="00756942"/>
    <w:rsid w:val="007609D4"/>
    <w:rsid w:val="007617EF"/>
    <w:rsid w:val="00763DD7"/>
    <w:rsid w:val="00771A73"/>
    <w:rsid w:val="007749CA"/>
    <w:rsid w:val="007776F6"/>
    <w:rsid w:val="00786065"/>
    <w:rsid w:val="00792B80"/>
    <w:rsid w:val="007A0FF6"/>
    <w:rsid w:val="007A64D0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36AC"/>
    <w:rsid w:val="007E5DCF"/>
    <w:rsid w:val="007E636C"/>
    <w:rsid w:val="007F3CC5"/>
    <w:rsid w:val="007F3D1A"/>
    <w:rsid w:val="007F520D"/>
    <w:rsid w:val="008010FE"/>
    <w:rsid w:val="008040D7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52779"/>
    <w:rsid w:val="008540C6"/>
    <w:rsid w:val="0085646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920D7"/>
    <w:rsid w:val="00893838"/>
    <w:rsid w:val="00897C30"/>
    <w:rsid w:val="008A37CE"/>
    <w:rsid w:val="008A3F2D"/>
    <w:rsid w:val="008A520E"/>
    <w:rsid w:val="008A6D06"/>
    <w:rsid w:val="008B7580"/>
    <w:rsid w:val="008C16E1"/>
    <w:rsid w:val="008C23F4"/>
    <w:rsid w:val="008C452D"/>
    <w:rsid w:val="008C4EC2"/>
    <w:rsid w:val="008C5FA9"/>
    <w:rsid w:val="008D57AF"/>
    <w:rsid w:val="008E3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59AB"/>
    <w:rsid w:val="00936CFF"/>
    <w:rsid w:val="00936EDA"/>
    <w:rsid w:val="00943F8D"/>
    <w:rsid w:val="00947656"/>
    <w:rsid w:val="009478D5"/>
    <w:rsid w:val="009479E2"/>
    <w:rsid w:val="00952D6E"/>
    <w:rsid w:val="00956F35"/>
    <w:rsid w:val="00957C64"/>
    <w:rsid w:val="009649CF"/>
    <w:rsid w:val="009667E3"/>
    <w:rsid w:val="0097375A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46F7"/>
    <w:rsid w:val="009E03DF"/>
    <w:rsid w:val="009E26AE"/>
    <w:rsid w:val="009E3F2C"/>
    <w:rsid w:val="009E433D"/>
    <w:rsid w:val="009E5EA5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27C9"/>
    <w:rsid w:val="00A44AB2"/>
    <w:rsid w:val="00A459CE"/>
    <w:rsid w:val="00A45A7B"/>
    <w:rsid w:val="00A519FA"/>
    <w:rsid w:val="00A5720D"/>
    <w:rsid w:val="00A6153F"/>
    <w:rsid w:val="00A61BD6"/>
    <w:rsid w:val="00A63908"/>
    <w:rsid w:val="00A66B2D"/>
    <w:rsid w:val="00A70B8B"/>
    <w:rsid w:val="00A83657"/>
    <w:rsid w:val="00A858D0"/>
    <w:rsid w:val="00A9132D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D28DA"/>
    <w:rsid w:val="00AE5DD7"/>
    <w:rsid w:val="00AF7FF1"/>
    <w:rsid w:val="00B0031A"/>
    <w:rsid w:val="00B03113"/>
    <w:rsid w:val="00B03A17"/>
    <w:rsid w:val="00B077C4"/>
    <w:rsid w:val="00B10CC0"/>
    <w:rsid w:val="00B16482"/>
    <w:rsid w:val="00B200EC"/>
    <w:rsid w:val="00B20E5F"/>
    <w:rsid w:val="00B21410"/>
    <w:rsid w:val="00B301F0"/>
    <w:rsid w:val="00B33DE8"/>
    <w:rsid w:val="00B42729"/>
    <w:rsid w:val="00B43072"/>
    <w:rsid w:val="00B468A3"/>
    <w:rsid w:val="00B4696B"/>
    <w:rsid w:val="00B52FF3"/>
    <w:rsid w:val="00B54D5E"/>
    <w:rsid w:val="00B56933"/>
    <w:rsid w:val="00B57367"/>
    <w:rsid w:val="00B60B60"/>
    <w:rsid w:val="00B60B93"/>
    <w:rsid w:val="00B61B17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68F4"/>
    <w:rsid w:val="00BE1CC3"/>
    <w:rsid w:val="00BF019F"/>
    <w:rsid w:val="00BF1A21"/>
    <w:rsid w:val="00BF4DB9"/>
    <w:rsid w:val="00C05F51"/>
    <w:rsid w:val="00C13ACC"/>
    <w:rsid w:val="00C2449A"/>
    <w:rsid w:val="00C42337"/>
    <w:rsid w:val="00C42D07"/>
    <w:rsid w:val="00C451E6"/>
    <w:rsid w:val="00C47618"/>
    <w:rsid w:val="00C54470"/>
    <w:rsid w:val="00C5507C"/>
    <w:rsid w:val="00C56E0C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2F1D"/>
    <w:rsid w:val="00CB3FD1"/>
    <w:rsid w:val="00CB7DA7"/>
    <w:rsid w:val="00CC080E"/>
    <w:rsid w:val="00CC1E20"/>
    <w:rsid w:val="00CC2DA6"/>
    <w:rsid w:val="00CD5D3A"/>
    <w:rsid w:val="00CE506F"/>
    <w:rsid w:val="00CE5E9D"/>
    <w:rsid w:val="00CE6D1A"/>
    <w:rsid w:val="00CF20CC"/>
    <w:rsid w:val="00CF27A6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4733"/>
    <w:rsid w:val="00D2162E"/>
    <w:rsid w:val="00D253AA"/>
    <w:rsid w:val="00D26B1F"/>
    <w:rsid w:val="00D3088C"/>
    <w:rsid w:val="00D3114A"/>
    <w:rsid w:val="00D32130"/>
    <w:rsid w:val="00D37C5C"/>
    <w:rsid w:val="00D43480"/>
    <w:rsid w:val="00D620FF"/>
    <w:rsid w:val="00D769BD"/>
    <w:rsid w:val="00D867BD"/>
    <w:rsid w:val="00D87F94"/>
    <w:rsid w:val="00D947B5"/>
    <w:rsid w:val="00D96B1A"/>
    <w:rsid w:val="00DA3DC2"/>
    <w:rsid w:val="00DA4103"/>
    <w:rsid w:val="00DA4B37"/>
    <w:rsid w:val="00DA773E"/>
    <w:rsid w:val="00DB5460"/>
    <w:rsid w:val="00DB5542"/>
    <w:rsid w:val="00DC382F"/>
    <w:rsid w:val="00DC4123"/>
    <w:rsid w:val="00DD13BA"/>
    <w:rsid w:val="00DD3E5B"/>
    <w:rsid w:val="00DE4160"/>
    <w:rsid w:val="00DF3399"/>
    <w:rsid w:val="00DF424C"/>
    <w:rsid w:val="00E01370"/>
    <w:rsid w:val="00E02827"/>
    <w:rsid w:val="00E03C41"/>
    <w:rsid w:val="00E107CA"/>
    <w:rsid w:val="00E13A5B"/>
    <w:rsid w:val="00E13EC1"/>
    <w:rsid w:val="00E21655"/>
    <w:rsid w:val="00E226F3"/>
    <w:rsid w:val="00E23E1B"/>
    <w:rsid w:val="00E263A9"/>
    <w:rsid w:val="00E27056"/>
    <w:rsid w:val="00E34789"/>
    <w:rsid w:val="00E35534"/>
    <w:rsid w:val="00E368D1"/>
    <w:rsid w:val="00E523E5"/>
    <w:rsid w:val="00E629AC"/>
    <w:rsid w:val="00E67AAF"/>
    <w:rsid w:val="00E70AE7"/>
    <w:rsid w:val="00E71462"/>
    <w:rsid w:val="00E737E6"/>
    <w:rsid w:val="00EA1BB3"/>
    <w:rsid w:val="00EA5993"/>
    <w:rsid w:val="00EB04BE"/>
    <w:rsid w:val="00EB647F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47D8"/>
    <w:rsid w:val="00F275AE"/>
    <w:rsid w:val="00F27A16"/>
    <w:rsid w:val="00F32E91"/>
    <w:rsid w:val="00F349BA"/>
    <w:rsid w:val="00F37BA2"/>
    <w:rsid w:val="00F37BF7"/>
    <w:rsid w:val="00F40660"/>
    <w:rsid w:val="00F5154F"/>
    <w:rsid w:val="00F54E72"/>
    <w:rsid w:val="00F6617A"/>
    <w:rsid w:val="00F72090"/>
    <w:rsid w:val="00F73BEE"/>
    <w:rsid w:val="00F74FE4"/>
    <w:rsid w:val="00F81CC8"/>
    <w:rsid w:val="00F91244"/>
    <w:rsid w:val="00F97FAD"/>
    <w:rsid w:val="00FA7249"/>
    <w:rsid w:val="00FB6AAD"/>
    <w:rsid w:val="00FB6F68"/>
    <w:rsid w:val="00FB79AE"/>
    <w:rsid w:val="00FC0D17"/>
    <w:rsid w:val="00FC37FD"/>
    <w:rsid w:val="00FC6A2B"/>
    <w:rsid w:val="00FD36F5"/>
    <w:rsid w:val="00FD3D6B"/>
    <w:rsid w:val="00FD6FEC"/>
    <w:rsid w:val="00FE148F"/>
    <w:rsid w:val="00FE16DB"/>
    <w:rsid w:val="00FE29E0"/>
    <w:rsid w:val="00FE6B54"/>
    <w:rsid w:val="00FF1E59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54958-8AD7-406E-9931-D9C6696B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nkavula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ifestinvesting.com/clubs/630/dashboard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5</cp:revision>
  <cp:lastPrinted>2018-08-17T20:59:00Z</cp:lastPrinted>
  <dcterms:created xsi:type="dcterms:W3CDTF">2018-08-15T21:52:00Z</dcterms:created>
  <dcterms:modified xsi:type="dcterms:W3CDTF">2018-08-17T23:57:00Z</dcterms:modified>
</cp:coreProperties>
</file>