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919" w14:textId="77777777" w:rsidR="005E0367" w:rsidRDefault="005E0367"/>
    <w:tbl>
      <w:tblPr>
        <w:tblStyle w:val="TableGrid"/>
        <w:tblW w:w="10170" w:type="dxa"/>
        <w:tblInd w:w="-365" w:type="dxa"/>
        <w:tblLook w:val="04A0" w:firstRow="1" w:lastRow="0" w:firstColumn="1" w:lastColumn="0" w:noHBand="0" w:noVBand="1"/>
      </w:tblPr>
      <w:tblGrid>
        <w:gridCol w:w="2610"/>
        <w:gridCol w:w="7560"/>
      </w:tblGrid>
      <w:tr w:rsidR="00385EBC" w14:paraId="228609E5" w14:textId="77777777" w:rsidTr="00385EBC">
        <w:tc>
          <w:tcPr>
            <w:tcW w:w="2610" w:type="dxa"/>
          </w:tcPr>
          <w:p w14:paraId="3842EF28" w14:textId="77777777" w:rsidR="005E0367" w:rsidRDefault="005E0367">
            <w:r>
              <w:t>Date &amp; Time</w:t>
            </w:r>
          </w:p>
        </w:tc>
        <w:tc>
          <w:tcPr>
            <w:tcW w:w="7560" w:type="dxa"/>
          </w:tcPr>
          <w:p w14:paraId="7ADD9ABC" w14:textId="756EAE7E" w:rsidR="005E0367" w:rsidRDefault="005E0367" w:rsidP="005E0367">
            <w:r>
              <w:t xml:space="preserve">Tuesday </w:t>
            </w:r>
            <w:r w:rsidR="0032583C">
              <w:t>Oct 20</w:t>
            </w:r>
            <w:r>
              <w:t xml:space="preserve"> </w:t>
            </w:r>
            <w:proofErr w:type="gramStart"/>
            <w:r>
              <w:t xml:space="preserve">2020  </w:t>
            </w:r>
            <w:r w:rsidR="00385EBC">
              <w:t>0700</w:t>
            </w:r>
            <w:proofErr w:type="gramEnd"/>
            <w:r w:rsidR="00385EBC">
              <w:t>-0900</w:t>
            </w:r>
            <w:r>
              <w:t>PM</w:t>
            </w:r>
          </w:p>
        </w:tc>
      </w:tr>
      <w:tr w:rsidR="00385EBC" w14:paraId="6325AC56" w14:textId="77777777" w:rsidTr="00385EBC">
        <w:trPr>
          <w:trHeight w:val="323"/>
        </w:trPr>
        <w:tc>
          <w:tcPr>
            <w:tcW w:w="2610" w:type="dxa"/>
          </w:tcPr>
          <w:p w14:paraId="0B3669BD" w14:textId="77777777" w:rsidR="005E0367" w:rsidRDefault="005E0367">
            <w:r>
              <w:t>Location</w:t>
            </w:r>
          </w:p>
        </w:tc>
        <w:tc>
          <w:tcPr>
            <w:tcW w:w="7560" w:type="dxa"/>
          </w:tcPr>
          <w:p w14:paraId="41833F71" w14:textId="77777777" w:rsidR="005E0367" w:rsidRDefault="005E0367">
            <w:r>
              <w:t xml:space="preserve">Online ONLY via </w:t>
            </w:r>
            <w:proofErr w:type="spellStart"/>
            <w:r>
              <w:t>GoTo</w:t>
            </w:r>
            <w:proofErr w:type="spellEnd"/>
            <w:r>
              <w:t xml:space="preserve"> Meeting</w:t>
            </w:r>
          </w:p>
        </w:tc>
      </w:tr>
      <w:tr w:rsidR="00385EBC" w14:paraId="561A9270" w14:textId="77777777" w:rsidTr="00385EBC">
        <w:trPr>
          <w:trHeight w:val="260"/>
        </w:trPr>
        <w:tc>
          <w:tcPr>
            <w:tcW w:w="2610" w:type="dxa"/>
          </w:tcPr>
          <w:p w14:paraId="37515ABA" w14:textId="77777777" w:rsidR="005E0367" w:rsidRDefault="005E0367">
            <w:r>
              <w:t>Online Information</w:t>
            </w:r>
          </w:p>
        </w:tc>
        <w:tc>
          <w:tcPr>
            <w:tcW w:w="7560" w:type="dxa"/>
          </w:tcPr>
          <w:p w14:paraId="4712523C" w14:textId="77777777" w:rsidR="005E0367" w:rsidRDefault="005E0367" w:rsidP="005E0367">
            <w:r>
              <w:t>https://global.gotomeeting.com/join/251997157</w:t>
            </w:r>
          </w:p>
          <w:p w14:paraId="24E99846" w14:textId="77777777" w:rsidR="005E0367" w:rsidRDefault="005E0367" w:rsidP="005E0367">
            <w:r>
              <w:t>You can also dial in using your phone.</w:t>
            </w:r>
          </w:p>
          <w:p w14:paraId="30836C0E" w14:textId="77777777" w:rsidR="005E0367" w:rsidRDefault="005E0367" w:rsidP="005E0367">
            <w:r>
              <w:t>United States: +1 (312) 757-3121</w:t>
            </w:r>
          </w:p>
          <w:p w14:paraId="3CD51886" w14:textId="77777777" w:rsidR="005E0367" w:rsidRDefault="005E0367" w:rsidP="005E0367">
            <w:r>
              <w:t>Access Code: 251-997-157</w:t>
            </w:r>
          </w:p>
        </w:tc>
      </w:tr>
    </w:tbl>
    <w:p w14:paraId="5470B0A6" w14:textId="77777777" w:rsidR="005E0367" w:rsidRDefault="005E0367"/>
    <w:p w14:paraId="0235A19B" w14:textId="36BD337B" w:rsidR="005E0367" w:rsidRPr="00385EBC" w:rsidRDefault="00385EBC" w:rsidP="00BC6DB2">
      <w:pPr>
        <w:shd w:val="clear" w:color="auto" w:fill="DEEAF6" w:themeFill="accent1" w:themeFillTint="33"/>
        <w:jc w:val="center"/>
        <w:rPr>
          <w:sz w:val="36"/>
        </w:rPr>
      </w:pPr>
      <w:r w:rsidRPr="00385EBC">
        <w:rPr>
          <w:sz w:val="36"/>
        </w:rPr>
        <w:t>Agenda</w:t>
      </w:r>
    </w:p>
    <w:p w14:paraId="5E856DDB" w14:textId="77777777" w:rsidR="005E0367" w:rsidRDefault="005E0367"/>
    <w:tbl>
      <w:tblPr>
        <w:tblStyle w:val="TableGrid"/>
        <w:tblW w:w="10170" w:type="dxa"/>
        <w:tblInd w:w="-365" w:type="dxa"/>
        <w:tblLook w:val="04A0" w:firstRow="1" w:lastRow="0" w:firstColumn="1" w:lastColumn="0" w:noHBand="0" w:noVBand="1"/>
      </w:tblPr>
      <w:tblGrid>
        <w:gridCol w:w="2070"/>
        <w:gridCol w:w="6210"/>
        <w:gridCol w:w="1890"/>
      </w:tblGrid>
      <w:tr w:rsidR="00385EBC" w14:paraId="5D0AD65B" w14:textId="7D909C75" w:rsidTr="00610B25">
        <w:tc>
          <w:tcPr>
            <w:tcW w:w="2070" w:type="dxa"/>
          </w:tcPr>
          <w:p w14:paraId="3FD44D64" w14:textId="7BE16713" w:rsidR="00F20106" w:rsidRDefault="00F20106">
            <w:r>
              <w:t>07</w:t>
            </w:r>
            <w:r w:rsidR="00EE3670">
              <w:t>:</w:t>
            </w:r>
            <w:r>
              <w:t>00-07</w:t>
            </w:r>
            <w:r w:rsidR="00EE3670">
              <w:t>:</w:t>
            </w:r>
            <w:r>
              <w:t>10 PM</w:t>
            </w:r>
          </w:p>
        </w:tc>
        <w:tc>
          <w:tcPr>
            <w:tcW w:w="6210" w:type="dxa"/>
          </w:tcPr>
          <w:p w14:paraId="4EA9D636" w14:textId="098994EF" w:rsidR="00F20106" w:rsidRDefault="00F20106">
            <w:r>
              <w:t>Welcome Partners, Regular Guests and First Time Visitors</w:t>
            </w:r>
          </w:p>
          <w:p w14:paraId="648BAA22" w14:textId="2C0B029D" w:rsidR="00F20106" w:rsidRDefault="00F20106">
            <w:r>
              <w:t>Call to Order</w:t>
            </w:r>
          </w:p>
        </w:tc>
        <w:tc>
          <w:tcPr>
            <w:tcW w:w="1890" w:type="dxa"/>
          </w:tcPr>
          <w:p w14:paraId="2FCF3D66" w14:textId="0084D36C" w:rsidR="00F20106" w:rsidRDefault="00F20106">
            <w:r>
              <w:t>Baskar</w:t>
            </w:r>
          </w:p>
        </w:tc>
      </w:tr>
      <w:tr w:rsidR="00385EBC" w14:paraId="347AE505" w14:textId="3C734680" w:rsidTr="00610B25">
        <w:tc>
          <w:tcPr>
            <w:tcW w:w="2070" w:type="dxa"/>
          </w:tcPr>
          <w:p w14:paraId="03CE5281" w14:textId="4702ABEE" w:rsidR="00F20106" w:rsidRDefault="00F20106">
            <w:r>
              <w:t>07</w:t>
            </w:r>
            <w:r w:rsidR="00EE3670">
              <w:t>:</w:t>
            </w:r>
            <w:r>
              <w:t>10-07</w:t>
            </w:r>
            <w:r w:rsidR="00EE3670">
              <w:t>:</w:t>
            </w:r>
            <w:r>
              <w:t>15 PM</w:t>
            </w:r>
          </w:p>
        </w:tc>
        <w:tc>
          <w:tcPr>
            <w:tcW w:w="6210" w:type="dxa"/>
          </w:tcPr>
          <w:p w14:paraId="7503D2B6" w14:textId="77777777" w:rsidR="00F20106" w:rsidRDefault="00F20106">
            <w:r>
              <w:t>Secretary’s Report</w:t>
            </w:r>
          </w:p>
          <w:p w14:paraId="1D3FD27E" w14:textId="053FE1A7" w:rsidR="00E15173" w:rsidRDefault="00E15173" w:rsidP="00E15173">
            <w:pPr>
              <w:pStyle w:val="ListParagraph"/>
              <w:numPr>
                <w:ilvl w:val="0"/>
                <w:numId w:val="1"/>
              </w:numPr>
            </w:pPr>
            <w:r>
              <w:t xml:space="preserve">Approval of </w:t>
            </w:r>
            <w:r w:rsidR="001248C9">
              <w:t>September</w:t>
            </w:r>
            <w:r>
              <w:t xml:space="preserve"> Minutes (posted in </w:t>
            </w:r>
            <w:proofErr w:type="spellStart"/>
            <w:r>
              <w:t>Bivio</w:t>
            </w:r>
            <w:proofErr w:type="spellEnd"/>
            <w:r>
              <w:t>)</w:t>
            </w:r>
          </w:p>
        </w:tc>
        <w:tc>
          <w:tcPr>
            <w:tcW w:w="1890" w:type="dxa"/>
          </w:tcPr>
          <w:p w14:paraId="2D646B2D" w14:textId="02AF7BA1" w:rsidR="00F20106" w:rsidRDefault="00F20106">
            <w:proofErr w:type="spellStart"/>
            <w:r>
              <w:t>Maskey</w:t>
            </w:r>
            <w:proofErr w:type="spellEnd"/>
          </w:p>
        </w:tc>
      </w:tr>
      <w:tr w:rsidR="006B3D1B" w14:paraId="49C5ECB2" w14:textId="77777777" w:rsidTr="00874A32">
        <w:trPr>
          <w:trHeight w:val="260"/>
        </w:trPr>
        <w:tc>
          <w:tcPr>
            <w:tcW w:w="2070" w:type="dxa"/>
          </w:tcPr>
          <w:p w14:paraId="4EE0CF88" w14:textId="0BA477A0" w:rsidR="006B3D1B" w:rsidRDefault="008F7272" w:rsidP="00874A32">
            <w:r>
              <w:t>07:15-07:3</w:t>
            </w:r>
            <w:r w:rsidR="006B3D1B">
              <w:t>5 PM</w:t>
            </w:r>
          </w:p>
        </w:tc>
        <w:tc>
          <w:tcPr>
            <w:tcW w:w="6210" w:type="dxa"/>
          </w:tcPr>
          <w:p w14:paraId="21867451" w14:textId="398C8437" w:rsidR="006B3D1B" w:rsidRDefault="006B3D1B" w:rsidP="00874A32">
            <w:r>
              <w:t>Education</w:t>
            </w:r>
            <w:r w:rsidR="001248C9">
              <w:t xml:space="preserve"> from </w:t>
            </w:r>
            <w:proofErr w:type="spellStart"/>
            <w:r w:rsidR="001248C9">
              <w:t>TickerTalk</w:t>
            </w:r>
            <w:proofErr w:type="spellEnd"/>
            <w:r>
              <w:t xml:space="preserve">: </w:t>
            </w:r>
            <w:r w:rsidR="001248C9">
              <w:t xml:space="preserve">“5 Mins Stock Watcher Report” by Ken </w:t>
            </w:r>
            <w:proofErr w:type="spellStart"/>
            <w:r w:rsidR="001248C9">
              <w:t>Kavula</w:t>
            </w:r>
            <w:proofErr w:type="spellEnd"/>
          </w:p>
        </w:tc>
        <w:tc>
          <w:tcPr>
            <w:tcW w:w="1890" w:type="dxa"/>
          </w:tcPr>
          <w:p w14:paraId="3E29198C" w14:textId="1B5A50CA" w:rsidR="006B3D1B" w:rsidRDefault="00CE390B" w:rsidP="00874A32">
            <w:r>
              <w:t xml:space="preserve">Sheryl </w:t>
            </w:r>
          </w:p>
        </w:tc>
      </w:tr>
      <w:tr w:rsidR="00385EBC" w14:paraId="451A91A0" w14:textId="0EA00272" w:rsidTr="00610B25">
        <w:tc>
          <w:tcPr>
            <w:tcW w:w="2070" w:type="dxa"/>
          </w:tcPr>
          <w:p w14:paraId="06A320AF" w14:textId="190C2D28" w:rsidR="00F20106" w:rsidRDefault="001C58A8">
            <w:r>
              <w:t>0</w:t>
            </w:r>
            <w:r w:rsidR="008F7272">
              <w:t>7:35-07:5</w:t>
            </w:r>
            <w:r w:rsidR="008240ED">
              <w:t>5</w:t>
            </w:r>
            <w:r>
              <w:t xml:space="preserve"> PM</w:t>
            </w:r>
          </w:p>
        </w:tc>
        <w:tc>
          <w:tcPr>
            <w:tcW w:w="6210" w:type="dxa"/>
          </w:tcPr>
          <w:p w14:paraId="5A1BE85F" w14:textId="77777777" w:rsidR="00F20106" w:rsidRDefault="001C58A8">
            <w:r>
              <w:t>New Stock Presentation</w:t>
            </w:r>
          </w:p>
          <w:p w14:paraId="7BAE58F4" w14:textId="481645F9" w:rsidR="001C58A8" w:rsidRDefault="0001209D" w:rsidP="009E2C84">
            <w:pPr>
              <w:pStyle w:val="ListParagraph"/>
              <w:numPr>
                <w:ilvl w:val="0"/>
                <w:numId w:val="1"/>
              </w:numPr>
            </w:pPr>
            <w:r>
              <w:t>CBOE Global Markets (Ticker: CBOE)</w:t>
            </w:r>
          </w:p>
          <w:p w14:paraId="3B2993DE" w14:textId="6570AEDA" w:rsidR="001C58A8" w:rsidRDefault="001C58A8">
            <w:r>
              <w:t xml:space="preserve">(Next Month: </w:t>
            </w:r>
            <w:r w:rsidR="0032583C">
              <w:t xml:space="preserve">Kent </w:t>
            </w:r>
            <w:proofErr w:type="spellStart"/>
            <w:r w:rsidR="0032583C">
              <w:t>Billmeyer</w:t>
            </w:r>
            <w:proofErr w:type="spellEnd"/>
            <w:r>
              <w:t>)</w:t>
            </w:r>
          </w:p>
        </w:tc>
        <w:tc>
          <w:tcPr>
            <w:tcW w:w="1890" w:type="dxa"/>
          </w:tcPr>
          <w:p w14:paraId="545323CB" w14:textId="700801D7" w:rsidR="00F20106" w:rsidRDefault="0032583C">
            <w:r>
              <w:t>Arvind Krishna</w:t>
            </w:r>
          </w:p>
          <w:p w14:paraId="2B8A8CC8" w14:textId="4B8C22B2" w:rsidR="001C58A8" w:rsidRDefault="001C58A8"/>
        </w:tc>
      </w:tr>
      <w:tr w:rsidR="00385EBC" w14:paraId="0AC43E8B" w14:textId="77777777" w:rsidTr="00610B25">
        <w:trPr>
          <w:trHeight w:val="260"/>
        </w:trPr>
        <w:tc>
          <w:tcPr>
            <w:tcW w:w="2070" w:type="dxa"/>
          </w:tcPr>
          <w:p w14:paraId="25A2E9E5" w14:textId="2C31E466" w:rsidR="001C58A8" w:rsidRDefault="008F7272">
            <w:r>
              <w:t>07</w:t>
            </w:r>
            <w:r w:rsidR="006B3D1B">
              <w:t>:</w:t>
            </w:r>
            <w:r>
              <w:t>5</w:t>
            </w:r>
            <w:r w:rsidR="001C58A8">
              <w:t>5-08</w:t>
            </w:r>
            <w:r w:rsidR="006B3D1B">
              <w:t>:</w:t>
            </w:r>
            <w:r>
              <w:t>0</w:t>
            </w:r>
            <w:r w:rsidR="0001209D">
              <w:t>5</w:t>
            </w:r>
            <w:r w:rsidR="001C58A8">
              <w:t xml:space="preserve"> PM</w:t>
            </w:r>
          </w:p>
        </w:tc>
        <w:tc>
          <w:tcPr>
            <w:tcW w:w="6210" w:type="dxa"/>
          </w:tcPr>
          <w:p w14:paraId="75F3AE3C" w14:textId="7226195C" w:rsidR="001C58A8" w:rsidRDefault="001C58A8">
            <w:r>
              <w:t>Review of Watchlist</w:t>
            </w:r>
            <w:r w:rsidR="008240ED">
              <w:t xml:space="preserve"> </w:t>
            </w:r>
          </w:p>
        </w:tc>
        <w:tc>
          <w:tcPr>
            <w:tcW w:w="1890" w:type="dxa"/>
          </w:tcPr>
          <w:p w14:paraId="20702EE8" w14:textId="016DDDD0" w:rsidR="001C58A8" w:rsidRDefault="001C58A8">
            <w:r>
              <w:t>Ty Hughes</w:t>
            </w:r>
          </w:p>
        </w:tc>
      </w:tr>
      <w:tr w:rsidR="0032583C" w14:paraId="2283538D" w14:textId="77777777" w:rsidTr="00610B25">
        <w:trPr>
          <w:trHeight w:val="260"/>
        </w:trPr>
        <w:tc>
          <w:tcPr>
            <w:tcW w:w="2070" w:type="dxa"/>
          </w:tcPr>
          <w:p w14:paraId="49D310D6" w14:textId="379118BB" w:rsidR="0032583C" w:rsidRDefault="00691EB5" w:rsidP="0032583C">
            <w:r>
              <w:t>08:05-08:10 PM</w:t>
            </w:r>
          </w:p>
        </w:tc>
        <w:tc>
          <w:tcPr>
            <w:tcW w:w="6210" w:type="dxa"/>
          </w:tcPr>
          <w:p w14:paraId="4139B7AF" w14:textId="5C5326D0" w:rsidR="0032583C" w:rsidRDefault="009834D8" w:rsidP="009834D8">
            <w:r>
              <w:t>Education Segment Planning/Announcement</w:t>
            </w:r>
          </w:p>
        </w:tc>
        <w:tc>
          <w:tcPr>
            <w:tcW w:w="1890" w:type="dxa"/>
          </w:tcPr>
          <w:p w14:paraId="0CE46B81" w14:textId="77777777" w:rsidR="0032583C" w:rsidRDefault="0032583C" w:rsidP="0032583C"/>
          <w:p w14:paraId="5E489B86" w14:textId="31FCDC8D" w:rsidR="0032583C" w:rsidRDefault="0032583C" w:rsidP="0032583C">
            <w:r>
              <w:t>Stock Watchers</w:t>
            </w:r>
          </w:p>
        </w:tc>
      </w:tr>
      <w:tr w:rsidR="0032583C" w14:paraId="60BAF825" w14:textId="77777777" w:rsidTr="00610B25">
        <w:trPr>
          <w:trHeight w:val="260"/>
        </w:trPr>
        <w:tc>
          <w:tcPr>
            <w:tcW w:w="2070" w:type="dxa"/>
          </w:tcPr>
          <w:p w14:paraId="3AB0167D" w14:textId="0F219E57" w:rsidR="0032583C" w:rsidRDefault="00B923F6" w:rsidP="0032583C">
            <w:r>
              <w:t>08</w:t>
            </w:r>
            <w:r w:rsidR="0032583C">
              <w:t>:</w:t>
            </w:r>
            <w:r w:rsidR="00691EB5">
              <w:t>10</w:t>
            </w:r>
            <w:r>
              <w:t>-08</w:t>
            </w:r>
            <w:r w:rsidR="0032583C">
              <w:t>:</w:t>
            </w:r>
            <w:r w:rsidR="00691EB5">
              <w:t>15</w:t>
            </w:r>
            <w:r w:rsidR="0032583C">
              <w:t xml:space="preserve"> PM</w:t>
            </w:r>
          </w:p>
        </w:tc>
        <w:tc>
          <w:tcPr>
            <w:tcW w:w="6210" w:type="dxa"/>
          </w:tcPr>
          <w:p w14:paraId="105B816B" w14:textId="4A0F0BFE" w:rsidR="0032583C" w:rsidRDefault="0032583C" w:rsidP="0032583C">
            <w:r>
              <w:t>Treasurer’s Report</w:t>
            </w:r>
          </w:p>
        </w:tc>
        <w:tc>
          <w:tcPr>
            <w:tcW w:w="1890" w:type="dxa"/>
          </w:tcPr>
          <w:p w14:paraId="2180AEB4" w14:textId="3E4BF94C" w:rsidR="0032583C" w:rsidRDefault="0032583C" w:rsidP="0032583C">
            <w:r>
              <w:t xml:space="preserve">Kent </w:t>
            </w:r>
            <w:proofErr w:type="spellStart"/>
            <w:r>
              <w:t>Billmyer</w:t>
            </w:r>
            <w:proofErr w:type="spellEnd"/>
          </w:p>
        </w:tc>
      </w:tr>
      <w:tr w:rsidR="0032583C" w14:paraId="2168A59C" w14:textId="77777777" w:rsidTr="00610B25">
        <w:trPr>
          <w:trHeight w:val="260"/>
        </w:trPr>
        <w:tc>
          <w:tcPr>
            <w:tcW w:w="2070" w:type="dxa"/>
          </w:tcPr>
          <w:p w14:paraId="6898C72D" w14:textId="10DB278A" w:rsidR="0032583C" w:rsidRDefault="0032583C" w:rsidP="0032583C">
            <w:r>
              <w:t>08:</w:t>
            </w:r>
            <w:r w:rsidR="00691EB5">
              <w:t>15</w:t>
            </w:r>
            <w:r>
              <w:t>-0</w:t>
            </w:r>
            <w:r w:rsidR="00B923F6">
              <w:t>8</w:t>
            </w:r>
            <w:r>
              <w:t>:</w:t>
            </w:r>
            <w:r w:rsidR="00691EB5">
              <w:t>35</w:t>
            </w:r>
            <w:r>
              <w:t xml:space="preserve"> PM</w:t>
            </w:r>
          </w:p>
        </w:tc>
        <w:tc>
          <w:tcPr>
            <w:tcW w:w="6210" w:type="dxa"/>
          </w:tcPr>
          <w:p w14:paraId="481E014F" w14:textId="5F1398D4" w:rsidR="0032583C" w:rsidRDefault="0032583C" w:rsidP="0032583C">
            <w:r>
              <w:t>Decision: Buys and Sells</w:t>
            </w:r>
          </w:p>
        </w:tc>
        <w:tc>
          <w:tcPr>
            <w:tcW w:w="1890" w:type="dxa"/>
          </w:tcPr>
          <w:p w14:paraId="4225061F" w14:textId="77777777" w:rsidR="0032583C" w:rsidRDefault="0032583C" w:rsidP="0032583C"/>
        </w:tc>
      </w:tr>
      <w:tr w:rsidR="0032583C" w14:paraId="78CE2739" w14:textId="77777777" w:rsidTr="00610B25">
        <w:trPr>
          <w:trHeight w:val="260"/>
        </w:trPr>
        <w:tc>
          <w:tcPr>
            <w:tcW w:w="2070" w:type="dxa"/>
          </w:tcPr>
          <w:p w14:paraId="3369F9CF" w14:textId="096176D6" w:rsidR="0032583C" w:rsidRDefault="00B923F6" w:rsidP="0032583C">
            <w:r>
              <w:t>08:</w:t>
            </w:r>
            <w:r w:rsidR="00691EB5">
              <w:t>35</w:t>
            </w:r>
            <w:r>
              <w:t>-08:</w:t>
            </w:r>
            <w:r w:rsidR="00691EB5">
              <w:t>4</w:t>
            </w:r>
            <w:r>
              <w:t>5 PM</w:t>
            </w:r>
          </w:p>
        </w:tc>
        <w:tc>
          <w:tcPr>
            <w:tcW w:w="6210" w:type="dxa"/>
          </w:tcPr>
          <w:p w14:paraId="03A15671" w14:textId="17C3B649" w:rsidR="0032583C" w:rsidRDefault="0032583C" w:rsidP="0032583C">
            <w:r>
              <w:t>Upcoming Events and Announcements</w:t>
            </w:r>
          </w:p>
        </w:tc>
        <w:tc>
          <w:tcPr>
            <w:tcW w:w="1890" w:type="dxa"/>
          </w:tcPr>
          <w:p w14:paraId="5F7DD12A" w14:textId="4CA5D8E6" w:rsidR="0032583C" w:rsidRDefault="0032583C" w:rsidP="0032583C">
            <w:r>
              <w:t>Baskar</w:t>
            </w:r>
          </w:p>
        </w:tc>
      </w:tr>
      <w:tr w:rsidR="0032583C" w14:paraId="7A4333E2" w14:textId="77777777" w:rsidTr="00610B25">
        <w:trPr>
          <w:trHeight w:val="260"/>
        </w:trPr>
        <w:tc>
          <w:tcPr>
            <w:tcW w:w="2070" w:type="dxa"/>
          </w:tcPr>
          <w:p w14:paraId="49D1DA3A" w14:textId="1F666B7B" w:rsidR="0032583C" w:rsidRDefault="00257ECD" w:rsidP="0032583C">
            <w:r>
              <w:t>08:45-</w:t>
            </w:r>
            <w:r w:rsidR="0032583C">
              <w:t>09:00 PM</w:t>
            </w:r>
          </w:p>
        </w:tc>
        <w:tc>
          <w:tcPr>
            <w:tcW w:w="6210" w:type="dxa"/>
          </w:tcPr>
          <w:p w14:paraId="12ADCDFF" w14:textId="3CC002DC" w:rsidR="0032583C" w:rsidRDefault="00257ECD" w:rsidP="0032583C">
            <w:r>
              <w:t xml:space="preserve">Wrap up &amp; </w:t>
            </w:r>
            <w:r w:rsidR="0032583C">
              <w:t>Adjourn</w:t>
            </w:r>
          </w:p>
        </w:tc>
        <w:tc>
          <w:tcPr>
            <w:tcW w:w="1890" w:type="dxa"/>
          </w:tcPr>
          <w:p w14:paraId="30C46AD5" w14:textId="77777777" w:rsidR="0032583C" w:rsidRDefault="0032583C" w:rsidP="0032583C">
            <w:bookmarkStart w:id="0" w:name="_GoBack"/>
            <w:bookmarkEnd w:id="0"/>
          </w:p>
        </w:tc>
      </w:tr>
    </w:tbl>
    <w:p w14:paraId="0E98DEAE" w14:textId="77777777" w:rsidR="005E0367" w:rsidRDefault="005E0367"/>
    <w:p w14:paraId="19A36C51" w14:textId="77777777" w:rsidR="005E0367" w:rsidRDefault="005E0367">
      <w:r>
        <w:br w:type="page"/>
      </w:r>
    </w:p>
    <w:p w14:paraId="2D7F0E42" w14:textId="5C148A01" w:rsidR="005E0367" w:rsidRPr="00385EBC" w:rsidRDefault="00BB3AC0" w:rsidP="00BC6DB2">
      <w:pPr>
        <w:shd w:val="clear" w:color="auto" w:fill="DEEAF6" w:themeFill="accent1" w:themeFillTint="33"/>
        <w:jc w:val="center"/>
        <w:rPr>
          <w:sz w:val="36"/>
        </w:rPr>
      </w:pPr>
      <w:r w:rsidRPr="00385EBC">
        <w:rPr>
          <w:sz w:val="36"/>
        </w:rPr>
        <w:lastRenderedPageBreak/>
        <w:t xml:space="preserve">BI and Community </w:t>
      </w:r>
      <w:r w:rsidR="005E0367" w:rsidRPr="00385EBC">
        <w:rPr>
          <w:sz w:val="36"/>
        </w:rPr>
        <w:t>Events</w:t>
      </w:r>
      <w:r w:rsidRPr="00385EBC">
        <w:rPr>
          <w:sz w:val="36"/>
        </w:rPr>
        <w:t xml:space="preserve"> &amp; Announcements</w:t>
      </w:r>
    </w:p>
    <w:p w14:paraId="7E52C19B" w14:textId="77777777" w:rsidR="005E0367" w:rsidRDefault="005E0367"/>
    <w:tbl>
      <w:tblPr>
        <w:tblStyle w:val="TableGrid"/>
        <w:tblW w:w="10080" w:type="dxa"/>
        <w:tblInd w:w="-185" w:type="dxa"/>
        <w:tblLook w:val="04A0" w:firstRow="1" w:lastRow="0" w:firstColumn="1" w:lastColumn="0" w:noHBand="0" w:noVBand="1"/>
      </w:tblPr>
      <w:tblGrid>
        <w:gridCol w:w="2070"/>
        <w:gridCol w:w="8010"/>
      </w:tblGrid>
      <w:tr w:rsidR="00EB5041" w14:paraId="6B3F347A" w14:textId="77777777" w:rsidTr="00BD651E">
        <w:tc>
          <w:tcPr>
            <w:tcW w:w="2070" w:type="dxa"/>
          </w:tcPr>
          <w:p w14:paraId="5E7B0436" w14:textId="77777777" w:rsidR="00EB5041" w:rsidRDefault="00EB5041" w:rsidP="00EB5041">
            <w:r>
              <w:t>Wed Oct 21 2020</w:t>
            </w:r>
          </w:p>
          <w:p w14:paraId="305D6DED" w14:textId="1EE0CF54" w:rsidR="00EB5041" w:rsidRDefault="00EB5041" w:rsidP="00EB5041">
            <w:r>
              <w:t>0700 PM-0900 PM</w:t>
            </w:r>
          </w:p>
          <w:p w14:paraId="01A27A0F" w14:textId="0B4EDC91" w:rsidR="00EB5041" w:rsidRDefault="00EB5041" w:rsidP="00EB5041">
            <w:r>
              <w:t>(3</w:t>
            </w:r>
            <w:r w:rsidRPr="00BD651E">
              <w:rPr>
                <w:vertAlign w:val="superscript"/>
              </w:rPr>
              <w:t>rd</w:t>
            </w:r>
            <w:r>
              <w:t xml:space="preserve"> Wednesdays)</w:t>
            </w:r>
          </w:p>
        </w:tc>
        <w:tc>
          <w:tcPr>
            <w:tcW w:w="8010" w:type="dxa"/>
          </w:tcPr>
          <w:p w14:paraId="6B705461" w14:textId="77777777" w:rsidR="00EB5041" w:rsidRDefault="00EB5041" w:rsidP="00EB5041">
            <w:r>
              <w:t>Montgomery County Model Investment Club (MCMC) Monthly Meeting</w:t>
            </w:r>
          </w:p>
          <w:p w14:paraId="4F6205CC" w14:textId="77777777" w:rsidR="00EB5041" w:rsidRDefault="00EB5041" w:rsidP="00EB5041">
            <w:r>
              <w:t xml:space="preserve">Visitors are Welcome.   Free Event: Online via </w:t>
            </w:r>
            <w:proofErr w:type="spellStart"/>
            <w:r>
              <w:t>GoTo</w:t>
            </w:r>
            <w:proofErr w:type="spellEnd"/>
            <w:r>
              <w:t xml:space="preserve"> Meeting</w:t>
            </w:r>
          </w:p>
          <w:p w14:paraId="7E8546FC" w14:textId="77777777" w:rsidR="00EB5041" w:rsidRDefault="00EB5041" w:rsidP="00EB5041">
            <w:r>
              <w:t xml:space="preserve">More information at: </w:t>
            </w:r>
            <w:hyperlink r:id="rId8" w:history="1">
              <w:r w:rsidRPr="009251B8">
                <w:rPr>
                  <w:rStyle w:val="Hyperlink"/>
                </w:rPr>
                <w:t>https://www.betterinvesting.org/chapters/dc-regional/local-events/model-stock-investment-club-meeting-mcmc-oct</w:t>
              </w:r>
            </w:hyperlink>
          </w:p>
          <w:p w14:paraId="51314C0B" w14:textId="77777777" w:rsidR="00EB5041" w:rsidRDefault="00EB5041" w:rsidP="00EB5041"/>
        </w:tc>
      </w:tr>
      <w:tr w:rsidR="006A65FB" w14:paraId="20E7A644" w14:textId="77777777" w:rsidTr="00BD651E">
        <w:tc>
          <w:tcPr>
            <w:tcW w:w="2070" w:type="dxa"/>
          </w:tcPr>
          <w:p w14:paraId="6BFCA248" w14:textId="7C7364C1" w:rsidR="006A65FB" w:rsidRDefault="006A65FB" w:rsidP="00EB5041">
            <w:r>
              <w:t xml:space="preserve">Mon Oct 26 2020 </w:t>
            </w:r>
            <w:r w:rsidRPr="006A65FB">
              <w:t xml:space="preserve">8:30 </w:t>
            </w:r>
            <w:r>
              <w:t>PM EST</w:t>
            </w:r>
          </w:p>
        </w:tc>
        <w:tc>
          <w:tcPr>
            <w:tcW w:w="8010" w:type="dxa"/>
          </w:tcPr>
          <w:p w14:paraId="3834C926" w14:textId="5168AD2E" w:rsidR="006A65FB" w:rsidRPr="00CE668C" w:rsidRDefault="006A65FB" w:rsidP="006A65FB">
            <w:pPr>
              <w:rPr>
                <w:b/>
                <w:bCs/>
              </w:rPr>
            </w:pPr>
            <w:r w:rsidRPr="006A65FB">
              <w:rPr>
                <w:b/>
                <w:bCs/>
              </w:rPr>
              <w:t>Ch-Ch-Ch Changes</w:t>
            </w:r>
          </w:p>
          <w:p w14:paraId="71ED299C" w14:textId="77777777" w:rsidR="006A65FB" w:rsidRDefault="006A65FB" w:rsidP="006A65FB">
            <w:r>
              <w:t>We invest in companies because they seem to be on track to meet our investment goals.  Sometimes we get blindsided when things change.  We can avoid surprises if we turn and face the strange. This session will look at how we can improve our chances of spotting a changing company.</w:t>
            </w:r>
          </w:p>
          <w:p w14:paraId="32623C49" w14:textId="77777777" w:rsidR="006A65FB" w:rsidRDefault="006A65FB" w:rsidP="006A65FB"/>
          <w:p w14:paraId="37A859A0" w14:textId="77777777" w:rsidR="00CE668C" w:rsidRDefault="006A65FB" w:rsidP="00CE668C">
            <w:pPr>
              <w:rPr>
                <w:i/>
                <w:iCs/>
              </w:rPr>
            </w:pPr>
            <w:r w:rsidRPr="006A65FB">
              <w:rPr>
                <w:b/>
                <w:bCs/>
              </w:rPr>
              <w:t>Speaker</w:t>
            </w:r>
            <w:r>
              <w:t xml:space="preserve">: </w:t>
            </w:r>
            <w:proofErr w:type="spellStart"/>
            <w:r w:rsidRPr="006A65FB">
              <w:rPr>
                <w:b/>
                <w:bCs/>
              </w:rPr>
              <w:t>Avi</w:t>
            </w:r>
            <w:proofErr w:type="spellEnd"/>
            <w:r w:rsidRPr="006A65FB">
              <w:rPr>
                <w:b/>
                <w:bCs/>
              </w:rPr>
              <w:t xml:space="preserve"> Horwitz</w:t>
            </w:r>
            <w:r>
              <w:rPr>
                <w:b/>
                <w:bCs/>
              </w:rPr>
              <w:t xml:space="preserve"> </w:t>
            </w:r>
          </w:p>
          <w:p w14:paraId="55EA8470" w14:textId="50831FD2" w:rsidR="006A65FB" w:rsidRDefault="006A65FB" w:rsidP="00CE668C">
            <w:r w:rsidRPr="006A65FB">
              <w:rPr>
                <w:b/>
                <w:bCs/>
              </w:rPr>
              <w:t>Registration</w:t>
            </w:r>
            <w:r>
              <w:t xml:space="preserve">: </w:t>
            </w:r>
            <w:r w:rsidRPr="006A65FB">
              <w:t>Watch your Inbox for the registration links coming soon.</w:t>
            </w:r>
          </w:p>
        </w:tc>
      </w:tr>
      <w:tr w:rsidR="00EB5041" w14:paraId="52F419A9" w14:textId="77777777" w:rsidTr="00BD651E">
        <w:tc>
          <w:tcPr>
            <w:tcW w:w="2070" w:type="dxa"/>
          </w:tcPr>
          <w:p w14:paraId="3A2C8F24" w14:textId="2545253A" w:rsidR="00EB5041" w:rsidRDefault="00EB5041" w:rsidP="00EB5041">
            <w:r>
              <w:t>Tue Nov 10 2020</w:t>
            </w:r>
          </w:p>
          <w:p w14:paraId="41EEF2E4" w14:textId="77777777" w:rsidR="00EB5041" w:rsidRDefault="00EB5041" w:rsidP="00EB5041">
            <w:r>
              <w:t>0700PM-0900PM</w:t>
            </w:r>
          </w:p>
          <w:p w14:paraId="7481FAD2" w14:textId="1611D696" w:rsidR="00EB5041" w:rsidRDefault="00EB5041" w:rsidP="00EB5041">
            <w:r>
              <w:t>(2</w:t>
            </w:r>
            <w:r w:rsidRPr="00F20106">
              <w:rPr>
                <w:vertAlign w:val="superscript"/>
              </w:rPr>
              <w:t>nd</w:t>
            </w:r>
            <w:r>
              <w:t xml:space="preserve"> Tuesdays)</w:t>
            </w:r>
          </w:p>
        </w:tc>
        <w:tc>
          <w:tcPr>
            <w:tcW w:w="8010" w:type="dxa"/>
          </w:tcPr>
          <w:p w14:paraId="14C8F8EF" w14:textId="5C64A239" w:rsidR="00EB5041" w:rsidRPr="00EB5041" w:rsidRDefault="00EB5041" w:rsidP="00EB5041">
            <w:pPr>
              <w:rPr>
                <w:rFonts w:eastAsia="Times New Roman" w:cs="Times New Roman"/>
                <w:color w:val="38393B"/>
              </w:rPr>
            </w:pPr>
            <w:r>
              <w:t xml:space="preserve">November Title: </w:t>
            </w:r>
            <w:r w:rsidRPr="002D10AD">
              <w:rPr>
                <w:rFonts w:eastAsia="Times New Roman" w:cs="Times New Roman"/>
                <w:b/>
                <w:bCs/>
                <w:color w:val="38393B"/>
              </w:rPr>
              <w:t xml:space="preserve">Your Complete Guide to a Successful and Secure Retirement </w:t>
            </w:r>
            <w:r w:rsidRPr="00EB5041">
              <w:rPr>
                <w:rFonts w:eastAsia="Times New Roman" w:cs="Times New Roman"/>
                <w:color w:val="38393B"/>
              </w:rPr>
              <w:t xml:space="preserve">by Larry </w:t>
            </w:r>
            <w:proofErr w:type="spellStart"/>
            <w:r w:rsidRPr="00EB5041">
              <w:rPr>
                <w:rFonts w:eastAsia="Times New Roman" w:cs="Times New Roman"/>
                <w:color w:val="38393B"/>
              </w:rPr>
              <w:t>Swedroe</w:t>
            </w:r>
            <w:proofErr w:type="spellEnd"/>
            <w:r w:rsidRPr="00EB5041">
              <w:rPr>
                <w:rFonts w:eastAsia="Times New Roman" w:cs="Times New Roman"/>
                <w:color w:val="38393B"/>
              </w:rPr>
              <w:t xml:space="preserve"> and Kevin Grogan. 2019. One stop resource for those preparing for retirement. Covers Social Security, Medicare, investment planning strategy, portfolio maintenance, preparing your heirs, and much more.</w:t>
            </w:r>
          </w:p>
          <w:p w14:paraId="7D029601" w14:textId="57F2C35F" w:rsidR="00EB5041" w:rsidRDefault="00EB5041" w:rsidP="00EB5041">
            <w:pPr>
              <w:rPr>
                <w:rFonts w:eastAsia="Times New Roman" w:cs="Times New Roman"/>
                <w:color w:val="38393B"/>
              </w:rPr>
            </w:pPr>
            <w:r>
              <w:rPr>
                <w:rFonts w:eastAsia="Times New Roman" w:cs="Times New Roman"/>
                <w:color w:val="38393B"/>
              </w:rPr>
              <w:t>Free Event.</w:t>
            </w:r>
          </w:p>
          <w:p w14:paraId="173E0A5A" w14:textId="31DF7D2E" w:rsidR="00EB5041" w:rsidRPr="00F20106" w:rsidRDefault="006669ED" w:rsidP="00EB5041">
            <w:pPr>
              <w:rPr>
                <w:rFonts w:eastAsia="Times New Roman" w:cs="Times New Roman"/>
              </w:rPr>
            </w:pPr>
            <w:hyperlink r:id="rId9" w:history="1">
              <w:r w:rsidR="00EB5041" w:rsidRPr="000A0B7A">
                <w:rPr>
                  <w:rStyle w:val="Hyperlink"/>
                  <w:rFonts w:eastAsia="Times New Roman" w:cs="Times New Roman"/>
                </w:rPr>
                <w:t>https://www.betterinvesting.org/chapters/dc-regional/local-events/money-matters-book-discussion-september</w:t>
              </w:r>
            </w:hyperlink>
          </w:p>
          <w:p w14:paraId="39802DB8" w14:textId="4561E706" w:rsidR="00EB5041" w:rsidRDefault="00EB5041" w:rsidP="00EB5041"/>
        </w:tc>
      </w:tr>
      <w:tr w:rsidR="000A4C8A" w14:paraId="51ABC66F" w14:textId="77777777" w:rsidTr="00BD651E">
        <w:tc>
          <w:tcPr>
            <w:tcW w:w="2070" w:type="dxa"/>
          </w:tcPr>
          <w:p w14:paraId="1359A5CD" w14:textId="77777777" w:rsidR="000A4C8A" w:rsidRDefault="00B93F8B" w:rsidP="00EB5041">
            <w:r>
              <w:t>Wed, Thu, Fri</w:t>
            </w:r>
          </w:p>
          <w:p w14:paraId="688AF6BF" w14:textId="77777777" w:rsidR="00B93F8B" w:rsidRDefault="00B93F8B" w:rsidP="00EB5041">
            <w:r>
              <w:t>Nov 11,12,13 2020</w:t>
            </w:r>
          </w:p>
          <w:p w14:paraId="4CAFED5C" w14:textId="5BE06F2F" w:rsidR="00B93F8B" w:rsidRDefault="00B93F8B" w:rsidP="00EB5041">
            <w:r>
              <w:t>Afternoon</w:t>
            </w:r>
          </w:p>
        </w:tc>
        <w:tc>
          <w:tcPr>
            <w:tcW w:w="8010" w:type="dxa"/>
          </w:tcPr>
          <w:p w14:paraId="4C16440D" w14:textId="77777777" w:rsidR="000A4C8A" w:rsidRDefault="00B93F8B" w:rsidP="00EB5041">
            <w:r w:rsidRPr="00B93F8B">
              <w:t>Mid-Michigan presents SUCCESSFUL INVESTING: THE STOCKPICKERS</w:t>
            </w:r>
          </w:p>
          <w:p w14:paraId="0F20371F" w14:textId="0436E116" w:rsidR="00B93F8B" w:rsidRDefault="00B93F8B" w:rsidP="00EB5041">
            <w:r>
              <w:t xml:space="preserve">Speakers: Ken </w:t>
            </w:r>
            <w:proofErr w:type="spellStart"/>
            <w:r>
              <w:t>Kavula</w:t>
            </w:r>
            <w:proofErr w:type="spellEnd"/>
            <w:r>
              <w:t xml:space="preserve">, Mark Robertson, Kim Butcher, Cy Lynch, Pat Donnelly, Hugh McManus, Herb </w:t>
            </w:r>
            <w:proofErr w:type="spellStart"/>
            <w:r>
              <w:t>Lemcool</w:t>
            </w:r>
            <w:proofErr w:type="spellEnd"/>
          </w:p>
          <w:p w14:paraId="1431B2F9" w14:textId="61EF6724" w:rsidR="00B93F8B" w:rsidRDefault="00B93F8B" w:rsidP="00EB5041">
            <w:r>
              <w:t>Watch your inbox for registration links coming soon.</w:t>
            </w:r>
          </w:p>
        </w:tc>
      </w:tr>
      <w:tr w:rsidR="00EB5041" w14:paraId="5FB50842" w14:textId="77777777" w:rsidTr="00BD651E">
        <w:tc>
          <w:tcPr>
            <w:tcW w:w="2070" w:type="dxa"/>
          </w:tcPr>
          <w:p w14:paraId="694B1591" w14:textId="5035072B" w:rsidR="00EB5041" w:rsidRDefault="00EB5041" w:rsidP="00EB5041">
            <w:r>
              <w:t>Sat Nov 14 2020 Meeting</w:t>
            </w:r>
          </w:p>
        </w:tc>
        <w:tc>
          <w:tcPr>
            <w:tcW w:w="8010" w:type="dxa"/>
          </w:tcPr>
          <w:p w14:paraId="1D60CFA5" w14:textId="77777777" w:rsidR="00EB5041" w:rsidRDefault="00EB5041" w:rsidP="00EB5041">
            <w:r>
              <w:t>AAII DC Metro Chapter</w:t>
            </w:r>
          </w:p>
          <w:p w14:paraId="260AAA4F" w14:textId="77777777" w:rsidR="00EB5041" w:rsidRDefault="00EB5041" w:rsidP="00EB5041">
            <w:r>
              <w:t>Topic: TBA</w:t>
            </w:r>
          </w:p>
          <w:p w14:paraId="0234697A" w14:textId="77777777" w:rsidR="00EB5041" w:rsidRDefault="00EB5041" w:rsidP="00EB5041">
            <w:r>
              <w:t>Presenter: TBA</w:t>
            </w:r>
          </w:p>
          <w:p w14:paraId="2FBF1974" w14:textId="77777777" w:rsidR="00EB5041" w:rsidRDefault="00EB5041" w:rsidP="00EB5041">
            <w:r>
              <w:t xml:space="preserve">Registration &amp; Cost </w:t>
            </w:r>
            <w:proofErr w:type="gramStart"/>
            <w:r>
              <w:t>Information :</w:t>
            </w:r>
            <w:proofErr w:type="gramEnd"/>
            <w:r>
              <w:t xml:space="preserve"> </w:t>
            </w:r>
            <w:hyperlink r:id="rId10" w:history="1">
              <w:r w:rsidRPr="000A0B7A">
                <w:rPr>
                  <w:rStyle w:val="Hyperlink"/>
                </w:rPr>
                <w:t>https://aaiidcme</w:t>
              </w:r>
              <w:r w:rsidRPr="000A0B7A">
                <w:rPr>
                  <w:rStyle w:val="Hyperlink"/>
                </w:rPr>
                <w:t>t</w:t>
              </w:r>
              <w:r w:rsidRPr="000A0B7A">
                <w:rPr>
                  <w:rStyle w:val="Hyperlink"/>
                </w:rPr>
                <w:t>ro.com/</w:t>
              </w:r>
            </w:hyperlink>
          </w:p>
          <w:p w14:paraId="00874029" w14:textId="51405075" w:rsidR="00EB5041" w:rsidRDefault="00EB5041" w:rsidP="00EB5041">
            <w:r>
              <w:t>Cost: TBA</w:t>
            </w:r>
          </w:p>
        </w:tc>
      </w:tr>
      <w:tr w:rsidR="006A65FB" w14:paraId="0E99D31F" w14:textId="77777777" w:rsidTr="00EC031F">
        <w:tc>
          <w:tcPr>
            <w:tcW w:w="2070" w:type="dxa"/>
          </w:tcPr>
          <w:p w14:paraId="3ADB3FFA" w14:textId="77777777" w:rsidR="006A65FB" w:rsidRDefault="006A65FB" w:rsidP="00EC031F">
            <w:r>
              <w:t>Mon Nov 30, 2020 08:30 PM EST</w:t>
            </w:r>
          </w:p>
          <w:p w14:paraId="083238AF" w14:textId="77777777" w:rsidR="006A65FB" w:rsidRDefault="006A65FB" w:rsidP="00EC031F"/>
          <w:p w14:paraId="09B54368" w14:textId="77777777" w:rsidR="006A65FB" w:rsidRDefault="006A65FB" w:rsidP="00EC031F"/>
        </w:tc>
        <w:tc>
          <w:tcPr>
            <w:tcW w:w="8010" w:type="dxa"/>
          </w:tcPr>
          <w:p w14:paraId="09E7983E" w14:textId="77777777" w:rsidR="006A65FB" w:rsidRPr="006A65FB" w:rsidRDefault="006A65FB" w:rsidP="00EC031F">
            <w:pPr>
              <w:rPr>
                <w:b/>
                <w:bCs/>
              </w:rPr>
            </w:pPr>
            <w:r w:rsidRPr="006A65FB">
              <w:rPr>
                <w:b/>
                <w:bCs/>
              </w:rPr>
              <w:t>The Years Keep Rolling By</w:t>
            </w:r>
          </w:p>
          <w:p w14:paraId="14C8437D" w14:textId="77777777" w:rsidR="006A65FB" w:rsidRDefault="006A65FB" w:rsidP="00EC031F">
            <w:r w:rsidRPr="006A65FB">
              <w:t xml:space="preserve">At </w:t>
            </w:r>
            <w:proofErr w:type="spellStart"/>
            <w:r w:rsidRPr="006A65FB">
              <w:t>BetterInvesting</w:t>
            </w:r>
            <w:proofErr w:type="spellEnd"/>
            <w:r w:rsidRPr="006A65FB">
              <w:t xml:space="preserve"> we invest for the long-term.  We project the future over the next five years, but the seasons spinning round again, the years keep rolling by, and we may not look closely at our company.  Often, we are lulled by our initial judgment and do not adjust our expectations as things change.</w:t>
            </w:r>
          </w:p>
          <w:p w14:paraId="61D1D864" w14:textId="77777777" w:rsidR="006A65FB" w:rsidRDefault="006A65FB" w:rsidP="00EC031F"/>
          <w:p w14:paraId="117E1D2D" w14:textId="77777777" w:rsidR="00CE668C" w:rsidRDefault="006A65FB" w:rsidP="00CE668C">
            <w:pPr>
              <w:rPr>
                <w:i/>
                <w:iCs/>
              </w:rPr>
            </w:pPr>
            <w:r w:rsidRPr="006A65FB">
              <w:rPr>
                <w:b/>
                <w:bCs/>
              </w:rPr>
              <w:t>Speaker</w:t>
            </w:r>
            <w:r>
              <w:t xml:space="preserve">: </w:t>
            </w:r>
            <w:proofErr w:type="spellStart"/>
            <w:r w:rsidRPr="006A65FB">
              <w:rPr>
                <w:b/>
                <w:bCs/>
              </w:rPr>
              <w:t>Avi</w:t>
            </w:r>
            <w:proofErr w:type="spellEnd"/>
            <w:r w:rsidRPr="006A65FB">
              <w:rPr>
                <w:b/>
                <w:bCs/>
              </w:rPr>
              <w:t xml:space="preserve"> Horwitz</w:t>
            </w:r>
            <w:r>
              <w:rPr>
                <w:b/>
                <w:bCs/>
              </w:rPr>
              <w:t xml:space="preserve"> </w:t>
            </w:r>
          </w:p>
          <w:p w14:paraId="7BEEAE18" w14:textId="2E3202FE" w:rsidR="006A65FB" w:rsidRDefault="006A65FB" w:rsidP="00CE668C">
            <w:r w:rsidRPr="006A65FB">
              <w:rPr>
                <w:b/>
                <w:bCs/>
              </w:rPr>
              <w:t>Registration</w:t>
            </w:r>
            <w:r>
              <w:t xml:space="preserve">: </w:t>
            </w:r>
            <w:r w:rsidRPr="006A65FB">
              <w:t>Watch your Inbox for the registration links coming soon.</w:t>
            </w:r>
          </w:p>
        </w:tc>
      </w:tr>
      <w:tr w:rsidR="00EB5041" w14:paraId="7A0235AE" w14:textId="77777777" w:rsidTr="00BD651E">
        <w:trPr>
          <w:trHeight w:val="242"/>
        </w:trPr>
        <w:tc>
          <w:tcPr>
            <w:tcW w:w="2070" w:type="dxa"/>
          </w:tcPr>
          <w:p w14:paraId="16FFD018" w14:textId="41D25FF4" w:rsidR="00EB5041" w:rsidRDefault="00EB5041" w:rsidP="00EB5041">
            <w:r>
              <w:t>90 Days to Try SSG Free</w:t>
            </w:r>
          </w:p>
        </w:tc>
        <w:tc>
          <w:tcPr>
            <w:tcW w:w="8010" w:type="dxa"/>
          </w:tcPr>
          <w:p w14:paraId="3EB7E457" w14:textId="77777777" w:rsidR="00EB5041" w:rsidRDefault="00EB5041" w:rsidP="00EB5041">
            <w:r>
              <w:t xml:space="preserve">Better Investing offers Non-Members to try SSG Plus/Core SSG for FREE. </w:t>
            </w:r>
          </w:p>
          <w:p w14:paraId="6EDEF24C" w14:textId="1FBD9F8E" w:rsidR="00EB5041" w:rsidRDefault="00EB5041" w:rsidP="00EB5041">
            <w:r>
              <w:t xml:space="preserve">Check out:  </w:t>
            </w:r>
            <w:r w:rsidRPr="00566893">
              <w:t>https://www.betterinvesting.org/find-great-stocks/online-tools</w:t>
            </w:r>
          </w:p>
        </w:tc>
      </w:tr>
    </w:tbl>
    <w:p w14:paraId="1AFF3C94" w14:textId="77777777" w:rsidR="00BB3AC0" w:rsidRDefault="00BB3AC0"/>
    <w:p w14:paraId="0CA660B9" w14:textId="4F36559F" w:rsidR="00566893" w:rsidRDefault="00566893">
      <w:r>
        <w:br w:type="page"/>
      </w:r>
      <w:r>
        <w:lastRenderedPageBreak/>
        <w:br/>
      </w:r>
    </w:p>
    <w:p w14:paraId="3F26E3B4" w14:textId="77777777" w:rsidR="00566893" w:rsidRDefault="00566893"/>
    <w:tbl>
      <w:tblPr>
        <w:tblpPr w:leftFromText="180" w:rightFromText="180" w:vertAnchor="page" w:horzAnchor="page" w:tblpX="1330" w:tblpY="3605"/>
        <w:tblW w:w="9350" w:type="dxa"/>
        <w:shd w:val="clear" w:color="auto" w:fill="FFFFFF"/>
        <w:tblCellMar>
          <w:left w:w="0" w:type="dxa"/>
          <w:right w:w="0" w:type="dxa"/>
        </w:tblCellMar>
        <w:tblLook w:val="04A0" w:firstRow="1" w:lastRow="0" w:firstColumn="1" w:lastColumn="0" w:noHBand="0" w:noVBand="1"/>
      </w:tblPr>
      <w:tblGrid>
        <w:gridCol w:w="460"/>
        <w:gridCol w:w="2779"/>
        <w:gridCol w:w="1610"/>
        <w:gridCol w:w="2070"/>
        <w:gridCol w:w="2431"/>
      </w:tblGrid>
      <w:tr w:rsidR="00931FAC" w:rsidRPr="00566893" w14:paraId="517032D8" w14:textId="77777777" w:rsidTr="009067BE">
        <w:trPr>
          <w:trHeight w:val="795"/>
        </w:trPr>
        <w:tc>
          <w:tcPr>
            <w:tcW w:w="46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hideMark/>
          </w:tcPr>
          <w:p w14:paraId="2FF34C83" w14:textId="0767A468" w:rsidR="00566893" w:rsidRPr="00566893" w:rsidRDefault="00566893" w:rsidP="009067BE">
            <w:pPr>
              <w:jc w:val="center"/>
            </w:pPr>
          </w:p>
        </w:tc>
        <w:tc>
          <w:tcPr>
            <w:tcW w:w="2779" w:type="dxa"/>
            <w:tcBorders>
              <w:top w:val="single" w:sz="8" w:space="0" w:color="auto"/>
              <w:left w:val="nil"/>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center"/>
            <w:hideMark/>
          </w:tcPr>
          <w:p w14:paraId="23CAF7D0" w14:textId="77777777" w:rsidR="00566893" w:rsidRPr="00566893" w:rsidRDefault="00566893" w:rsidP="009067BE">
            <w:pPr>
              <w:jc w:val="center"/>
            </w:pPr>
            <w:r w:rsidRPr="00566893">
              <w:t>Name</w:t>
            </w:r>
          </w:p>
        </w:tc>
        <w:tc>
          <w:tcPr>
            <w:tcW w:w="1610"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C91AAB6" w14:textId="2E1AEF3E" w:rsidR="00566893" w:rsidRPr="00566893" w:rsidRDefault="00566893" w:rsidP="009067BE">
            <w:pPr>
              <w:jc w:val="center"/>
            </w:pPr>
            <w:r w:rsidRPr="00566893">
              <w:t>New Stock Presentation</w:t>
            </w:r>
          </w:p>
        </w:tc>
        <w:tc>
          <w:tcPr>
            <w:tcW w:w="2070"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B4ED688" w14:textId="4DC0BD52" w:rsidR="00566893" w:rsidRPr="00566893" w:rsidRDefault="00566893" w:rsidP="009067BE">
            <w:pPr>
              <w:jc w:val="center"/>
            </w:pPr>
            <w:r w:rsidRPr="00566893">
              <w:t xml:space="preserve">Conduct </w:t>
            </w:r>
            <w:proofErr w:type="spellStart"/>
            <w:r w:rsidRPr="00566893">
              <w:t>MicNova</w:t>
            </w:r>
            <w:proofErr w:type="spellEnd"/>
            <w:r w:rsidRPr="00566893">
              <w:t xml:space="preserve"> </w:t>
            </w:r>
            <w:r w:rsidR="00931FAC">
              <w:t>Monthly Meeting</w:t>
            </w:r>
          </w:p>
        </w:tc>
        <w:tc>
          <w:tcPr>
            <w:tcW w:w="243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5A88E96F" w14:textId="762BBFBD" w:rsidR="00566893" w:rsidRPr="00566893" w:rsidRDefault="00566893" w:rsidP="009067BE">
            <w:pPr>
              <w:jc w:val="center"/>
            </w:pPr>
            <w:r w:rsidRPr="00566893">
              <w:t xml:space="preserve">Conduct </w:t>
            </w:r>
            <w:proofErr w:type="spellStart"/>
            <w:r w:rsidRPr="00566893">
              <w:t>MicNova</w:t>
            </w:r>
            <w:proofErr w:type="spellEnd"/>
            <w:r w:rsidRPr="00566893">
              <w:t xml:space="preserve"> Planning </w:t>
            </w:r>
            <w:r w:rsidR="00931FAC">
              <w:t>Meeting</w:t>
            </w:r>
          </w:p>
        </w:tc>
      </w:tr>
      <w:tr w:rsidR="00931FAC" w:rsidRPr="00566893" w14:paraId="64AB89CC"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5B7B68" w14:textId="77777777" w:rsidR="00566893" w:rsidRPr="00566893" w:rsidRDefault="00566893" w:rsidP="009067BE">
            <w:r w:rsidRPr="00566893">
              <w:t>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9A370C" w14:textId="77777777" w:rsidR="00566893" w:rsidRPr="00566893" w:rsidRDefault="00566893" w:rsidP="009067BE">
            <w:r w:rsidRPr="00566893">
              <w:t xml:space="preserve">Patterson, </w:t>
            </w:r>
            <w:proofErr w:type="spellStart"/>
            <w:r w:rsidRPr="00566893">
              <w:t>Shervl</w:t>
            </w:r>
            <w:proofErr w:type="spellEnd"/>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3EA146" w14:textId="77777777" w:rsidR="00566893" w:rsidRPr="00566893" w:rsidRDefault="00566893" w:rsidP="009067BE">
            <w:r w:rsidRPr="00566893">
              <w:t>4/20/2021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DD313" w14:textId="1425E7AD" w:rsidR="00566893" w:rsidRPr="00566893" w:rsidRDefault="00BA55D1" w:rsidP="009067BE">
            <w:r>
              <w:t>11/16/2021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72ED0" w14:textId="2E7F151B" w:rsidR="00566893" w:rsidRPr="00566893" w:rsidRDefault="00BA55D1" w:rsidP="009067BE">
            <w:r>
              <w:t>11/11/2021</w:t>
            </w:r>
          </w:p>
        </w:tc>
      </w:tr>
      <w:tr w:rsidR="001C58A8" w:rsidRPr="001C58A8" w14:paraId="17B6D183" w14:textId="77777777" w:rsidTr="00B22A46">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3D25135" w14:textId="77777777" w:rsidR="00566893" w:rsidRPr="001C58A8" w:rsidRDefault="00566893" w:rsidP="009067BE">
            <w:r w:rsidRPr="001C58A8">
              <w:t>2</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682243C" w14:textId="1ECDB2DA" w:rsidR="00566893" w:rsidRPr="001C58A8" w:rsidRDefault="001C58A8" w:rsidP="009067BE">
            <w:proofErr w:type="spellStart"/>
            <w:r w:rsidRPr="001C58A8">
              <w:t>Billmver</w:t>
            </w:r>
            <w:proofErr w:type="spellEnd"/>
            <w:r w:rsidRPr="001C58A8">
              <w:t>, Kent</w:t>
            </w:r>
          </w:p>
        </w:tc>
        <w:tc>
          <w:tcPr>
            <w:tcW w:w="1610" w:type="dxa"/>
            <w:tcBorders>
              <w:top w:val="nil"/>
              <w:left w:val="nil"/>
              <w:bottom w:val="single" w:sz="8" w:space="0" w:color="auto"/>
              <w:right w:val="single" w:sz="8" w:space="0" w:color="auto"/>
            </w:tcBorders>
            <w:shd w:val="clear" w:color="auto" w:fill="ED7D31" w:themeFill="accent2"/>
            <w:noWrap/>
            <w:tcMar>
              <w:top w:w="0" w:type="dxa"/>
              <w:left w:w="108" w:type="dxa"/>
              <w:bottom w:w="0" w:type="dxa"/>
              <w:right w:w="108" w:type="dxa"/>
            </w:tcMar>
            <w:vAlign w:val="bottom"/>
            <w:hideMark/>
          </w:tcPr>
          <w:p w14:paraId="59B504A9" w14:textId="77777777" w:rsidR="00566893" w:rsidRPr="001C58A8" w:rsidRDefault="00566893" w:rsidP="009067BE">
            <w:r w:rsidRPr="001C58A8">
              <w:t>11/17/2020</w:t>
            </w:r>
          </w:p>
        </w:tc>
        <w:tc>
          <w:tcPr>
            <w:tcW w:w="2070"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1080B2B2" w14:textId="77777777" w:rsidR="00566893" w:rsidRPr="001C58A8" w:rsidRDefault="00566893" w:rsidP="009067BE">
            <w:r w:rsidRPr="001C58A8">
              <w:t>12/15/2020</w:t>
            </w:r>
          </w:p>
        </w:tc>
        <w:tc>
          <w:tcPr>
            <w:tcW w:w="2431"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34540E56" w14:textId="54E1D8CA" w:rsidR="00566893" w:rsidRPr="001C58A8" w:rsidRDefault="00D5394D" w:rsidP="009067BE">
            <w:r>
              <w:t>12/10/2020</w:t>
            </w:r>
          </w:p>
        </w:tc>
      </w:tr>
      <w:tr w:rsidR="00931FAC" w:rsidRPr="00566893" w14:paraId="5563F20D"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904104" w14:textId="77777777" w:rsidR="00566893" w:rsidRPr="00566893" w:rsidRDefault="00566893" w:rsidP="009067BE">
            <w:r w:rsidRPr="00566893">
              <w:t>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1B19A8" w14:textId="7EBB7815" w:rsidR="00566893" w:rsidRPr="00566893" w:rsidRDefault="00566893" w:rsidP="009067BE">
            <w:r w:rsidRPr="00566893">
              <w:t xml:space="preserve">Hughes, James </w:t>
            </w:r>
            <w:proofErr w:type="gramStart"/>
            <w:r w:rsidRPr="00566893">
              <w:t>A.</w:t>
            </w:r>
            <w:r w:rsidR="00B22A46">
              <w:t>(</w:t>
            </w:r>
            <w:proofErr w:type="gramEnd"/>
            <w:r w:rsidR="00B22A46">
              <w:t>Ty)</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B42EC0" w14:textId="77777777" w:rsidR="00566893" w:rsidRPr="00566893" w:rsidRDefault="00566893" w:rsidP="009067BE">
            <w:r w:rsidRPr="00566893">
              <w:t>1/19/2021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726B17" w14:textId="7255020D" w:rsidR="00566893" w:rsidRPr="00566893" w:rsidRDefault="00D5394D" w:rsidP="009067BE">
            <w:r>
              <w:t>10/19/2021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34E68" w14:textId="77BE1557" w:rsidR="00566893" w:rsidRPr="00566893" w:rsidRDefault="00D5394D" w:rsidP="009067BE">
            <w:r>
              <w:t>10/14/2021</w:t>
            </w:r>
          </w:p>
        </w:tc>
      </w:tr>
      <w:tr w:rsidR="00931FAC" w:rsidRPr="00566893" w14:paraId="146D0084"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49C9BE" w14:textId="77777777" w:rsidR="00566893" w:rsidRPr="00566893" w:rsidRDefault="00566893" w:rsidP="009067BE">
            <w:r w:rsidRPr="00566893">
              <w:t>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CD62E1" w14:textId="77777777" w:rsidR="00566893" w:rsidRPr="00566893" w:rsidRDefault="00566893" w:rsidP="009067BE">
            <w:proofErr w:type="spellStart"/>
            <w:r w:rsidRPr="00566893">
              <w:t>Krishnarao</w:t>
            </w:r>
            <w:proofErr w:type="spellEnd"/>
            <w:r w:rsidRPr="00566893">
              <w:t xml:space="preserve">, </w:t>
            </w:r>
            <w:proofErr w:type="spellStart"/>
            <w:r w:rsidRPr="00566893">
              <w:t>Maskev</w:t>
            </w:r>
            <w:proofErr w:type="spellEnd"/>
            <w:r w:rsidRPr="00566893">
              <w:t>, Sec.</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571818" w14:textId="05B7C691" w:rsidR="00566893" w:rsidRPr="00566893" w:rsidRDefault="00D5394D" w:rsidP="009067BE">
            <w:r>
              <w:t>11/16/2021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44010" w14:textId="77777777" w:rsidR="00566893" w:rsidRPr="00566893" w:rsidRDefault="00566893" w:rsidP="009067BE">
            <w:r w:rsidRPr="00566893">
              <w:t>5/18/2021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5A7CA7" w14:textId="521713A8" w:rsidR="00566893" w:rsidRPr="00566893" w:rsidRDefault="00D5394D" w:rsidP="009067BE">
            <w:r>
              <w:t>5/13/2021</w:t>
            </w:r>
          </w:p>
        </w:tc>
      </w:tr>
      <w:tr w:rsidR="00931FAC" w:rsidRPr="00566893" w14:paraId="119AAFFF" w14:textId="77777777" w:rsidTr="00B22A46">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4B98685" w14:textId="77777777" w:rsidR="00566893" w:rsidRPr="00566893" w:rsidRDefault="00566893" w:rsidP="009067BE">
            <w:r w:rsidRPr="00566893">
              <w:t>5</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C6A697E" w14:textId="77777777" w:rsidR="00566893" w:rsidRPr="00566893" w:rsidRDefault="00566893" w:rsidP="009067BE">
            <w:r w:rsidRPr="00566893">
              <w:t>Krishna, Arvind K</w:t>
            </w:r>
          </w:p>
        </w:tc>
        <w:tc>
          <w:tcPr>
            <w:tcW w:w="161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295DE410" w14:textId="77777777" w:rsidR="00566893" w:rsidRPr="00566893" w:rsidRDefault="00566893" w:rsidP="009067BE">
            <w:r w:rsidRPr="00566893">
              <w:t>10/20/2020</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02F2C3" w14:textId="77777777" w:rsidR="00566893" w:rsidRPr="00566893" w:rsidRDefault="00566893" w:rsidP="009067BE">
            <w:r w:rsidRPr="00566893">
              <w:t>8/17/2021</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27D81E" w14:textId="12DA1912" w:rsidR="00566893" w:rsidRPr="00566893" w:rsidRDefault="00D5394D" w:rsidP="009067BE">
            <w:r>
              <w:t>8/12/2021</w:t>
            </w:r>
          </w:p>
        </w:tc>
      </w:tr>
      <w:tr w:rsidR="00931FAC" w:rsidRPr="00566893" w14:paraId="214FF735" w14:textId="77777777" w:rsidTr="00257ECD">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5E8CD8" w14:textId="77777777" w:rsidR="00566893" w:rsidRPr="00566893" w:rsidRDefault="00566893" w:rsidP="009067BE">
            <w:r w:rsidRPr="00566893">
              <w:t>6</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4E380D" w14:textId="42057590" w:rsidR="00566893" w:rsidRPr="00566893" w:rsidRDefault="00566893" w:rsidP="009067BE">
            <w:r w:rsidRPr="00566893">
              <w:t>Arumugam, Baskar</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C90EAE" w14:textId="77777777" w:rsidR="00566893" w:rsidRPr="00566893" w:rsidRDefault="00566893" w:rsidP="009067BE">
            <w:r w:rsidRPr="00566893">
              <w:t>2/16/2021</w:t>
            </w:r>
          </w:p>
        </w:tc>
        <w:tc>
          <w:tcPr>
            <w:tcW w:w="207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27451FC0" w14:textId="2E2281BF" w:rsidR="00566893" w:rsidRPr="00566893" w:rsidRDefault="00BA55D1" w:rsidP="009067BE">
            <w:r w:rsidRPr="00566893">
              <w:t>10/20/2020</w:t>
            </w:r>
          </w:p>
        </w:tc>
        <w:tc>
          <w:tcPr>
            <w:tcW w:w="243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21DFC9DD" w14:textId="628C7E4A" w:rsidR="00566893" w:rsidRPr="00566893" w:rsidRDefault="00BA55D1" w:rsidP="009067BE">
            <w:r>
              <w:t>10/15/2020</w:t>
            </w:r>
          </w:p>
        </w:tc>
      </w:tr>
      <w:tr w:rsidR="00931FAC" w:rsidRPr="00566893" w14:paraId="5ECBDE0F" w14:textId="77777777" w:rsidTr="009067BE">
        <w:trPr>
          <w:trHeight w:val="318"/>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CB7084" w14:textId="77777777" w:rsidR="00566893" w:rsidRPr="00566893" w:rsidRDefault="00566893" w:rsidP="009067BE">
            <w:r w:rsidRPr="00566893">
              <w:t>7</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A83DA2" w14:textId="77777777" w:rsidR="00566893" w:rsidRPr="00566893" w:rsidRDefault="00566893" w:rsidP="009067BE">
            <w:proofErr w:type="spellStart"/>
            <w:r w:rsidRPr="00566893">
              <w:t>Henrikson</w:t>
            </w:r>
            <w:proofErr w:type="spellEnd"/>
            <w:r w:rsidRPr="00566893">
              <w:t>, Gladys</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516D36" w14:textId="77777777" w:rsidR="00566893" w:rsidRPr="00566893" w:rsidRDefault="00566893" w:rsidP="009067BE">
            <w:r w:rsidRPr="00566893">
              <w:t>3/16/2021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D75FC0" w14:textId="288E7AD1" w:rsidR="00566893" w:rsidRPr="00566893" w:rsidRDefault="00154F65" w:rsidP="009067BE">
            <w:r>
              <w:t>09/</w:t>
            </w:r>
            <w:r w:rsidR="00587BA8">
              <w:t>21</w:t>
            </w:r>
            <w:r>
              <w:t>/2021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8105E4" w14:textId="76DF0E10" w:rsidR="00566893" w:rsidRPr="00566893" w:rsidRDefault="00D5394D" w:rsidP="009067BE">
            <w:r>
              <w:t>09/16/2021</w:t>
            </w:r>
          </w:p>
        </w:tc>
      </w:tr>
      <w:tr w:rsidR="00931FAC" w:rsidRPr="00566893" w14:paraId="2A40F2BF" w14:textId="77777777" w:rsidTr="00B22A46">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E12C44F" w14:textId="77777777" w:rsidR="00566893" w:rsidRPr="00BA55D1" w:rsidRDefault="00566893" w:rsidP="009067BE">
            <w:r w:rsidRPr="00BA55D1">
              <w:t>8</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101E2E4" w14:textId="0700F884" w:rsidR="00566893" w:rsidRPr="00BA55D1" w:rsidRDefault="00566893" w:rsidP="009067BE">
            <w:r w:rsidRPr="00BA55D1">
              <w:t>Murphy, Josephine C</w:t>
            </w:r>
            <w:r w:rsidR="00B22A46">
              <w:t xml:space="preserve"> (Jo)</w:t>
            </w:r>
          </w:p>
        </w:tc>
        <w:tc>
          <w:tcPr>
            <w:tcW w:w="1610" w:type="dxa"/>
            <w:tcBorders>
              <w:top w:val="nil"/>
              <w:left w:val="nil"/>
              <w:bottom w:val="single" w:sz="8" w:space="0" w:color="auto"/>
              <w:right w:val="single" w:sz="8" w:space="0" w:color="auto"/>
            </w:tcBorders>
            <w:shd w:val="clear" w:color="auto" w:fill="FFC000" w:themeFill="accent4"/>
            <w:noWrap/>
            <w:tcMar>
              <w:top w:w="0" w:type="dxa"/>
              <w:left w:w="108" w:type="dxa"/>
              <w:bottom w:w="0" w:type="dxa"/>
              <w:right w:w="108" w:type="dxa"/>
            </w:tcMar>
            <w:vAlign w:val="bottom"/>
            <w:hideMark/>
          </w:tcPr>
          <w:p w14:paraId="006A16A7" w14:textId="77777777" w:rsidR="00566893" w:rsidRPr="00BA55D1" w:rsidRDefault="00566893" w:rsidP="009067BE">
            <w:r w:rsidRPr="00BA55D1">
              <w:t>12/15/2020</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F3C5A3" w14:textId="5FEF1712" w:rsidR="00566893" w:rsidRPr="00566893" w:rsidRDefault="00D5394D" w:rsidP="009067BE">
            <w:r w:rsidRPr="00566893">
              <w:t>1/19/21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F19DD6" w14:textId="2A1F7B35" w:rsidR="00566893" w:rsidRPr="00566893" w:rsidRDefault="00D5394D" w:rsidP="009067BE">
            <w:r>
              <w:t>1/14/2021</w:t>
            </w:r>
          </w:p>
        </w:tc>
      </w:tr>
      <w:tr w:rsidR="00931FAC" w:rsidRPr="00566893" w14:paraId="7D518FC0" w14:textId="77777777" w:rsidTr="00EB5041">
        <w:tc>
          <w:tcPr>
            <w:tcW w:w="4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AD45F8" w14:textId="77777777" w:rsidR="00566893" w:rsidRPr="00EB5041" w:rsidRDefault="00566893" w:rsidP="009067BE">
            <w:r w:rsidRPr="00EB5041">
              <w:t>9</w:t>
            </w:r>
          </w:p>
        </w:tc>
        <w:tc>
          <w:tcPr>
            <w:tcW w:w="27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61FC3E" w14:textId="300397E9" w:rsidR="00566893" w:rsidRPr="00EB5041" w:rsidRDefault="00566893" w:rsidP="009067BE">
            <w:r w:rsidRPr="00EB5041">
              <w:t>Emmons, Elinor</w:t>
            </w:r>
            <w:r w:rsidR="00B22A46">
              <w:t xml:space="preserve"> (Kathy)</w:t>
            </w:r>
          </w:p>
        </w:tc>
        <w:tc>
          <w:tcPr>
            <w:tcW w:w="161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C16C11C" w14:textId="77777777" w:rsidR="00566893" w:rsidRPr="00EB5041" w:rsidRDefault="00566893" w:rsidP="009067BE">
            <w:r w:rsidRPr="00EB5041">
              <w:t> 9/15/2020</w:t>
            </w:r>
          </w:p>
        </w:tc>
        <w:tc>
          <w:tcPr>
            <w:tcW w:w="2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FFB2496" w14:textId="7C845536" w:rsidR="00566893" w:rsidRPr="00EB5041" w:rsidRDefault="00154F65" w:rsidP="009067BE">
            <w:r w:rsidRPr="00566893">
              <w:t>2/16/2021</w:t>
            </w:r>
          </w:p>
        </w:tc>
        <w:tc>
          <w:tcPr>
            <w:tcW w:w="24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B79164" w14:textId="1D0A5F1C" w:rsidR="00566893" w:rsidRPr="00EB5041" w:rsidRDefault="00D5394D" w:rsidP="009067BE">
            <w:r>
              <w:t>2/11/2021</w:t>
            </w:r>
          </w:p>
        </w:tc>
      </w:tr>
      <w:tr w:rsidR="00931FAC" w:rsidRPr="00566893" w14:paraId="29C760B8"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9FEE07" w14:textId="60D63F6B" w:rsidR="00931FAC" w:rsidRPr="00566893" w:rsidRDefault="00931FAC" w:rsidP="009067BE">
            <w:r>
              <w:t>10</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137B6DEB" w14:textId="164BDE24" w:rsidR="00931FAC" w:rsidRPr="00566893" w:rsidRDefault="00931FAC" w:rsidP="009067BE">
            <w:r>
              <w:t>Laing, Amy Gay</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1348F17" w14:textId="7795BEA0" w:rsidR="00931FAC" w:rsidRPr="00566893" w:rsidRDefault="00931FAC" w:rsidP="009067BE">
            <w:r>
              <w:t>5/8/2021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621A1B" w14:textId="46BEFF21" w:rsidR="00931FAC" w:rsidRPr="00566893" w:rsidRDefault="00931FAC" w:rsidP="009067BE">
            <w:r>
              <w:t>4/20/2021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9052DA" w14:textId="49F5C9CF" w:rsidR="00931FAC" w:rsidRPr="00566893" w:rsidRDefault="00D5394D" w:rsidP="009067BE">
            <w:r>
              <w:t>4/15/2021</w:t>
            </w:r>
          </w:p>
        </w:tc>
      </w:tr>
      <w:tr w:rsidR="00931FAC" w:rsidRPr="00566893" w14:paraId="2774EA59"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0CF11AF" w14:textId="4B4F2BBA" w:rsidR="00931FAC" w:rsidRDefault="00931FAC" w:rsidP="009067BE">
            <w:r>
              <w:t>11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2E6297D" w14:textId="374D5EC7" w:rsidR="00931FAC" w:rsidRDefault="00931FAC" w:rsidP="009067BE">
            <w:r>
              <w:t>Nixon, Wilbert</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72D25BC0" w14:textId="2E39DAD3" w:rsidR="00931FAC" w:rsidRDefault="00931FAC" w:rsidP="009067BE">
            <w:r>
              <w:t>6/15/2021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16DB10" w14:textId="7C8CA505" w:rsidR="00931FAC" w:rsidRDefault="00931FAC" w:rsidP="009067BE">
            <w:r>
              <w:t>7/20/2021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DEABE3" w14:textId="7EB1202F" w:rsidR="00931FAC" w:rsidRDefault="00D5394D" w:rsidP="009067BE">
            <w:r>
              <w:t>7/15</w:t>
            </w:r>
            <w:r w:rsidR="00931FAC">
              <w:t>/2021</w:t>
            </w:r>
          </w:p>
        </w:tc>
      </w:tr>
      <w:tr w:rsidR="00931FAC" w:rsidRPr="00566893" w14:paraId="144EC7C7"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2C18695" w14:textId="2D52C8C1" w:rsidR="00931FAC" w:rsidRDefault="00931FAC" w:rsidP="009067BE">
            <w:r>
              <w:t>12</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554C26B" w14:textId="5BEC5513" w:rsidR="00931FAC" w:rsidRDefault="00931FAC" w:rsidP="009067BE">
            <w:proofErr w:type="spellStart"/>
            <w:r>
              <w:t>Onufrak</w:t>
            </w:r>
            <w:proofErr w:type="spellEnd"/>
            <w:r>
              <w:t>, Patricia</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FB356DF" w14:textId="1488A640" w:rsidR="00931FAC" w:rsidRDefault="00931FAC" w:rsidP="009067BE">
            <w:r>
              <w:t>7/20/2021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1864E2" w14:textId="595EB1C0" w:rsidR="00931FAC" w:rsidRDefault="00931FAC" w:rsidP="009067BE">
            <w:r>
              <w:t>3/16/2021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E2EA99" w14:textId="20D5FE0D" w:rsidR="00931FAC" w:rsidRDefault="00931FAC" w:rsidP="009067BE">
            <w:r>
              <w:t>3/11/2021</w:t>
            </w:r>
          </w:p>
        </w:tc>
      </w:tr>
      <w:tr w:rsidR="00931FAC" w:rsidRPr="00566893" w14:paraId="741F5D4C" w14:textId="77777777" w:rsidTr="00BA55D1">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47B6FA" w14:textId="724B30DB" w:rsidR="00931FAC" w:rsidRDefault="00931FAC" w:rsidP="009067BE">
            <w:r>
              <w:t>13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B4391E0" w14:textId="083BBC89" w:rsidR="00931FAC" w:rsidRDefault="00931FAC" w:rsidP="009067BE">
            <w:r>
              <w:t>O’Mara, W. Paul</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A401E5C" w14:textId="76BC7615" w:rsidR="00931FAC" w:rsidRDefault="00931FAC" w:rsidP="009067BE">
            <w:r>
              <w:t>8/17/2021</w:t>
            </w:r>
          </w:p>
        </w:tc>
        <w:tc>
          <w:tcPr>
            <w:tcW w:w="2070" w:type="dxa"/>
            <w:tcBorders>
              <w:top w:val="nil"/>
              <w:left w:val="nil"/>
              <w:bottom w:val="single" w:sz="8" w:space="0" w:color="auto"/>
              <w:right w:val="single" w:sz="8" w:space="0" w:color="auto"/>
            </w:tcBorders>
            <w:shd w:val="clear" w:color="auto" w:fill="ED7D31" w:themeFill="accent2"/>
            <w:tcMar>
              <w:top w:w="0" w:type="dxa"/>
              <w:left w:w="108" w:type="dxa"/>
              <w:bottom w:w="0" w:type="dxa"/>
              <w:right w:w="108" w:type="dxa"/>
            </w:tcMar>
          </w:tcPr>
          <w:p w14:paraId="18D97D0D" w14:textId="370B0B2D" w:rsidR="00931FAC" w:rsidRDefault="00931FAC" w:rsidP="009067BE">
            <w:r>
              <w:t>11/17/2020</w:t>
            </w:r>
          </w:p>
        </w:tc>
        <w:tc>
          <w:tcPr>
            <w:tcW w:w="2431" w:type="dxa"/>
            <w:tcBorders>
              <w:top w:val="nil"/>
              <w:left w:val="nil"/>
              <w:bottom w:val="single" w:sz="8" w:space="0" w:color="auto"/>
              <w:right w:val="single" w:sz="8" w:space="0" w:color="auto"/>
            </w:tcBorders>
            <w:shd w:val="clear" w:color="auto" w:fill="ED7D31" w:themeFill="accent2"/>
            <w:tcMar>
              <w:top w:w="0" w:type="dxa"/>
              <w:left w:w="108" w:type="dxa"/>
              <w:bottom w:w="0" w:type="dxa"/>
              <w:right w:w="108" w:type="dxa"/>
            </w:tcMar>
          </w:tcPr>
          <w:p w14:paraId="6A9F1617" w14:textId="19F7F2A2" w:rsidR="00931FAC" w:rsidRDefault="00931FAC" w:rsidP="009067BE">
            <w:r>
              <w:t>1</w:t>
            </w:r>
            <w:r w:rsidR="00D5394D">
              <w:t>1/12</w:t>
            </w:r>
            <w:r>
              <w:t>/2020</w:t>
            </w:r>
          </w:p>
        </w:tc>
      </w:tr>
      <w:tr w:rsidR="00931FAC" w:rsidRPr="00566893" w14:paraId="2F6DF20B"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1C8161DD" w14:textId="27EB6D49" w:rsidR="00931FAC" w:rsidRDefault="00931FAC" w:rsidP="009067BE">
            <w:r>
              <w:t>14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A941AFA" w14:textId="0DCC4278" w:rsidR="00931FAC" w:rsidRDefault="00931FAC" w:rsidP="009067BE">
            <w:proofErr w:type="spellStart"/>
            <w:r>
              <w:t>Timmes</w:t>
            </w:r>
            <w:proofErr w:type="spellEnd"/>
            <w:r>
              <w:t>, Jonathan</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EDBAB6F" w14:textId="701EAADD" w:rsidR="00931FAC" w:rsidRDefault="00931FAC" w:rsidP="009067BE">
            <w:r>
              <w:t>9/21/2021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4C8729" w14:textId="638DE61B" w:rsidR="00931FAC" w:rsidRDefault="00931FAC" w:rsidP="009067BE">
            <w:r>
              <w:t>6/15/2021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E9EE76" w14:textId="64D8650D" w:rsidR="00931FAC" w:rsidRDefault="00D5394D" w:rsidP="009067BE">
            <w:r>
              <w:t>6/10/2021</w:t>
            </w:r>
          </w:p>
        </w:tc>
      </w:tr>
    </w:tbl>
    <w:p w14:paraId="65D9402B" w14:textId="269233BF" w:rsidR="00566893" w:rsidRPr="009067BE" w:rsidRDefault="009067BE" w:rsidP="00BC6DB2">
      <w:pPr>
        <w:shd w:val="clear" w:color="auto" w:fill="DEEAF6" w:themeFill="accent1" w:themeFillTint="33"/>
        <w:jc w:val="center"/>
        <w:rPr>
          <w:sz w:val="36"/>
        </w:rPr>
      </w:pPr>
      <w:r w:rsidRPr="009067BE">
        <w:rPr>
          <w:sz w:val="36"/>
        </w:rPr>
        <w:t>Schedule: New Stock Presentation, Planning and Monthly Meeting Chair</w:t>
      </w:r>
    </w:p>
    <w:p w14:paraId="2C2EE079" w14:textId="77777777" w:rsidR="009067BE" w:rsidRDefault="009067BE">
      <w:pPr>
        <w:rPr>
          <w:sz w:val="28"/>
        </w:rPr>
      </w:pPr>
    </w:p>
    <w:p w14:paraId="2D5AA2F3" w14:textId="77777777" w:rsidR="009067BE" w:rsidRDefault="009067BE">
      <w:pPr>
        <w:rPr>
          <w:sz w:val="28"/>
        </w:rPr>
      </w:pPr>
    </w:p>
    <w:p w14:paraId="092A05D8" w14:textId="77777777" w:rsidR="009067BE" w:rsidRPr="009067BE" w:rsidRDefault="009067BE">
      <w:pPr>
        <w:rPr>
          <w:sz w:val="28"/>
        </w:rPr>
      </w:pPr>
    </w:p>
    <w:p w14:paraId="63684B18" w14:textId="77777777" w:rsidR="00566893" w:rsidRDefault="00566893"/>
    <w:p w14:paraId="3315CCC2" w14:textId="77777777" w:rsidR="00566893" w:rsidRDefault="00566893"/>
    <w:sectPr w:rsidR="00566893" w:rsidSect="0056689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3BE5" w14:textId="77777777" w:rsidR="006669ED" w:rsidRDefault="006669ED" w:rsidP="009F1FB0">
      <w:r>
        <w:separator/>
      </w:r>
    </w:p>
  </w:endnote>
  <w:endnote w:type="continuationSeparator" w:id="0">
    <w:p w14:paraId="4B080F85" w14:textId="77777777" w:rsidR="006669ED" w:rsidRDefault="006669ED" w:rsidP="009F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8509"/>
      <w:docPartObj>
        <w:docPartGallery w:val="Page Numbers (Bottom of Page)"/>
        <w:docPartUnique/>
      </w:docPartObj>
    </w:sdtPr>
    <w:sdtEndPr/>
    <w:sdtContent>
      <w:sdt>
        <w:sdtPr>
          <w:id w:val="-1769616900"/>
          <w:docPartObj>
            <w:docPartGallery w:val="Page Numbers (Top of Page)"/>
            <w:docPartUnique/>
          </w:docPartObj>
        </w:sdtPr>
        <w:sdtEndPr/>
        <w:sdtContent>
          <w:p w14:paraId="1D4D25CC" w14:textId="79D9692F" w:rsidR="009F1FB0" w:rsidRDefault="009F1FB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23B94F" w14:textId="77777777" w:rsidR="009F1FB0" w:rsidRDefault="009F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5E04B" w14:textId="77777777" w:rsidR="006669ED" w:rsidRDefault="006669ED" w:rsidP="009F1FB0">
      <w:r>
        <w:separator/>
      </w:r>
    </w:p>
  </w:footnote>
  <w:footnote w:type="continuationSeparator" w:id="0">
    <w:p w14:paraId="364BDD6F" w14:textId="77777777" w:rsidR="006669ED" w:rsidRDefault="006669ED" w:rsidP="009F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E49F" w14:textId="1E530950" w:rsidR="009F1FB0" w:rsidRPr="009F1FB0" w:rsidRDefault="009F1FB0" w:rsidP="009F1FB0">
    <w:pPr>
      <w:jc w:val="center"/>
      <w:rPr>
        <w:sz w:val="40"/>
      </w:rPr>
    </w:pPr>
    <w:proofErr w:type="spellStart"/>
    <w:r w:rsidRPr="00385EBC">
      <w:rPr>
        <w:sz w:val="40"/>
      </w:rPr>
      <w:t>MicNOVA</w:t>
    </w:r>
    <w:proofErr w:type="spellEnd"/>
    <w:r w:rsidRPr="00385EBC">
      <w:rPr>
        <w:sz w:val="40"/>
      </w:rPr>
      <w:t xml:space="preserve"> </w:t>
    </w:r>
    <w:r w:rsidR="0032583C">
      <w:rPr>
        <w:sz w:val="40"/>
      </w:rPr>
      <w:t>October</w:t>
    </w:r>
    <w:r w:rsidRPr="00385EBC">
      <w:rPr>
        <w:sz w:val="40"/>
      </w:rPr>
      <w:t xml:space="preserve"> 2020 Meeting</w:t>
    </w:r>
  </w:p>
  <w:p w14:paraId="1AC4AC5B" w14:textId="77777777" w:rsidR="009F1FB0" w:rsidRDefault="009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B3573"/>
    <w:multiLevelType w:val="hybridMultilevel"/>
    <w:tmpl w:val="5C2434A6"/>
    <w:lvl w:ilvl="0" w:tplc="8264BD0E">
      <w:start w:val="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67"/>
    <w:rsid w:val="00006AFF"/>
    <w:rsid w:val="0001209D"/>
    <w:rsid w:val="00033C6E"/>
    <w:rsid w:val="00047A74"/>
    <w:rsid w:val="000A4C8A"/>
    <w:rsid w:val="001129C8"/>
    <w:rsid w:val="001248C9"/>
    <w:rsid w:val="00154F65"/>
    <w:rsid w:val="001C58A8"/>
    <w:rsid w:val="00243210"/>
    <w:rsid w:val="00257ECD"/>
    <w:rsid w:val="002A2DCF"/>
    <w:rsid w:val="002D10AD"/>
    <w:rsid w:val="002E7ABC"/>
    <w:rsid w:val="0032583C"/>
    <w:rsid w:val="00385EBC"/>
    <w:rsid w:val="003F777C"/>
    <w:rsid w:val="00406D37"/>
    <w:rsid w:val="00443559"/>
    <w:rsid w:val="004C7D19"/>
    <w:rsid w:val="00516107"/>
    <w:rsid w:val="00557346"/>
    <w:rsid w:val="00566893"/>
    <w:rsid w:val="00587BA8"/>
    <w:rsid w:val="005E0367"/>
    <w:rsid w:val="00610B25"/>
    <w:rsid w:val="006669ED"/>
    <w:rsid w:val="00691EB5"/>
    <w:rsid w:val="006A65FB"/>
    <w:rsid w:val="006B3D1B"/>
    <w:rsid w:val="0070099F"/>
    <w:rsid w:val="00704D1E"/>
    <w:rsid w:val="007D66B2"/>
    <w:rsid w:val="007F4351"/>
    <w:rsid w:val="008240ED"/>
    <w:rsid w:val="008808FC"/>
    <w:rsid w:val="008F7272"/>
    <w:rsid w:val="009067BE"/>
    <w:rsid w:val="00910047"/>
    <w:rsid w:val="00931FAC"/>
    <w:rsid w:val="0093644F"/>
    <w:rsid w:val="0096030F"/>
    <w:rsid w:val="009834D8"/>
    <w:rsid w:val="009E2C84"/>
    <w:rsid w:val="009F1FB0"/>
    <w:rsid w:val="00AB281C"/>
    <w:rsid w:val="00AC5919"/>
    <w:rsid w:val="00B22A46"/>
    <w:rsid w:val="00B923F6"/>
    <w:rsid w:val="00B93F8B"/>
    <w:rsid w:val="00BA55D1"/>
    <w:rsid w:val="00BB3AC0"/>
    <w:rsid w:val="00BC6DB2"/>
    <w:rsid w:val="00BD651E"/>
    <w:rsid w:val="00BE499C"/>
    <w:rsid w:val="00CA04FA"/>
    <w:rsid w:val="00CC2AD8"/>
    <w:rsid w:val="00CE390B"/>
    <w:rsid w:val="00CE668C"/>
    <w:rsid w:val="00D215A9"/>
    <w:rsid w:val="00D46CA3"/>
    <w:rsid w:val="00D5394D"/>
    <w:rsid w:val="00D637EC"/>
    <w:rsid w:val="00D85DA9"/>
    <w:rsid w:val="00E15173"/>
    <w:rsid w:val="00E83EBE"/>
    <w:rsid w:val="00EB5041"/>
    <w:rsid w:val="00EE3670"/>
    <w:rsid w:val="00EF5DB6"/>
    <w:rsid w:val="00F20106"/>
    <w:rsid w:val="00FA2963"/>
    <w:rsid w:val="00FB107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F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107"/>
    <w:rPr>
      <w:color w:val="0563C1" w:themeColor="hyperlink"/>
      <w:u w:val="single"/>
    </w:rPr>
  </w:style>
  <w:style w:type="paragraph" w:styleId="ListParagraph">
    <w:name w:val="List Paragraph"/>
    <w:basedOn w:val="Normal"/>
    <w:uiPriority w:val="34"/>
    <w:qFormat/>
    <w:rsid w:val="00E15173"/>
    <w:pPr>
      <w:ind w:left="720"/>
      <w:contextualSpacing/>
    </w:pPr>
  </w:style>
  <w:style w:type="character" w:styleId="UnresolvedMention">
    <w:name w:val="Unresolved Mention"/>
    <w:basedOn w:val="DefaultParagraphFont"/>
    <w:uiPriority w:val="99"/>
    <w:rsid w:val="00D637EC"/>
    <w:rPr>
      <w:color w:val="605E5C"/>
      <w:shd w:val="clear" w:color="auto" w:fill="E1DFDD"/>
    </w:rPr>
  </w:style>
  <w:style w:type="paragraph" w:styleId="Header">
    <w:name w:val="header"/>
    <w:basedOn w:val="Normal"/>
    <w:link w:val="HeaderChar"/>
    <w:uiPriority w:val="99"/>
    <w:unhideWhenUsed/>
    <w:rsid w:val="009F1FB0"/>
    <w:pPr>
      <w:tabs>
        <w:tab w:val="center" w:pos="4680"/>
        <w:tab w:val="right" w:pos="9360"/>
      </w:tabs>
    </w:pPr>
  </w:style>
  <w:style w:type="character" w:customStyle="1" w:styleId="HeaderChar">
    <w:name w:val="Header Char"/>
    <w:basedOn w:val="DefaultParagraphFont"/>
    <w:link w:val="Header"/>
    <w:uiPriority w:val="99"/>
    <w:rsid w:val="009F1FB0"/>
  </w:style>
  <w:style w:type="paragraph" w:styleId="Footer">
    <w:name w:val="footer"/>
    <w:basedOn w:val="Normal"/>
    <w:link w:val="FooterChar"/>
    <w:uiPriority w:val="99"/>
    <w:unhideWhenUsed/>
    <w:rsid w:val="009F1FB0"/>
    <w:pPr>
      <w:tabs>
        <w:tab w:val="center" w:pos="4680"/>
        <w:tab w:val="right" w:pos="9360"/>
      </w:tabs>
    </w:pPr>
  </w:style>
  <w:style w:type="character" w:customStyle="1" w:styleId="FooterChar">
    <w:name w:val="Footer Char"/>
    <w:basedOn w:val="DefaultParagraphFont"/>
    <w:link w:val="Footer"/>
    <w:uiPriority w:val="99"/>
    <w:rsid w:val="009F1FB0"/>
  </w:style>
  <w:style w:type="character" w:styleId="FollowedHyperlink">
    <w:name w:val="FollowedHyperlink"/>
    <w:basedOn w:val="DefaultParagraphFont"/>
    <w:uiPriority w:val="99"/>
    <w:semiHidden/>
    <w:unhideWhenUsed/>
    <w:rsid w:val="00257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26">
      <w:bodyDiv w:val="1"/>
      <w:marLeft w:val="0"/>
      <w:marRight w:val="0"/>
      <w:marTop w:val="0"/>
      <w:marBottom w:val="0"/>
      <w:divBdr>
        <w:top w:val="none" w:sz="0" w:space="0" w:color="auto"/>
        <w:left w:val="none" w:sz="0" w:space="0" w:color="auto"/>
        <w:bottom w:val="none" w:sz="0" w:space="0" w:color="auto"/>
        <w:right w:val="none" w:sz="0" w:space="0" w:color="auto"/>
      </w:divBdr>
    </w:div>
    <w:div w:id="255554404">
      <w:bodyDiv w:val="1"/>
      <w:marLeft w:val="0"/>
      <w:marRight w:val="0"/>
      <w:marTop w:val="0"/>
      <w:marBottom w:val="0"/>
      <w:divBdr>
        <w:top w:val="none" w:sz="0" w:space="0" w:color="auto"/>
        <w:left w:val="none" w:sz="0" w:space="0" w:color="auto"/>
        <w:bottom w:val="none" w:sz="0" w:space="0" w:color="auto"/>
        <w:right w:val="none" w:sz="0" w:space="0" w:color="auto"/>
      </w:divBdr>
      <w:divsChild>
        <w:div w:id="1489516298">
          <w:marLeft w:val="0"/>
          <w:marRight w:val="0"/>
          <w:marTop w:val="0"/>
          <w:marBottom w:val="0"/>
          <w:divBdr>
            <w:top w:val="none" w:sz="0" w:space="0" w:color="auto"/>
            <w:left w:val="none" w:sz="0" w:space="0" w:color="auto"/>
            <w:bottom w:val="none" w:sz="0" w:space="0" w:color="auto"/>
            <w:right w:val="none" w:sz="0" w:space="0" w:color="auto"/>
          </w:divBdr>
        </w:div>
        <w:div w:id="253172482">
          <w:marLeft w:val="0"/>
          <w:marRight w:val="0"/>
          <w:marTop w:val="0"/>
          <w:marBottom w:val="0"/>
          <w:divBdr>
            <w:top w:val="none" w:sz="0" w:space="0" w:color="auto"/>
            <w:left w:val="none" w:sz="0" w:space="0" w:color="auto"/>
            <w:bottom w:val="none" w:sz="0" w:space="0" w:color="auto"/>
            <w:right w:val="none" w:sz="0" w:space="0" w:color="auto"/>
          </w:divBdr>
        </w:div>
        <w:div w:id="771706949">
          <w:marLeft w:val="0"/>
          <w:marRight w:val="0"/>
          <w:marTop w:val="0"/>
          <w:marBottom w:val="0"/>
          <w:divBdr>
            <w:top w:val="none" w:sz="0" w:space="0" w:color="auto"/>
            <w:left w:val="none" w:sz="0" w:space="0" w:color="auto"/>
            <w:bottom w:val="none" w:sz="0" w:space="0" w:color="auto"/>
            <w:right w:val="none" w:sz="0" w:space="0" w:color="auto"/>
          </w:divBdr>
        </w:div>
        <w:div w:id="411660299">
          <w:marLeft w:val="0"/>
          <w:marRight w:val="0"/>
          <w:marTop w:val="0"/>
          <w:marBottom w:val="0"/>
          <w:divBdr>
            <w:top w:val="none" w:sz="0" w:space="0" w:color="auto"/>
            <w:left w:val="none" w:sz="0" w:space="0" w:color="auto"/>
            <w:bottom w:val="none" w:sz="0" w:space="0" w:color="auto"/>
            <w:right w:val="none" w:sz="0" w:space="0" w:color="auto"/>
          </w:divBdr>
        </w:div>
        <w:div w:id="100421569">
          <w:marLeft w:val="0"/>
          <w:marRight w:val="0"/>
          <w:marTop w:val="0"/>
          <w:marBottom w:val="0"/>
          <w:divBdr>
            <w:top w:val="none" w:sz="0" w:space="0" w:color="auto"/>
            <w:left w:val="none" w:sz="0" w:space="0" w:color="auto"/>
            <w:bottom w:val="none" w:sz="0" w:space="0" w:color="auto"/>
            <w:right w:val="none" w:sz="0" w:space="0" w:color="auto"/>
          </w:divBdr>
        </w:div>
        <w:div w:id="948009357">
          <w:marLeft w:val="0"/>
          <w:marRight w:val="0"/>
          <w:marTop w:val="0"/>
          <w:marBottom w:val="0"/>
          <w:divBdr>
            <w:top w:val="none" w:sz="0" w:space="0" w:color="auto"/>
            <w:left w:val="none" w:sz="0" w:space="0" w:color="auto"/>
            <w:bottom w:val="none" w:sz="0" w:space="0" w:color="auto"/>
            <w:right w:val="none" w:sz="0" w:space="0" w:color="auto"/>
          </w:divBdr>
        </w:div>
        <w:div w:id="1182282283">
          <w:marLeft w:val="0"/>
          <w:marRight w:val="0"/>
          <w:marTop w:val="0"/>
          <w:marBottom w:val="0"/>
          <w:divBdr>
            <w:top w:val="none" w:sz="0" w:space="0" w:color="auto"/>
            <w:left w:val="none" w:sz="0" w:space="0" w:color="auto"/>
            <w:bottom w:val="none" w:sz="0" w:space="0" w:color="auto"/>
            <w:right w:val="none" w:sz="0" w:space="0" w:color="auto"/>
          </w:divBdr>
        </w:div>
        <w:div w:id="717168374">
          <w:marLeft w:val="0"/>
          <w:marRight w:val="0"/>
          <w:marTop w:val="0"/>
          <w:marBottom w:val="0"/>
          <w:divBdr>
            <w:top w:val="none" w:sz="0" w:space="0" w:color="auto"/>
            <w:left w:val="none" w:sz="0" w:space="0" w:color="auto"/>
            <w:bottom w:val="none" w:sz="0" w:space="0" w:color="auto"/>
            <w:right w:val="none" w:sz="0" w:space="0" w:color="auto"/>
          </w:divBdr>
        </w:div>
        <w:div w:id="1357732412">
          <w:marLeft w:val="0"/>
          <w:marRight w:val="0"/>
          <w:marTop w:val="0"/>
          <w:marBottom w:val="0"/>
          <w:divBdr>
            <w:top w:val="none" w:sz="0" w:space="0" w:color="auto"/>
            <w:left w:val="none" w:sz="0" w:space="0" w:color="auto"/>
            <w:bottom w:val="none" w:sz="0" w:space="0" w:color="auto"/>
            <w:right w:val="none" w:sz="0" w:space="0" w:color="auto"/>
          </w:divBdr>
        </w:div>
        <w:div w:id="1344042514">
          <w:marLeft w:val="0"/>
          <w:marRight w:val="0"/>
          <w:marTop w:val="0"/>
          <w:marBottom w:val="0"/>
          <w:divBdr>
            <w:top w:val="none" w:sz="0" w:space="0" w:color="auto"/>
            <w:left w:val="none" w:sz="0" w:space="0" w:color="auto"/>
            <w:bottom w:val="none" w:sz="0" w:space="0" w:color="auto"/>
            <w:right w:val="none" w:sz="0" w:space="0" w:color="auto"/>
          </w:divBdr>
        </w:div>
        <w:div w:id="862746083">
          <w:marLeft w:val="0"/>
          <w:marRight w:val="0"/>
          <w:marTop w:val="0"/>
          <w:marBottom w:val="0"/>
          <w:divBdr>
            <w:top w:val="none" w:sz="0" w:space="0" w:color="auto"/>
            <w:left w:val="none" w:sz="0" w:space="0" w:color="auto"/>
            <w:bottom w:val="none" w:sz="0" w:space="0" w:color="auto"/>
            <w:right w:val="none" w:sz="0" w:space="0" w:color="auto"/>
          </w:divBdr>
        </w:div>
        <w:div w:id="1009142393">
          <w:marLeft w:val="0"/>
          <w:marRight w:val="0"/>
          <w:marTop w:val="0"/>
          <w:marBottom w:val="0"/>
          <w:divBdr>
            <w:top w:val="none" w:sz="0" w:space="0" w:color="auto"/>
            <w:left w:val="none" w:sz="0" w:space="0" w:color="auto"/>
            <w:bottom w:val="none" w:sz="0" w:space="0" w:color="auto"/>
            <w:right w:val="none" w:sz="0" w:space="0" w:color="auto"/>
          </w:divBdr>
        </w:div>
        <w:div w:id="401367243">
          <w:marLeft w:val="0"/>
          <w:marRight w:val="0"/>
          <w:marTop w:val="0"/>
          <w:marBottom w:val="0"/>
          <w:divBdr>
            <w:top w:val="none" w:sz="0" w:space="0" w:color="auto"/>
            <w:left w:val="none" w:sz="0" w:space="0" w:color="auto"/>
            <w:bottom w:val="none" w:sz="0" w:space="0" w:color="auto"/>
            <w:right w:val="none" w:sz="0" w:space="0" w:color="auto"/>
          </w:divBdr>
        </w:div>
        <w:div w:id="2115904268">
          <w:marLeft w:val="0"/>
          <w:marRight w:val="0"/>
          <w:marTop w:val="0"/>
          <w:marBottom w:val="0"/>
          <w:divBdr>
            <w:top w:val="none" w:sz="0" w:space="0" w:color="auto"/>
            <w:left w:val="none" w:sz="0" w:space="0" w:color="auto"/>
            <w:bottom w:val="none" w:sz="0" w:space="0" w:color="auto"/>
            <w:right w:val="none" w:sz="0" w:space="0" w:color="auto"/>
          </w:divBdr>
        </w:div>
        <w:div w:id="366687975">
          <w:marLeft w:val="0"/>
          <w:marRight w:val="0"/>
          <w:marTop w:val="0"/>
          <w:marBottom w:val="0"/>
          <w:divBdr>
            <w:top w:val="none" w:sz="0" w:space="0" w:color="auto"/>
            <w:left w:val="none" w:sz="0" w:space="0" w:color="auto"/>
            <w:bottom w:val="none" w:sz="0" w:space="0" w:color="auto"/>
            <w:right w:val="none" w:sz="0" w:space="0" w:color="auto"/>
          </w:divBdr>
        </w:div>
        <w:div w:id="1256210364">
          <w:marLeft w:val="0"/>
          <w:marRight w:val="0"/>
          <w:marTop w:val="0"/>
          <w:marBottom w:val="0"/>
          <w:divBdr>
            <w:top w:val="none" w:sz="0" w:space="0" w:color="auto"/>
            <w:left w:val="none" w:sz="0" w:space="0" w:color="auto"/>
            <w:bottom w:val="none" w:sz="0" w:space="0" w:color="auto"/>
            <w:right w:val="none" w:sz="0" w:space="0" w:color="auto"/>
          </w:divBdr>
        </w:div>
      </w:divsChild>
    </w:div>
    <w:div w:id="379791066">
      <w:bodyDiv w:val="1"/>
      <w:marLeft w:val="0"/>
      <w:marRight w:val="0"/>
      <w:marTop w:val="0"/>
      <w:marBottom w:val="0"/>
      <w:divBdr>
        <w:top w:val="none" w:sz="0" w:space="0" w:color="auto"/>
        <w:left w:val="none" w:sz="0" w:space="0" w:color="auto"/>
        <w:bottom w:val="none" w:sz="0" w:space="0" w:color="auto"/>
        <w:right w:val="none" w:sz="0" w:space="0" w:color="auto"/>
      </w:divBdr>
      <w:divsChild>
        <w:div w:id="40130284">
          <w:marLeft w:val="0"/>
          <w:marRight w:val="0"/>
          <w:marTop w:val="0"/>
          <w:marBottom w:val="0"/>
          <w:divBdr>
            <w:top w:val="none" w:sz="0" w:space="0" w:color="auto"/>
            <w:left w:val="none" w:sz="0" w:space="0" w:color="auto"/>
            <w:bottom w:val="none" w:sz="0" w:space="0" w:color="auto"/>
            <w:right w:val="none" w:sz="0" w:space="0" w:color="auto"/>
          </w:divBdr>
        </w:div>
        <w:div w:id="1040712430">
          <w:marLeft w:val="0"/>
          <w:marRight w:val="0"/>
          <w:marTop w:val="0"/>
          <w:marBottom w:val="0"/>
          <w:divBdr>
            <w:top w:val="none" w:sz="0" w:space="0" w:color="auto"/>
            <w:left w:val="none" w:sz="0" w:space="0" w:color="auto"/>
            <w:bottom w:val="none" w:sz="0" w:space="0" w:color="auto"/>
            <w:right w:val="none" w:sz="0" w:space="0" w:color="auto"/>
          </w:divBdr>
        </w:div>
        <w:div w:id="1571697250">
          <w:marLeft w:val="0"/>
          <w:marRight w:val="0"/>
          <w:marTop w:val="0"/>
          <w:marBottom w:val="0"/>
          <w:divBdr>
            <w:top w:val="none" w:sz="0" w:space="0" w:color="auto"/>
            <w:left w:val="none" w:sz="0" w:space="0" w:color="auto"/>
            <w:bottom w:val="none" w:sz="0" w:space="0" w:color="auto"/>
            <w:right w:val="none" w:sz="0" w:space="0" w:color="auto"/>
          </w:divBdr>
        </w:div>
        <w:div w:id="1907759648">
          <w:marLeft w:val="0"/>
          <w:marRight w:val="0"/>
          <w:marTop w:val="0"/>
          <w:marBottom w:val="0"/>
          <w:divBdr>
            <w:top w:val="none" w:sz="0" w:space="0" w:color="auto"/>
            <w:left w:val="none" w:sz="0" w:space="0" w:color="auto"/>
            <w:bottom w:val="none" w:sz="0" w:space="0" w:color="auto"/>
            <w:right w:val="none" w:sz="0" w:space="0" w:color="auto"/>
          </w:divBdr>
        </w:div>
        <w:div w:id="1365212125">
          <w:marLeft w:val="0"/>
          <w:marRight w:val="0"/>
          <w:marTop w:val="0"/>
          <w:marBottom w:val="0"/>
          <w:divBdr>
            <w:top w:val="none" w:sz="0" w:space="0" w:color="auto"/>
            <w:left w:val="none" w:sz="0" w:space="0" w:color="auto"/>
            <w:bottom w:val="none" w:sz="0" w:space="0" w:color="auto"/>
            <w:right w:val="none" w:sz="0" w:space="0" w:color="auto"/>
          </w:divBdr>
        </w:div>
        <w:div w:id="76706324">
          <w:marLeft w:val="0"/>
          <w:marRight w:val="0"/>
          <w:marTop w:val="0"/>
          <w:marBottom w:val="0"/>
          <w:divBdr>
            <w:top w:val="none" w:sz="0" w:space="0" w:color="auto"/>
            <w:left w:val="none" w:sz="0" w:space="0" w:color="auto"/>
            <w:bottom w:val="none" w:sz="0" w:space="0" w:color="auto"/>
            <w:right w:val="none" w:sz="0" w:space="0" w:color="auto"/>
          </w:divBdr>
        </w:div>
        <w:div w:id="574052571">
          <w:marLeft w:val="0"/>
          <w:marRight w:val="0"/>
          <w:marTop w:val="0"/>
          <w:marBottom w:val="0"/>
          <w:divBdr>
            <w:top w:val="none" w:sz="0" w:space="0" w:color="auto"/>
            <w:left w:val="none" w:sz="0" w:space="0" w:color="auto"/>
            <w:bottom w:val="none" w:sz="0" w:space="0" w:color="auto"/>
            <w:right w:val="none" w:sz="0" w:space="0" w:color="auto"/>
          </w:divBdr>
        </w:div>
        <w:div w:id="1699433771">
          <w:marLeft w:val="0"/>
          <w:marRight w:val="0"/>
          <w:marTop w:val="0"/>
          <w:marBottom w:val="0"/>
          <w:divBdr>
            <w:top w:val="none" w:sz="0" w:space="0" w:color="auto"/>
            <w:left w:val="none" w:sz="0" w:space="0" w:color="auto"/>
            <w:bottom w:val="none" w:sz="0" w:space="0" w:color="auto"/>
            <w:right w:val="none" w:sz="0" w:space="0" w:color="auto"/>
          </w:divBdr>
        </w:div>
        <w:div w:id="182062366">
          <w:marLeft w:val="0"/>
          <w:marRight w:val="0"/>
          <w:marTop w:val="0"/>
          <w:marBottom w:val="0"/>
          <w:divBdr>
            <w:top w:val="none" w:sz="0" w:space="0" w:color="auto"/>
            <w:left w:val="none" w:sz="0" w:space="0" w:color="auto"/>
            <w:bottom w:val="none" w:sz="0" w:space="0" w:color="auto"/>
            <w:right w:val="none" w:sz="0" w:space="0" w:color="auto"/>
          </w:divBdr>
        </w:div>
        <w:div w:id="1172333820">
          <w:marLeft w:val="0"/>
          <w:marRight w:val="0"/>
          <w:marTop w:val="0"/>
          <w:marBottom w:val="0"/>
          <w:divBdr>
            <w:top w:val="none" w:sz="0" w:space="0" w:color="auto"/>
            <w:left w:val="none" w:sz="0" w:space="0" w:color="auto"/>
            <w:bottom w:val="none" w:sz="0" w:space="0" w:color="auto"/>
            <w:right w:val="none" w:sz="0" w:space="0" w:color="auto"/>
          </w:divBdr>
        </w:div>
        <w:div w:id="761608932">
          <w:marLeft w:val="0"/>
          <w:marRight w:val="0"/>
          <w:marTop w:val="0"/>
          <w:marBottom w:val="0"/>
          <w:divBdr>
            <w:top w:val="none" w:sz="0" w:space="0" w:color="auto"/>
            <w:left w:val="none" w:sz="0" w:space="0" w:color="auto"/>
            <w:bottom w:val="none" w:sz="0" w:space="0" w:color="auto"/>
            <w:right w:val="none" w:sz="0" w:space="0" w:color="auto"/>
          </w:divBdr>
        </w:div>
        <w:div w:id="1401756358">
          <w:marLeft w:val="0"/>
          <w:marRight w:val="0"/>
          <w:marTop w:val="0"/>
          <w:marBottom w:val="0"/>
          <w:divBdr>
            <w:top w:val="none" w:sz="0" w:space="0" w:color="auto"/>
            <w:left w:val="none" w:sz="0" w:space="0" w:color="auto"/>
            <w:bottom w:val="none" w:sz="0" w:space="0" w:color="auto"/>
            <w:right w:val="none" w:sz="0" w:space="0" w:color="auto"/>
          </w:divBdr>
        </w:div>
        <w:div w:id="1048381819">
          <w:marLeft w:val="0"/>
          <w:marRight w:val="0"/>
          <w:marTop w:val="0"/>
          <w:marBottom w:val="0"/>
          <w:divBdr>
            <w:top w:val="none" w:sz="0" w:space="0" w:color="auto"/>
            <w:left w:val="none" w:sz="0" w:space="0" w:color="auto"/>
            <w:bottom w:val="none" w:sz="0" w:space="0" w:color="auto"/>
            <w:right w:val="none" w:sz="0" w:space="0" w:color="auto"/>
          </w:divBdr>
        </w:div>
        <w:div w:id="876240515">
          <w:marLeft w:val="0"/>
          <w:marRight w:val="0"/>
          <w:marTop w:val="0"/>
          <w:marBottom w:val="0"/>
          <w:divBdr>
            <w:top w:val="none" w:sz="0" w:space="0" w:color="auto"/>
            <w:left w:val="none" w:sz="0" w:space="0" w:color="auto"/>
            <w:bottom w:val="none" w:sz="0" w:space="0" w:color="auto"/>
            <w:right w:val="none" w:sz="0" w:space="0" w:color="auto"/>
          </w:divBdr>
        </w:div>
        <w:div w:id="1818915635">
          <w:marLeft w:val="0"/>
          <w:marRight w:val="0"/>
          <w:marTop w:val="0"/>
          <w:marBottom w:val="0"/>
          <w:divBdr>
            <w:top w:val="none" w:sz="0" w:space="0" w:color="auto"/>
            <w:left w:val="none" w:sz="0" w:space="0" w:color="auto"/>
            <w:bottom w:val="none" w:sz="0" w:space="0" w:color="auto"/>
            <w:right w:val="none" w:sz="0" w:space="0" w:color="auto"/>
          </w:divBdr>
        </w:div>
        <w:div w:id="402684681">
          <w:marLeft w:val="0"/>
          <w:marRight w:val="0"/>
          <w:marTop w:val="0"/>
          <w:marBottom w:val="0"/>
          <w:divBdr>
            <w:top w:val="none" w:sz="0" w:space="0" w:color="auto"/>
            <w:left w:val="none" w:sz="0" w:space="0" w:color="auto"/>
            <w:bottom w:val="none" w:sz="0" w:space="0" w:color="auto"/>
            <w:right w:val="none" w:sz="0" w:space="0" w:color="auto"/>
          </w:divBdr>
        </w:div>
      </w:divsChild>
    </w:div>
    <w:div w:id="446432497">
      <w:bodyDiv w:val="1"/>
      <w:marLeft w:val="0"/>
      <w:marRight w:val="0"/>
      <w:marTop w:val="0"/>
      <w:marBottom w:val="0"/>
      <w:divBdr>
        <w:top w:val="none" w:sz="0" w:space="0" w:color="auto"/>
        <w:left w:val="none" w:sz="0" w:space="0" w:color="auto"/>
        <w:bottom w:val="none" w:sz="0" w:space="0" w:color="auto"/>
        <w:right w:val="none" w:sz="0" w:space="0" w:color="auto"/>
      </w:divBdr>
      <w:divsChild>
        <w:div w:id="1644771893">
          <w:marLeft w:val="0"/>
          <w:marRight w:val="0"/>
          <w:marTop w:val="0"/>
          <w:marBottom w:val="0"/>
          <w:divBdr>
            <w:top w:val="none" w:sz="0" w:space="0" w:color="auto"/>
            <w:left w:val="none" w:sz="0" w:space="0" w:color="auto"/>
            <w:bottom w:val="none" w:sz="0" w:space="0" w:color="auto"/>
            <w:right w:val="none" w:sz="0" w:space="0" w:color="auto"/>
          </w:divBdr>
        </w:div>
        <w:div w:id="498736825">
          <w:marLeft w:val="0"/>
          <w:marRight w:val="0"/>
          <w:marTop w:val="0"/>
          <w:marBottom w:val="0"/>
          <w:divBdr>
            <w:top w:val="none" w:sz="0" w:space="0" w:color="auto"/>
            <w:left w:val="none" w:sz="0" w:space="0" w:color="auto"/>
            <w:bottom w:val="none" w:sz="0" w:space="0" w:color="auto"/>
            <w:right w:val="none" w:sz="0" w:space="0" w:color="auto"/>
          </w:divBdr>
        </w:div>
        <w:div w:id="714083761">
          <w:marLeft w:val="0"/>
          <w:marRight w:val="0"/>
          <w:marTop w:val="0"/>
          <w:marBottom w:val="0"/>
          <w:divBdr>
            <w:top w:val="none" w:sz="0" w:space="0" w:color="auto"/>
            <w:left w:val="none" w:sz="0" w:space="0" w:color="auto"/>
            <w:bottom w:val="none" w:sz="0" w:space="0" w:color="auto"/>
            <w:right w:val="none" w:sz="0" w:space="0" w:color="auto"/>
          </w:divBdr>
        </w:div>
        <w:div w:id="1443453239">
          <w:marLeft w:val="0"/>
          <w:marRight w:val="0"/>
          <w:marTop w:val="0"/>
          <w:marBottom w:val="0"/>
          <w:divBdr>
            <w:top w:val="none" w:sz="0" w:space="0" w:color="auto"/>
            <w:left w:val="none" w:sz="0" w:space="0" w:color="auto"/>
            <w:bottom w:val="none" w:sz="0" w:space="0" w:color="auto"/>
            <w:right w:val="none" w:sz="0" w:space="0" w:color="auto"/>
          </w:divBdr>
        </w:div>
        <w:div w:id="989601143">
          <w:marLeft w:val="0"/>
          <w:marRight w:val="0"/>
          <w:marTop w:val="0"/>
          <w:marBottom w:val="0"/>
          <w:divBdr>
            <w:top w:val="none" w:sz="0" w:space="0" w:color="auto"/>
            <w:left w:val="none" w:sz="0" w:space="0" w:color="auto"/>
            <w:bottom w:val="none" w:sz="0" w:space="0" w:color="auto"/>
            <w:right w:val="none" w:sz="0" w:space="0" w:color="auto"/>
          </w:divBdr>
        </w:div>
        <w:div w:id="11996207">
          <w:marLeft w:val="0"/>
          <w:marRight w:val="0"/>
          <w:marTop w:val="0"/>
          <w:marBottom w:val="0"/>
          <w:divBdr>
            <w:top w:val="none" w:sz="0" w:space="0" w:color="auto"/>
            <w:left w:val="none" w:sz="0" w:space="0" w:color="auto"/>
            <w:bottom w:val="none" w:sz="0" w:space="0" w:color="auto"/>
            <w:right w:val="none" w:sz="0" w:space="0" w:color="auto"/>
          </w:divBdr>
        </w:div>
        <w:div w:id="1915697202">
          <w:marLeft w:val="0"/>
          <w:marRight w:val="0"/>
          <w:marTop w:val="0"/>
          <w:marBottom w:val="0"/>
          <w:divBdr>
            <w:top w:val="none" w:sz="0" w:space="0" w:color="auto"/>
            <w:left w:val="none" w:sz="0" w:space="0" w:color="auto"/>
            <w:bottom w:val="none" w:sz="0" w:space="0" w:color="auto"/>
            <w:right w:val="none" w:sz="0" w:space="0" w:color="auto"/>
          </w:divBdr>
        </w:div>
        <w:div w:id="1990671108">
          <w:marLeft w:val="0"/>
          <w:marRight w:val="0"/>
          <w:marTop w:val="0"/>
          <w:marBottom w:val="0"/>
          <w:divBdr>
            <w:top w:val="none" w:sz="0" w:space="0" w:color="auto"/>
            <w:left w:val="none" w:sz="0" w:space="0" w:color="auto"/>
            <w:bottom w:val="none" w:sz="0" w:space="0" w:color="auto"/>
            <w:right w:val="none" w:sz="0" w:space="0" w:color="auto"/>
          </w:divBdr>
        </w:div>
        <w:div w:id="666135830">
          <w:marLeft w:val="0"/>
          <w:marRight w:val="0"/>
          <w:marTop w:val="0"/>
          <w:marBottom w:val="0"/>
          <w:divBdr>
            <w:top w:val="none" w:sz="0" w:space="0" w:color="auto"/>
            <w:left w:val="none" w:sz="0" w:space="0" w:color="auto"/>
            <w:bottom w:val="none" w:sz="0" w:space="0" w:color="auto"/>
            <w:right w:val="none" w:sz="0" w:space="0" w:color="auto"/>
          </w:divBdr>
        </w:div>
        <w:div w:id="396050577">
          <w:marLeft w:val="0"/>
          <w:marRight w:val="0"/>
          <w:marTop w:val="0"/>
          <w:marBottom w:val="0"/>
          <w:divBdr>
            <w:top w:val="none" w:sz="0" w:space="0" w:color="auto"/>
            <w:left w:val="none" w:sz="0" w:space="0" w:color="auto"/>
            <w:bottom w:val="none" w:sz="0" w:space="0" w:color="auto"/>
            <w:right w:val="none" w:sz="0" w:space="0" w:color="auto"/>
          </w:divBdr>
        </w:div>
        <w:div w:id="319619426">
          <w:marLeft w:val="0"/>
          <w:marRight w:val="0"/>
          <w:marTop w:val="0"/>
          <w:marBottom w:val="0"/>
          <w:divBdr>
            <w:top w:val="none" w:sz="0" w:space="0" w:color="auto"/>
            <w:left w:val="none" w:sz="0" w:space="0" w:color="auto"/>
            <w:bottom w:val="none" w:sz="0" w:space="0" w:color="auto"/>
            <w:right w:val="none" w:sz="0" w:space="0" w:color="auto"/>
          </w:divBdr>
        </w:div>
        <w:div w:id="489759979">
          <w:marLeft w:val="0"/>
          <w:marRight w:val="0"/>
          <w:marTop w:val="0"/>
          <w:marBottom w:val="0"/>
          <w:divBdr>
            <w:top w:val="none" w:sz="0" w:space="0" w:color="auto"/>
            <w:left w:val="none" w:sz="0" w:space="0" w:color="auto"/>
            <w:bottom w:val="none" w:sz="0" w:space="0" w:color="auto"/>
            <w:right w:val="none" w:sz="0" w:space="0" w:color="auto"/>
          </w:divBdr>
        </w:div>
        <w:div w:id="1786344008">
          <w:marLeft w:val="0"/>
          <w:marRight w:val="0"/>
          <w:marTop w:val="0"/>
          <w:marBottom w:val="0"/>
          <w:divBdr>
            <w:top w:val="none" w:sz="0" w:space="0" w:color="auto"/>
            <w:left w:val="none" w:sz="0" w:space="0" w:color="auto"/>
            <w:bottom w:val="none" w:sz="0" w:space="0" w:color="auto"/>
            <w:right w:val="none" w:sz="0" w:space="0" w:color="auto"/>
          </w:divBdr>
        </w:div>
        <w:div w:id="1738357170">
          <w:marLeft w:val="0"/>
          <w:marRight w:val="0"/>
          <w:marTop w:val="0"/>
          <w:marBottom w:val="0"/>
          <w:divBdr>
            <w:top w:val="none" w:sz="0" w:space="0" w:color="auto"/>
            <w:left w:val="none" w:sz="0" w:space="0" w:color="auto"/>
            <w:bottom w:val="none" w:sz="0" w:space="0" w:color="auto"/>
            <w:right w:val="none" w:sz="0" w:space="0" w:color="auto"/>
          </w:divBdr>
        </w:div>
        <w:div w:id="1746150031">
          <w:marLeft w:val="0"/>
          <w:marRight w:val="0"/>
          <w:marTop w:val="0"/>
          <w:marBottom w:val="0"/>
          <w:divBdr>
            <w:top w:val="none" w:sz="0" w:space="0" w:color="auto"/>
            <w:left w:val="none" w:sz="0" w:space="0" w:color="auto"/>
            <w:bottom w:val="none" w:sz="0" w:space="0" w:color="auto"/>
            <w:right w:val="none" w:sz="0" w:space="0" w:color="auto"/>
          </w:divBdr>
        </w:div>
        <w:div w:id="1519850783">
          <w:marLeft w:val="0"/>
          <w:marRight w:val="0"/>
          <w:marTop w:val="0"/>
          <w:marBottom w:val="0"/>
          <w:divBdr>
            <w:top w:val="none" w:sz="0" w:space="0" w:color="auto"/>
            <w:left w:val="none" w:sz="0" w:space="0" w:color="auto"/>
            <w:bottom w:val="none" w:sz="0" w:space="0" w:color="auto"/>
            <w:right w:val="none" w:sz="0" w:space="0" w:color="auto"/>
          </w:divBdr>
        </w:div>
      </w:divsChild>
    </w:div>
    <w:div w:id="862472787">
      <w:bodyDiv w:val="1"/>
      <w:marLeft w:val="0"/>
      <w:marRight w:val="0"/>
      <w:marTop w:val="0"/>
      <w:marBottom w:val="0"/>
      <w:divBdr>
        <w:top w:val="none" w:sz="0" w:space="0" w:color="auto"/>
        <w:left w:val="none" w:sz="0" w:space="0" w:color="auto"/>
        <w:bottom w:val="none" w:sz="0" w:space="0" w:color="auto"/>
        <w:right w:val="none" w:sz="0" w:space="0" w:color="auto"/>
      </w:divBdr>
      <w:divsChild>
        <w:div w:id="1739788040">
          <w:marLeft w:val="0"/>
          <w:marRight w:val="0"/>
          <w:marTop w:val="0"/>
          <w:marBottom w:val="0"/>
          <w:divBdr>
            <w:top w:val="none" w:sz="0" w:space="0" w:color="auto"/>
            <w:left w:val="none" w:sz="0" w:space="0" w:color="auto"/>
            <w:bottom w:val="none" w:sz="0" w:space="0" w:color="auto"/>
            <w:right w:val="none" w:sz="0" w:space="0" w:color="auto"/>
          </w:divBdr>
        </w:div>
        <w:div w:id="602953348">
          <w:marLeft w:val="0"/>
          <w:marRight w:val="0"/>
          <w:marTop w:val="0"/>
          <w:marBottom w:val="0"/>
          <w:divBdr>
            <w:top w:val="none" w:sz="0" w:space="0" w:color="auto"/>
            <w:left w:val="none" w:sz="0" w:space="0" w:color="auto"/>
            <w:bottom w:val="none" w:sz="0" w:space="0" w:color="auto"/>
            <w:right w:val="none" w:sz="0" w:space="0" w:color="auto"/>
          </w:divBdr>
        </w:div>
        <w:div w:id="833451193">
          <w:marLeft w:val="0"/>
          <w:marRight w:val="0"/>
          <w:marTop w:val="0"/>
          <w:marBottom w:val="0"/>
          <w:divBdr>
            <w:top w:val="none" w:sz="0" w:space="0" w:color="auto"/>
            <w:left w:val="none" w:sz="0" w:space="0" w:color="auto"/>
            <w:bottom w:val="none" w:sz="0" w:space="0" w:color="auto"/>
            <w:right w:val="none" w:sz="0" w:space="0" w:color="auto"/>
          </w:divBdr>
        </w:div>
        <w:div w:id="116607998">
          <w:marLeft w:val="0"/>
          <w:marRight w:val="0"/>
          <w:marTop w:val="0"/>
          <w:marBottom w:val="0"/>
          <w:divBdr>
            <w:top w:val="none" w:sz="0" w:space="0" w:color="auto"/>
            <w:left w:val="none" w:sz="0" w:space="0" w:color="auto"/>
            <w:bottom w:val="none" w:sz="0" w:space="0" w:color="auto"/>
            <w:right w:val="none" w:sz="0" w:space="0" w:color="auto"/>
          </w:divBdr>
        </w:div>
        <w:div w:id="2128085721">
          <w:marLeft w:val="0"/>
          <w:marRight w:val="0"/>
          <w:marTop w:val="0"/>
          <w:marBottom w:val="0"/>
          <w:divBdr>
            <w:top w:val="none" w:sz="0" w:space="0" w:color="auto"/>
            <w:left w:val="none" w:sz="0" w:space="0" w:color="auto"/>
            <w:bottom w:val="none" w:sz="0" w:space="0" w:color="auto"/>
            <w:right w:val="none" w:sz="0" w:space="0" w:color="auto"/>
          </w:divBdr>
        </w:div>
        <w:div w:id="1221788488">
          <w:marLeft w:val="0"/>
          <w:marRight w:val="0"/>
          <w:marTop w:val="0"/>
          <w:marBottom w:val="0"/>
          <w:divBdr>
            <w:top w:val="none" w:sz="0" w:space="0" w:color="auto"/>
            <w:left w:val="none" w:sz="0" w:space="0" w:color="auto"/>
            <w:bottom w:val="none" w:sz="0" w:space="0" w:color="auto"/>
            <w:right w:val="none" w:sz="0" w:space="0" w:color="auto"/>
          </w:divBdr>
        </w:div>
        <w:div w:id="1938172181">
          <w:marLeft w:val="0"/>
          <w:marRight w:val="0"/>
          <w:marTop w:val="0"/>
          <w:marBottom w:val="0"/>
          <w:divBdr>
            <w:top w:val="none" w:sz="0" w:space="0" w:color="auto"/>
            <w:left w:val="none" w:sz="0" w:space="0" w:color="auto"/>
            <w:bottom w:val="none" w:sz="0" w:space="0" w:color="auto"/>
            <w:right w:val="none" w:sz="0" w:space="0" w:color="auto"/>
          </w:divBdr>
        </w:div>
        <w:div w:id="542134192">
          <w:marLeft w:val="0"/>
          <w:marRight w:val="0"/>
          <w:marTop w:val="0"/>
          <w:marBottom w:val="0"/>
          <w:divBdr>
            <w:top w:val="none" w:sz="0" w:space="0" w:color="auto"/>
            <w:left w:val="none" w:sz="0" w:space="0" w:color="auto"/>
            <w:bottom w:val="none" w:sz="0" w:space="0" w:color="auto"/>
            <w:right w:val="none" w:sz="0" w:space="0" w:color="auto"/>
          </w:divBdr>
        </w:div>
        <w:div w:id="816455944">
          <w:marLeft w:val="0"/>
          <w:marRight w:val="0"/>
          <w:marTop w:val="0"/>
          <w:marBottom w:val="0"/>
          <w:divBdr>
            <w:top w:val="none" w:sz="0" w:space="0" w:color="auto"/>
            <w:left w:val="none" w:sz="0" w:space="0" w:color="auto"/>
            <w:bottom w:val="none" w:sz="0" w:space="0" w:color="auto"/>
            <w:right w:val="none" w:sz="0" w:space="0" w:color="auto"/>
          </w:divBdr>
        </w:div>
        <w:div w:id="1120030577">
          <w:marLeft w:val="0"/>
          <w:marRight w:val="0"/>
          <w:marTop w:val="0"/>
          <w:marBottom w:val="0"/>
          <w:divBdr>
            <w:top w:val="none" w:sz="0" w:space="0" w:color="auto"/>
            <w:left w:val="none" w:sz="0" w:space="0" w:color="auto"/>
            <w:bottom w:val="none" w:sz="0" w:space="0" w:color="auto"/>
            <w:right w:val="none" w:sz="0" w:space="0" w:color="auto"/>
          </w:divBdr>
        </w:div>
        <w:div w:id="1141731327">
          <w:marLeft w:val="0"/>
          <w:marRight w:val="0"/>
          <w:marTop w:val="0"/>
          <w:marBottom w:val="0"/>
          <w:divBdr>
            <w:top w:val="none" w:sz="0" w:space="0" w:color="auto"/>
            <w:left w:val="none" w:sz="0" w:space="0" w:color="auto"/>
            <w:bottom w:val="none" w:sz="0" w:space="0" w:color="auto"/>
            <w:right w:val="none" w:sz="0" w:space="0" w:color="auto"/>
          </w:divBdr>
        </w:div>
        <w:div w:id="768424683">
          <w:marLeft w:val="0"/>
          <w:marRight w:val="0"/>
          <w:marTop w:val="0"/>
          <w:marBottom w:val="0"/>
          <w:divBdr>
            <w:top w:val="none" w:sz="0" w:space="0" w:color="auto"/>
            <w:left w:val="none" w:sz="0" w:space="0" w:color="auto"/>
            <w:bottom w:val="none" w:sz="0" w:space="0" w:color="auto"/>
            <w:right w:val="none" w:sz="0" w:space="0" w:color="auto"/>
          </w:divBdr>
        </w:div>
        <w:div w:id="1825316998">
          <w:marLeft w:val="0"/>
          <w:marRight w:val="0"/>
          <w:marTop w:val="0"/>
          <w:marBottom w:val="0"/>
          <w:divBdr>
            <w:top w:val="none" w:sz="0" w:space="0" w:color="auto"/>
            <w:left w:val="none" w:sz="0" w:space="0" w:color="auto"/>
            <w:bottom w:val="none" w:sz="0" w:space="0" w:color="auto"/>
            <w:right w:val="none" w:sz="0" w:space="0" w:color="auto"/>
          </w:divBdr>
        </w:div>
        <w:div w:id="1152985081">
          <w:marLeft w:val="0"/>
          <w:marRight w:val="0"/>
          <w:marTop w:val="0"/>
          <w:marBottom w:val="0"/>
          <w:divBdr>
            <w:top w:val="none" w:sz="0" w:space="0" w:color="auto"/>
            <w:left w:val="none" w:sz="0" w:space="0" w:color="auto"/>
            <w:bottom w:val="none" w:sz="0" w:space="0" w:color="auto"/>
            <w:right w:val="none" w:sz="0" w:space="0" w:color="auto"/>
          </w:divBdr>
        </w:div>
        <w:div w:id="242959827">
          <w:marLeft w:val="0"/>
          <w:marRight w:val="0"/>
          <w:marTop w:val="0"/>
          <w:marBottom w:val="0"/>
          <w:divBdr>
            <w:top w:val="none" w:sz="0" w:space="0" w:color="auto"/>
            <w:left w:val="none" w:sz="0" w:space="0" w:color="auto"/>
            <w:bottom w:val="none" w:sz="0" w:space="0" w:color="auto"/>
            <w:right w:val="none" w:sz="0" w:space="0" w:color="auto"/>
          </w:divBdr>
        </w:div>
        <w:div w:id="1458910887">
          <w:marLeft w:val="0"/>
          <w:marRight w:val="0"/>
          <w:marTop w:val="0"/>
          <w:marBottom w:val="0"/>
          <w:divBdr>
            <w:top w:val="none" w:sz="0" w:space="0" w:color="auto"/>
            <w:left w:val="none" w:sz="0" w:space="0" w:color="auto"/>
            <w:bottom w:val="none" w:sz="0" w:space="0" w:color="auto"/>
            <w:right w:val="none" w:sz="0" w:space="0" w:color="auto"/>
          </w:divBdr>
        </w:div>
      </w:divsChild>
    </w:div>
    <w:div w:id="902134150">
      <w:bodyDiv w:val="1"/>
      <w:marLeft w:val="0"/>
      <w:marRight w:val="0"/>
      <w:marTop w:val="0"/>
      <w:marBottom w:val="0"/>
      <w:divBdr>
        <w:top w:val="none" w:sz="0" w:space="0" w:color="auto"/>
        <w:left w:val="none" w:sz="0" w:space="0" w:color="auto"/>
        <w:bottom w:val="none" w:sz="0" w:space="0" w:color="auto"/>
        <w:right w:val="none" w:sz="0" w:space="0" w:color="auto"/>
      </w:divBdr>
    </w:div>
    <w:div w:id="1346708988">
      <w:bodyDiv w:val="1"/>
      <w:marLeft w:val="0"/>
      <w:marRight w:val="0"/>
      <w:marTop w:val="0"/>
      <w:marBottom w:val="0"/>
      <w:divBdr>
        <w:top w:val="none" w:sz="0" w:space="0" w:color="auto"/>
        <w:left w:val="none" w:sz="0" w:space="0" w:color="auto"/>
        <w:bottom w:val="none" w:sz="0" w:space="0" w:color="auto"/>
        <w:right w:val="none" w:sz="0" w:space="0" w:color="auto"/>
      </w:divBdr>
    </w:div>
    <w:div w:id="1378235499">
      <w:bodyDiv w:val="1"/>
      <w:marLeft w:val="0"/>
      <w:marRight w:val="0"/>
      <w:marTop w:val="0"/>
      <w:marBottom w:val="0"/>
      <w:divBdr>
        <w:top w:val="none" w:sz="0" w:space="0" w:color="auto"/>
        <w:left w:val="none" w:sz="0" w:space="0" w:color="auto"/>
        <w:bottom w:val="none" w:sz="0" w:space="0" w:color="auto"/>
        <w:right w:val="none" w:sz="0" w:space="0" w:color="auto"/>
      </w:divBdr>
    </w:div>
    <w:div w:id="1965699263">
      <w:bodyDiv w:val="1"/>
      <w:marLeft w:val="0"/>
      <w:marRight w:val="0"/>
      <w:marTop w:val="0"/>
      <w:marBottom w:val="0"/>
      <w:divBdr>
        <w:top w:val="none" w:sz="0" w:space="0" w:color="auto"/>
        <w:left w:val="none" w:sz="0" w:space="0" w:color="auto"/>
        <w:bottom w:val="none" w:sz="0" w:space="0" w:color="auto"/>
        <w:right w:val="none" w:sz="0" w:space="0" w:color="auto"/>
      </w:divBdr>
    </w:div>
    <w:div w:id="206440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terinvesting.org/chapters/dc-regional/local-events/model-stock-investment-club-meeting-mcmc-o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aiidcmetro.com/" TargetMode="External"/><Relationship Id="rId4" Type="http://schemas.openxmlformats.org/officeDocument/2006/relationships/settings" Target="settings.xml"/><Relationship Id="rId9" Type="http://schemas.openxmlformats.org/officeDocument/2006/relationships/hyperlink" Target="https://www.betterinvesting.org/chapters/dc-regional/local-events/money-matters-book-discussion-septem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377DDF-A62D-9444-AD7D-C9EEE98E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Baskaran Arumugam</dc:creator>
  <cp:keywords/>
  <dc:description/>
  <cp:lastModifiedBy>Microsoft Office User</cp:lastModifiedBy>
  <cp:revision>41</cp:revision>
  <cp:lastPrinted>2020-09-13T17:55:00Z</cp:lastPrinted>
  <dcterms:created xsi:type="dcterms:W3CDTF">2020-09-07T17:52:00Z</dcterms:created>
  <dcterms:modified xsi:type="dcterms:W3CDTF">2020-10-17T17:33:00Z</dcterms:modified>
</cp:coreProperties>
</file>