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F47C" w14:textId="3BAE4A37" w:rsidR="00D44537" w:rsidRPr="00D44537" w:rsidRDefault="004566B5" w:rsidP="00D44537">
      <w:pPr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D44537" w:rsidRPr="00D44537">
        <w:rPr>
          <w:b/>
          <w:sz w:val="22"/>
          <w:szCs w:val="22"/>
        </w:rPr>
        <w:t xml:space="preserve"> list of stock ideas </w:t>
      </w:r>
      <w:r>
        <w:rPr>
          <w:b/>
          <w:sz w:val="22"/>
          <w:szCs w:val="22"/>
        </w:rPr>
        <w:t>I</w:t>
      </w:r>
      <w:r w:rsidR="00D44537" w:rsidRPr="00D44537">
        <w:rPr>
          <w:b/>
          <w:sz w:val="22"/>
          <w:szCs w:val="22"/>
        </w:rPr>
        <w:t xml:space="preserve"> think the rest of the club </w:t>
      </w:r>
      <w:r>
        <w:rPr>
          <w:b/>
          <w:sz w:val="22"/>
          <w:szCs w:val="22"/>
        </w:rPr>
        <w:t>might like to consider</w:t>
      </w:r>
      <w:r w:rsidR="00D44537" w:rsidRPr="00D44537">
        <w:rPr>
          <w:b/>
          <w:sz w:val="22"/>
          <w:szCs w:val="22"/>
        </w:rPr>
        <w:t>.</w:t>
      </w:r>
      <w:r w:rsidR="00D44537" w:rsidRPr="00D44537">
        <w:rPr>
          <w:sz w:val="22"/>
          <w:szCs w:val="22"/>
        </w:rPr>
        <w:t xml:space="preserve"> </w:t>
      </w:r>
      <w:r>
        <w:rPr>
          <w:sz w:val="22"/>
          <w:szCs w:val="22"/>
        </w:rPr>
        <w:t>Have done a</w:t>
      </w:r>
      <w:r w:rsidR="00D44537" w:rsidRPr="00D44537">
        <w:rPr>
          <w:sz w:val="22"/>
          <w:szCs w:val="22"/>
        </w:rPr>
        <w:t xml:space="preserve"> very quick look at the SSG visual Analysis </w:t>
      </w:r>
      <w:r>
        <w:rPr>
          <w:sz w:val="22"/>
          <w:szCs w:val="22"/>
        </w:rPr>
        <w:t>of PCAR in Bivio</w:t>
      </w:r>
      <w:r w:rsidR="00D44537" w:rsidRPr="00D44537">
        <w:rPr>
          <w:sz w:val="22"/>
          <w:szCs w:val="22"/>
        </w:rPr>
        <w:t>; and it look</w:t>
      </w:r>
      <w:r>
        <w:rPr>
          <w:sz w:val="22"/>
          <w:szCs w:val="22"/>
        </w:rPr>
        <w:t>s</w:t>
      </w:r>
      <w:r w:rsidR="00D44537" w:rsidRPr="00D44537">
        <w:rPr>
          <w:sz w:val="22"/>
          <w:szCs w:val="22"/>
        </w:rPr>
        <w:t xml:space="preserve"> reasonable. Do </w:t>
      </w:r>
      <w:r>
        <w:rPr>
          <w:sz w:val="22"/>
          <w:szCs w:val="22"/>
        </w:rPr>
        <w:t>you think this</w:t>
      </w:r>
      <w:r w:rsidR="00D44537" w:rsidRPr="00D44537">
        <w:rPr>
          <w:sz w:val="22"/>
          <w:szCs w:val="22"/>
        </w:rPr>
        <w:t xml:space="preserve"> company merit</w:t>
      </w:r>
      <w:r>
        <w:rPr>
          <w:sz w:val="22"/>
          <w:szCs w:val="22"/>
        </w:rPr>
        <w:t>s</w:t>
      </w:r>
      <w:r w:rsidR="00D44537" w:rsidRPr="00D44537">
        <w:rPr>
          <w:sz w:val="22"/>
          <w:szCs w:val="22"/>
        </w:rPr>
        <w:t xml:space="preserve"> a more detailed study by our club at </w:t>
      </w:r>
      <w:r w:rsidR="0041536B">
        <w:rPr>
          <w:sz w:val="22"/>
          <w:szCs w:val="22"/>
        </w:rPr>
        <w:t xml:space="preserve">a </w:t>
      </w:r>
      <w:r w:rsidR="00D44537" w:rsidRPr="00D44537">
        <w:rPr>
          <w:sz w:val="22"/>
          <w:szCs w:val="22"/>
        </w:rPr>
        <w:t>future date</w:t>
      </w:r>
      <w:r>
        <w:rPr>
          <w:sz w:val="22"/>
          <w:szCs w:val="22"/>
        </w:rPr>
        <w:t>?</w:t>
      </w:r>
      <w:r w:rsidR="0041536B">
        <w:rPr>
          <w:sz w:val="22"/>
          <w:szCs w:val="22"/>
        </w:rPr>
        <w:t xml:space="preserve"> </w:t>
      </w:r>
    </w:p>
    <w:p w14:paraId="60D31CC6" w14:textId="764F72B7" w:rsidR="00D44537" w:rsidRPr="00D44537" w:rsidRDefault="00D44537" w:rsidP="00D44537">
      <w:pPr>
        <w:tabs>
          <w:tab w:val="left" w:pos="6480"/>
        </w:tabs>
        <w:rPr>
          <w:b/>
          <w:sz w:val="22"/>
          <w:szCs w:val="22"/>
        </w:rPr>
      </w:pPr>
      <w:r w:rsidRPr="00D44537">
        <w:rPr>
          <w:b/>
          <w:sz w:val="22"/>
          <w:szCs w:val="22"/>
        </w:rPr>
        <w:t>Name</w:t>
      </w:r>
      <w:r w:rsidR="00804065">
        <w:rPr>
          <w:b/>
          <w:sz w:val="22"/>
          <w:szCs w:val="22"/>
        </w:rPr>
        <w:t>s</w:t>
      </w:r>
      <w:r w:rsidRPr="00D44537">
        <w:rPr>
          <w:b/>
          <w:sz w:val="22"/>
          <w:szCs w:val="22"/>
        </w:rPr>
        <w:t xml:space="preserve"> of member</w:t>
      </w:r>
      <w:r w:rsidR="00804065">
        <w:rPr>
          <w:b/>
          <w:sz w:val="22"/>
          <w:szCs w:val="22"/>
        </w:rPr>
        <w:t>s</w:t>
      </w:r>
      <w:r w:rsidRPr="00D44537">
        <w:rPr>
          <w:b/>
          <w:sz w:val="22"/>
          <w:szCs w:val="22"/>
        </w:rPr>
        <w:t xml:space="preserve">: </w:t>
      </w:r>
      <w:r w:rsidR="00804065" w:rsidRPr="00804065">
        <w:rPr>
          <w:b/>
          <w:sz w:val="22"/>
          <w:szCs w:val="22"/>
          <w:u w:val="single"/>
        </w:rPr>
        <w:t>Rachel/</w:t>
      </w:r>
      <w:r w:rsidR="004566B5" w:rsidRPr="00804065">
        <w:rPr>
          <w:b/>
          <w:sz w:val="22"/>
          <w:szCs w:val="22"/>
          <w:u w:val="single"/>
        </w:rPr>
        <w:t>Gladys</w:t>
      </w:r>
      <w:r w:rsidR="00804065" w:rsidRPr="00804065">
        <w:rPr>
          <w:b/>
          <w:sz w:val="22"/>
          <w:szCs w:val="22"/>
          <w:u w:val="single"/>
        </w:rPr>
        <w:t>, Steve</w:t>
      </w:r>
      <w:proofErr w:type="gramStart"/>
      <w:r w:rsidR="00804065" w:rsidRPr="00804065">
        <w:rPr>
          <w:b/>
          <w:sz w:val="22"/>
          <w:szCs w:val="22"/>
          <w:u w:val="single"/>
        </w:rPr>
        <w:t>, Kathy</w:t>
      </w:r>
      <w:r w:rsidR="00B21FE7">
        <w:rPr>
          <w:b/>
          <w:sz w:val="22"/>
          <w:szCs w:val="22"/>
        </w:rPr>
        <w:tab/>
      </w:r>
      <w:r w:rsidR="00B21FE7">
        <w:rPr>
          <w:b/>
          <w:sz w:val="22"/>
          <w:szCs w:val="22"/>
        </w:rPr>
        <w:tab/>
      </w:r>
      <w:r w:rsidR="00804065">
        <w:rPr>
          <w:b/>
          <w:sz w:val="22"/>
          <w:szCs w:val="22"/>
        </w:rPr>
        <w:tab/>
      </w:r>
      <w:r w:rsidR="00804065">
        <w:rPr>
          <w:b/>
          <w:sz w:val="22"/>
          <w:szCs w:val="22"/>
        </w:rPr>
        <w:tab/>
      </w:r>
      <w:r w:rsidR="00804065">
        <w:rPr>
          <w:b/>
          <w:sz w:val="22"/>
          <w:szCs w:val="22"/>
        </w:rPr>
        <w:tab/>
      </w:r>
      <w:r w:rsidR="00804065">
        <w:rPr>
          <w:b/>
          <w:sz w:val="22"/>
          <w:szCs w:val="22"/>
        </w:rPr>
        <w:tab/>
      </w:r>
      <w:proofErr w:type="gramEnd"/>
      <w:r w:rsidR="00804065">
        <w:rPr>
          <w:b/>
          <w:sz w:val="22"/>
          <w:szCs w:val="22"/>
        </w:rPr>
        <w:tab/>
      </w:r>
      <w:r w:rsidRPr="00D44537">
        <w:rPr>
          <w:b/>
          <w:sz w:val="22"/>
          <w:szCs w:val="22"/>
        </w:rPr>
        <w:t xml:space="preserve">Date: </w:t>
      </w:r>
      <w:r w:rsidR="004566B5">
        <w:rPr>
          <w:b/>
          <w:sz w:val="22"/>
          <w:szCs w:val="22"/>
        </w:rPr>
        <w:t xml:space="preserve">July </w:t>
      </w:r>
      <w:r w:rsidR="00804065">
        <w:rPr>
          <w:b/>
          <w:sz w:val="22"/>
          <w:szCs w:val="22"/>
        </w:rPr>
        <w:t>30</w:t>
      </w:r>
      <w:r w:rsidR="004566B5">
        <w:rPr>
          <w:b/>
          <w:sz w:val="22"/>
          <w:szCs w:val="22"/>
        </w:rPr>
        <w:t>, 2018</w:t>
      </w:r>
    </w:p>
    <w:p w14:paraId="1E03CF25" w14:textId="77777777" w:rsidR="00D44537" w:rsidRPr="00D44537" w:rsidRDefault="00D44537" w:rsidP="00D44537">
      <w:pPr>
        <w:tabs>
          <w:tab w:val="left" w:pos="6480"/>
        </w:tabs>
        <w:rPr>
          <w:sz w:val="22"/>
          <w:szCs w:val="22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3"/>
        <w:gridCol w:w="2591"/>
        <w:gridCol w:w="2226"/>
        <w:gridCol w:w="5040"/>
      </w:tblGrid>
      <w:tr w:rsidR="00D44537" w:rsidRPr="00D44537" w14:paraId="69BEB107" w14:textId="77777777" w:rsidTr="00D44537">
        <w:tc>
          <w:tcPr>
            <w:tcW w:w="2700" w:type="dxa"/>
          </w:tcPr>
          <w:p w14:paraId="132E718C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14:paraId="77C6B6B0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Ticker</w:t>
            </w:r>
          </w:p>
        </w:tc>
        <w:tc>
          <w:tcPr>
            <w:tcW w:w="2591" w:type="dxa"/>
          </w:tcPr>
          <w:p w14:paraId="1D5B6BEF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I Found It Here</w:t>
            </w:r>
          </w:p>
        </w:tc>
        <w:tc>
          <w:tcPr>
            <w:tcW w:w="2226" w:type="dxa"/>
          </w:tcPr>
          <w:p w14:paraId="57487C2D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Key Metric(s)</w:t>
            </w:r>
          </w:p>
        </w:tc>
        <w:tc>
          <w:tcPr>
            <w:tcW w:w="5040" w:type="dxa"/>
          </w:tcPr>
          <w:p w14:paraId="12D0A7B6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Reason I Like It</w:t>
            </w:r>
          </w:p>
        </w:tc>
      </w:tr>
      <w:tr w:rsidR="005205DD" w:rsidRPr="007F6B57" w14:paraId="7F9CCC32" w14:textId="77777777" w:rsidTr="007419AE">
        <w:tc>
          <w:tcPr>
            <w:tcW w:w="2700" w:type="dxa"/>
          </w:tcPr>
          <w:p w14:paraId="76DD7528" w14:textId="7DBF7F83" w:rsidR="001B4739" w:rsidRPr="007F6B57" w:rsidRDefault="007F6B57" w:rsidP="00F8572E">
            <w:pPr>
              <w:rPr>
                <w:noProof/>
                <w:highlight w:val="yellow"/>
              </w:rPr>
            </w:pPr>
            <w:r w:rsidRPr="007F6B57">
              <w:rPr>
                <w:noProof/>
                <w:highlight w:val="yellow"/>
              </w:rPr>
              <w:drawing>
                <wp:inline distT="0" distB="0" distL="0" distR="0" wp14:anchorId="368BB50F" wp14:editId="28ADE395">
                  <wp:extent cx="1577340" cy="35623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75906" w14:textId="77777777" w:rsidR="001B4739" w:rsidRPr="007F6B57" w:rsidRDefault="001B4739" w:rsidP="00F8572E">
            <w:pPr>
              <w:rPr>
                <w:noProof/>
                <w:highlight w:val="yellow"/>
              </w:rPr>
            </w:pPr>
          </w:p>
          <w:p w14:paraId="6318AA11" w14:textId="77B3AD9B" w:rsidR="00FA4AA9" w:rsidRPr="007F6B57" w:rsidRDefault="009029B1" w:rsidP="007F6B57">
            <w:pPr>
              <w:rPr>
                <w:noProof/>
                <w:highlight w:val="yellow"/>
              </w:rPr>
            </w:pPr>
            <w:r w:rsidRPr="007C12C2">
              <w:rPr>
                <w:noProof/>
              </w:rPr>
              <w:t>(</w:t>
            </w:r>
            <w:r w:rsidR="007F6B57" w:rsidRPr="007C12C2">
              <w:rPr>
                <w:noProof/>
              </w:rPr>
              <w:t>L</w:t>
            </w:r>
            <w:r w:rsidRPr="007C12C2">
              <w:rPr>
                <w:noProof/>
              </w:rPr>
              <w:t>)</w:t>
            </w:r>
            <w:r w:rsidR="00FA4AA9" w:rsidRPr="007C12C2">
              <w:rPr>
                <w:noProof/>
              </w:rPr>
              <w:t xml:space="preserve"> </w:t>
            </w:r>
            <w:hyperlink r:id="rId8" w:history="1">
              <w:r w:rsidR="007F6B57" w:rsidRPr="007C12C2">
                <w:rPr>
                  <w:rStyle w:val="Hyperlink"/>
                  <w:rFonts w:ascii="Helvetica" w:hAnsi="Helvetica" w:cs="Helvetica"/>
                  <w:color w:val="105B87"/>
                  <w:sz w:val="21"/>
                  <w:szCs w:val="21"/>
                </w:rPr>
                <w:t>Industrials</w:t>
              </w:r>
            </w:hyperlink>
            <w:r w:rsidR="007F6B5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 | </w:t>
            </w:r>
            <w:hyperlink r:id="rId9" w:history="1">
              <w:r w:rsidR="007F6B57">
                <w:rPr>
                  <w:rStyle w:val="Hyperlink"/>
                  <w:rFonts w:ascii="Helvetica" w:hAnsi="Helvetica" w:cs="Helvetica"/>
                  <w:color w:val="105B87"/>
                  <w:sz w:val="21"/>
                  <w:szCs w:val="21"/>
                </w:rPr>
                <w:t>Heavy Truck &amp; Equip</w:t>
              </w:r>
            </w:hyperlink>
          </w:p>
        </w:tc>
        <w:tc>
          <w:tcPr>
            <w:tcW w:w="1123" w:type="dxa"/>
          </w:tcPr>
          <w:p w14:paraId="5A071E37" w14:textId="77777777" w:rsidR="0041107A" w:rsidRPr="007F6B57" w:rsidRDefault="0041107A" w:rsidP="0041107A">
            <w:pPr>
              <w:jc w:val="center"/>
              <w:rPr>
                <w:noProof/>
                <w:highlight w:val="yellow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PCAR </w:t>
            </w:r>
            <w:r w:rsidRPr="0041107A">
              <w:rPr>
                <w:noProof/>
              </w:rPr>
              <w:t>Nasdaq</w:t>
            </w:r>
          </w:p>
          <w:p w14:paraId="2D595832" w14:textId="798E0FF5" w:rsidR="00FA4AA9" w:rsidRPr="007F6B57" w:rsidRDefault="00FA4AA9" w:rsidP="0041107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91" w:type="dxa"/>
          </w:tcPr>
          <w:p w14:paraId="18C1F3B4" w14:textId="66DB44A3" w:rsidR="007C12C2" w:rsidRPr="007C12C2" w:rsidRDefault="0041107A" w:rsidP="007F5C51">
            <w:pPr>
              <w:pStyle w:val="Heading1"/>
              <w:shd w:val="clear" w:color="auto" w:fill="FFFFFF"/>
              <w:spacing w:before="0"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>VL Timely Stocks in Timely Industries</w:t>
            </w:r>
            <w:r w:rsidR="008F1B01">
              <w:rPr>
                <w:rFonts w:ascii="Times New Roman" w:hAnsi="Times New Roman" w:cs="Times New Roman"/>
                <w:i/>
                <w:sz w:val="22"/>
                <w:szCs w:val="22"/>
              </w:rPr>
              <w:t>- Mar 2018</w:t>
            </w:r>
            <w:r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</w:p>
          <w:p w14:paraId="12C33E74" w14:textId="77777777" w:rsidR="008F1B01" w:rsidRDefault="008F1B01" w:rsidP="007F5C51">
            <w:pPr>
              <w:pStyle w:val="Heading1"/>
              <w:shd w:val="clear" w:color="auto" w:fill="FFFFFF"/>
              <w:spacing w:before="0"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Barrons, July 16, 2018, “2018 Mid-Year Roundtable”</w:t>
            </w:r>
          </w:p>
          <w:p w14:paraId="210E578A" w14:textId="5F6C8FBA" w:rsidR="007F5C51" w:rsidRPr="007F5C51" w:rsidRDefault="00FA4AA9" w:rsidP="007F5C51">
            <w:pPr>
              <w:pStyle w:val="Heading1"/>
              <w:shd w:val="clear" w:color="auto" w:fill="FFFFFF"/>
              <w:spacing w:before="0"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MI screen; </w:t>
            </w:r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Par=11.4% and </w:t>
            </w:r>
            <w:proofErr w:type="spellStart"/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>Mipar</w:t>
            </w:r>
            <w:proofErr w:type="spellEnd"/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=6.9%</w:t>
            </w:r>
            <w:r w:rsidR="007C12C2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>, MI quality = 86</w:t>
            </w:r>
            <w:r w:rsidR="00501A2D">
              <w:rPr>
                <w:rFonts w:ascii="Times New Roman" w:hAnsi="Times New Roman" w:cs="Times New Roman"/>
                <w:i/>
                <w:sz w:val="22"/>
                <w:szCs w:val="22"/>
              </w:rPr>
              <w:t>%</w:t>
            </w:r>
            <w:r w:rsidR="007F5C51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</w:p>
          <w:p w14:paraId="2B88B71C" w14:textId="5CC22CB7" w:rsidR="005205DD" w:rsidRPr="007C12C2" w:rsidRDefault="007F5C51" w:rsidP="007F5C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(Gladys/Rachel)</w:t>
            </w:r>
          </w:p>
        </w:tc>
        <w:tc>
          <w:tcPr>
            <w:tcW w:w="2226" w:type="dxa"/>
          </w:tcPr>
          <w:p w14:paraId="4B26466D" w14:textId="77777777" w:rsidR="007C12C2" w:rsidRPr="007C12C2" w:rsidRDefault="00FA4AA9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12C2">
              <w:rPr>
                <w:i/>
                <w:sz w:val="22"/>
                <w:szCs w:val="22"/>
              </w:rPr>
              <w:t>VL FS A</w:t>
            </w:r>
            <w:r w:rsidR="00274D4D" w:rsidRPr="007C12C2">
              <w:rPr>
                <w:i/>
                <w:sz w:val="22"/>
                <w:szCs w:val="22"/>
              </w:rPr>
              <w:t xml:space="preserve">; VL EP: </w:t>
            </w:r>
            <w:r w:rsidR="0041107A" w:rsidRPr="007C12C2">
              <w:rPr>
                <w:i/>
                <w:sz w:val="22"/>
                <w:szCs w:val="22"/>
              </w:rPr>
              <w:t>6</w:t>
            </w:r>
            <w:r w:rsidRPr="007C12C2">
              <w:rPr>
                <w:i/>
                <w:sz w:val="22"/>
                <w:szCs w:val="22"/>
              </w:rPr>
              <w:t>5</w:t>
            </w:r>
            <w:r w:rsidR="00274D4D" w:rsidRPr="007C12C2">
              <w:rPr>
                <w:i/>
                <w:sz w:val="22"/>
                <w:szCs w:val="22"/>
              </w:rPr>
              <w:t xml:space="preserve">; </w:t>
            </w:r>
            <w:r w:rsidR="007C12C2" w:rsidRPr="007C12C2">
              <w:rPr>
                <w:i/>
                <w:sz w:val="22"/>
                <w:szCs w:val="22"/>
              </w:rPr>
              <w:t xml:space="preserve">VL top line growth= 18%; VL Div. Yield 3.6%.  </w:t>
            </w:r>
          </w:p>
          <w:p w14:paraId="36E58A75" w14:textId="16689BCB" w:rsidR="005205DD" w:rsidRPr="007C12C2" w:rsidRDefault="007C12C2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12C2">
              <w:rPr>
                <w:i/>
                <w:sz w:val="22"/>
                <w:szCs w:val="22"/>
              </w:rPr>
              <w:t xml:space="preserve">Morningstar = 4 stars; Price/FV =.86; Exemplary stewardship </w:t>
            </w:r>
          </w:p>
        </w:tc>
        <w:tc>
          <w:tcPr>
            <w:tcW w:w="5040" w:type="dxa"/>
          </w:tcPr>
          <w:p w14:paraId="0A55094F" w14:textId="0E211F4C" w:rsidR="007F6B57" w:rsidRPr="007C12C2" w:rsidRDefault="007F6B57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7C12C2">
              <w:rPr>
                <w:sz w:val="20"/>
                <w:szCs w:val="20"/>
              </w:rPr>
              <w:t xml:space="preserve">PACCAR a global technology leader in the design, manufacture and customer support of premium light-, medium- and heavy-duty trucks under the Kenworth, </w:t>
            </w:r>
            <w:proofErr w:type="spellStart"/>
            <w:r w:rsidRPr="007C12C2">
              <w:rPr>
                <w:sz w:val="20"/>
                <w:szCs w:val="20"/>
              </w:rPr>
              <w:t>Peterbilt</w:t>
            </w:r>
            <w:proofErr w:type="spellEnd"/>
            <w:r w:rsidRPr="007C12C2">
              <w:rPr>
                <w:sz w:val="20"/>
                <w:szCs w:val="20"/>
              </w:rPr>
              <w:t xml:space="preserve"> and DAF nameplates</w:t>
            </w:r>
            <w:r w:rsidR="000B5895">
              <w:rPr>
                <w:sz w:val="20"/>
                <w:szCs w:val="20"/>
              </w:rPr>
              <w:t>, &amp;</w:t>
            </w:r>
            <w:r w:rsidRPr="007C12C2">
              <w:rPr>
                <w:sz w:val="20"/>
                <w:szCs w:val="20"/>
              </w:rPr>
              <w:t xml:space="preserve"> advanced diesel engines</w:t>
            </w:r>
            <w:r w:rsidR="000B5895">
              <w:rPr>
                <w:sz w:val="20"/>
                <w:szCs w:val="20"/>
              </w:rPr>
              <w:t>.</w:t>
            </w:r>
            <w:r w:rsidRPr="007C12C2">
              <w:rPr>
                <w:sz w:val="20"/>
                <w:szCs w:val="20"/>
              </w:rPr>
              <w:t xml:space="preserve"> </w:t>
            </w:r>
            <w:r w:rsidR="000B5895">
              <w:rPr>
                <w:sz w:val="20"/>
                <w:szCs w:val="20"/>
              </w:rPr>
              <w:t>Makes &amp; sells truck parts. P</w:t>
            </w:r>
            <w:r w:rsidRPr="007C12C2">
              <w:rPr>
                <w:sz w:val="20"/>
                <w:szCs w:val="20"/>
              </w:rPr>
              <w:t>rovides financial</w:t>
            </w:r>
            <w:r w:rsidR="000B5895">
              <w:rPr>
                <w:sz w:val="20"/>
                <w:szCs w:val="20"/>
              </w:rPr>
              <w:t>/ leasing</w:t>
            </w:r>
            <w:r w:rsidRPr="007C12C2">
              <w:rPr>
                <w:sz w:val="20"/>
                <w:szCs w:val="20"/>
              </w:rPr>
              <w:t xml:space="preserve"> services</w:t>
            </w:r>
            <w:r w:rsidR="000B5895">
              <w:rPr>
                <w:sz w:val="20"/>
                <w:szCs w:val="20"/>
              </w:rPr>
              <w:t>.</w:t>
            </w:r>
          </w:p>
          <w:p w14:paraId="4CB88FB2" w14:textId="4D670D25" w:rsidR="00872151" w:rsidRPr="00245A90" w:rsidRDefault="00872151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245A90">
              <w:rPr>
                <w:sz w:val="20"/>
                <w:szCs w:val="20"/>
              </w:rPr>
              <w:t>Strong product, financial</w:t>
            </w:r>
            <w:r w:rsidR="007C12C2" w:rsidRPr="00245A90">
              <w:rPr>
                <w:sz w:val="20"/>
                <w:szCs w:val="20"/>
              </w:rPr>
              <w:t>,</w:t>
            </w:r>
            <w:r w:rsidRPr="00245A90">
              <w:rPr>
                <w:sz w:val="20"/>
                <w:szCs w:val="20"/>
              </w:rPr>
              <w:t xml:space="preserve"> and environmental leadership.</w:t>
            </w:r>
          </w:p>
          <w:p w14:paraId="3719E981" w14:textId="078A271B" w:rsidR="00D268D5" w:rsidRPr="000B5895" w:rsidRDefault="007C12C2" w:rsidP="00F970D8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0"/>
                <w:szCs w:val="20"/>
              </w:rPr>
            </w:pPr>
            <w:r w:rsidRPr="00245A90">
              <w:rPr>
                <w:sz w:val="20"/>
                <w:szCs w:val="20"/>
              </w:rPr>
              <w:t>Trucking and truck replacement sales projected to be strong through 2019</w:t>
            </w:r>
            <w:r w:rsidR="000265E5">
              <w:rPr>
                <w:sz w:val="20"/>
                <w:szCs w:val="20"/>
              </w:rPr>
              <w:t xml:space="preserve">. ~60% US &amp; Canadian Sales, ~ 30% Europe, and 10% South America. </w:t>
            </w:r>
            <w:r w:rsidR="00D268D5" w:rsidRPr="00D268D5">
              <w:rPr>
                <w:sz w:val="20"/>
                <w:szCs w:val="20"/>
              </w:rPr>
              <w:t>(</w:t>
            </w:r>
            <w:r w:rsidR="00D268D5" w:rsidRPr="000B5895">
              <w:rPr>
                <w:i/>
                <w:sz w:val="20"/>
                <w:szCs w:val="20"/>
              </w:rPr>
              <w:t xml:space="preserve">EU and So Am sales/ parts could be affected by trade war tariffs) </w:t>
            </w:r>
          </w:p>
          <w:p w14:paraId="1EFD89D1" w14:textId="27BA5C43" w:rsidR="007422B7" w:rsidRPr="00D268D5" w:rsidRDefault="00D268D5" w:rsidP="00DC71D4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SSG and Judgments. </w:t>
            </w:r>
            <w:r w:rsidR="000265E5" w:rsidRPr="00D268D5">
              <w:rPr>
                <w:sz w:val="20"/>
                <w:szCs w:val="20"/>
              </w:rPr>
              <w:t>Nice</w:t>
            </w:r>
            <w:r w:rsidR="00930E95" w:rsidRPr="00D268D5">
              <w:rPr>
                <w:sz w:val="20"/>
                <w:szCs w:val="20"/>
              </w:rPr>
              <w:t xml:space="preserve"> slant on SSG; </w:t>
            </w:r>
            <w:r w:rsidR="000265E5" w:rsidRPr="00D268D5">
              <w:rPr>
                <w:sz w:val="20"/>
                <w:szCs w:val="20"/>
              </w:rPr>
              <w:t>sales &amp; eps</w:t>
            </w:r>
            <w:r w:rsidR="00930E95" w:rsidRPr="00D268D5">
              <w:rPr>
                <w:sz w:val="20"/>
                <w:szCs w:val="20"/>
              </w:rPr>
              <w:t xml:space="preserve"> dip in 201</w:t>
            </w:r>
            <w:r w:rsidR="000265E5" w:rsidRPr="00D268D5">
              <w:rPr>
                <w:sz w:val="20"/>
                <w:szCs w:val="20"/>
              </w:rPr>
              <w:t>6</w:t>
            </w:r>
            <w:r w:rsidR="00930E95" w:rsidRPr="00D268D5">
              <w:rPr>
                <w:sz w:val="20"/>
                <w:szCs w:val="20"/>
              </w:rPr>
              <w:t xml:space="preserve"> but has come  back.  </w:t>
            </w:r>
            <w:r w:rsidR="000265E5" w:rsidRPr="00D268D5">
              <w:rPr>
                <w:sz w:val="20"/>
                <w:szCs w:val="20"/>
              </w:rPr>
              <w:t xml:space="preserve">10 </w:t>
            </w:r>
            <w:proofErr w:type="spellStart"/>
            <w:r w:rsidR="000265E5" w:rsidRPr="00D268D5">
              <w:rPr>
                <w:sz w:val="20"/>
                <w:szCs w:val="20"/>
              </w:rPr>
              <w:t>yr</w:t>
            </w:r>
            <w:proofErr w:type="spellEnd"/>
            <w:r w:rsidR="000265E5" w:rsidRPr="00D268D5">
              <w:rPr>
                <w:sz w:val="20"/>
                <w:szCs w:val="20"/>
              </w:rPr>
              <w:t xml:space="preserve"> h</w:t>
            </w:r>
            <w:r w:rsidR="00DC71D4">
              <w:rPr>
                <w:sz w:val="20"/>
                <w:szCs w:val="20"/>
              </w:rPr>
              <w:t xml:space="preserve">istorical sales and EPS growth </w:t>
            </w:r>
            <w:proofErr w:type="spellStart"/>
            <w:r w:rsidR="000265E5" w:rsidRPr="00D268D5">
              <w:rPr>
                <w:sz w:val="20"/>
                <w:szCs w:val="20"/>
              </w:rPr>
              <w:t>avg</w:t>
            </w:r>
            <w:proofErr w:type="spellEnd"/>
            <w:r w:rsidR="000265E5" w:rsidRPr="00D268D5">
              <w:rPr>
                <w:sz w:val="20"/>
                <w:szCs w:val="20"/>
              </w:rPr>
              <w:t xml:space="preserve"> 7% </w:t>
            </w:r>
            <w:r w:rsidR="00DC71D4">
              <w:rPr>
                <w:sz w:val="20"/>
                <w:szCs w:val="20"/>
              </w:rPr>
              <w:t>-</w:t>
            </w:r>
            <w:r w:rsidR="000265E5" w:rsidRPr="00D268D5">
              <w:rPr>
                <w:sz w:val="20"/>
                <w:szCs w:val="20"/>
              </w:rPr>
              <w:t xml:space="preserve"> 15% respectively; 50% debt (good for industry)</w:t>
            </w:r>
            <w:r w:rsidR="00930E95" w:rsidRPr="00D268D5">
              <w:rPr>
                <w:sz w:val="20"/>
                <w:szCs w:val="20"/>
              </w:rPr>
              <w:t>.</w:t>
            </w:r>
            <w:r w:rsidR="009029B1" w:rsidRPr="00D268D5">
              <w:rPr>
                <w:sz w:val="20"/>
                <w:szCs w:val="20"/>
              </w:rPr>
              <w:t xml:space="preserve"> </w:t>
            </w:r>
            <w:r w:rsidRPr="00D268D5">
              <w:rPr>
                <w:sz w:val="20"/>
                <w:szCs w:val="20"/>
              </w:rPr>
              <w:t>https://www.paccar.com/</w:t>
            </w:r>
          </w:p>
        </w:tc>
      </w:tr>
      <w:tr w:rsidR="00FB4D06" w:rsidRPr="007F6B57" w14:paraId="40234FC4" w14:textId="77777777" w:rsidTr="007419AE">
        <w:tc>
          <w:tcPr>
            <w:tcW w:w="2700" w:type="dxa"/>
          </w:tcPr>
          <w:p w14:paraId="2924EB09" w14:textId="45591F96" w:rsidR="00BB20F9" w:rsidRPr="007C6097" w:rsidRDefault="00CA11D6" w:rsidP="00A5694E">
            <w:pPr>
              <w:rPr>
                <w:noProof/>
              </w:rPr>
            </w:pPr>
            <w:r>
              <w:rPr>
                <w:noProof/>
              </w:rPr>
              <w:t>The Middleby Corporation</w:t>
            </w:r>
          </w:p>
          <w:p w14:paraId="08C6026E" w14:textId="15BCDFED" w:rsidR="00BB20F9" w:rsidRPr="007C6097" w:rsidRDefault="00F60A98" w:rsidP="00CC474E">
            <w:pPr>
              <w:rPr>
                <w:noProof/>
              </w:rPr>
            </w:pPr>
            <w:r w:rsidRPr="007C6097">
              <w:rPr>
                <w:noProof/>
              </w:rPr>
              <w:t>(</w:t>
            </w:r>
            <w:r w:rsidR="00CA11D6">
              <w:rPr>
                <w:noProof/>
              </w:rPr>
              <w:t>M</w:t>
            </w:r>
            <w:r w:rsidRPr="007C6097">
              <w:rPr>
                <w:noProof/>
              </w:rPr>
              <w:t xml:space="preserve">) </w:t>
            </w:r>
            <w:r w:rsidR="00CA11D6">
              <w:rPr>
                <w:noProof/>
              </w:rPr>
              <w:t>Industrials</w:t>
            </w:r>
            <w:r w:rsidR="00B86F4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 | </w:t>
            </w:r>
            <w:r w:rsidR="00CA11D6">
              <w:rPr>
                <w:noProof/>
              </w:rPr>
              <w:t>Machinery</w:t>
            </w:r>
            <w:r w:rsidR="00C92FBA" w:rsidRPr="007C6097">
              <w:rPr>
                <w:noProof/>
              </w:rPr>
              <w:t xml:space="preserve"> </w:t>
            </w:r>
          </w:p>
        </w:tc>
        <w:tc>
          <w:tcPr>
            <w:tcW w:w="1123" w:type="dxa"/>
          </w:tcPr>
          <w:p w14:paraId="01074CD4" w14:textId="72632422" w:rsidR="00FB4D06" w:rsidRPr="007C6097" w:rsidRDefault="00CA11D6" w:rsidP="00F01C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</w:t>
            </w:r>
            <w:r w:rsidR="00C10370">
              <w:rPr>
                <w:b/>
                <w:sz w:val="22"/>
                <w:szCs w:val="22"/>
              </w:rPr>
              <w:br/>
            </w:r>
            <w:r w:rsidR="00C10370" w:rsidRPr="0041107A">
              <w:rPr>
                <w:noProof/>
              </w:rPr>
              <w:t>Nasdaq</w:t>
            </w:r>
          </w:p>
        </w:tc>
        <w:tc>
          <w:tcPr>
            <w:tcW w:w="2591" w:type="dxa"/>
          </w:tcPr>
          <w:p w14:paraId="60C01370" w14:textId="31FE8289" w:rsidR="00FB4D06" w:rsidRDefault="00DC71D4" w:rsidP="00940E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Manifest Investing – “Ivory Snow” Stock screen</w:t>
            </w:r>
          </w:p>
          <w:p w14:paraId="1A2C7330" w14:textId="0BE29BE9" w:rsidR="00DC71D4" w:rsidRPr="007C6097" w:rsidRDefault="00DC71D4" w:rsidP="00940E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Quality = 100%</w:t>
            </w:r>
          </w:p>
          <w:p w14:paraId="203A5E0C" w14:textId="77777777" w:rsidR="00C92FBA" w:rsidRDefault="00C92FBA" w:rsidP="000B5895">
            <w:pPr>
              <w:rPr>
                <w:i/>
                <w:sz w:val="22"/>
                <w:szCs w:val="22"/>
              </w:rPr>
            </w:pPr>
            <w:r w:rsidRPr="007C6097">
              <w:rPr>
                <w:i/>
                <w:sz w:val="22"/>
                <w:szCs w:val="22"/>
              </w:rPr>
              <w:t>PAR = 1</w:t>
            </w:r>
            <w:r w:rsidR="00DC71D4">
              <w:rPr>
                <w:i/>
                <w:sz w:val="22"/>
                <w:szCs w:val="22"/>
              </w:rPr>
              <w:t>1.8</w:t>
            </w:r>
            <w:r w:rsidRPr="007C6097">
              <w:rPr>
                <w:i/>
                <w:sz w:val="22"/>
                <w:szCs w:val="22"/>
              </w:rPr>
              <w:t xml:space="preserve">% and </w:t>
            </w:r>
            <w:proofErr w:type="spellStart"/>
            <w:r w:rsidRPr="007C6097">
              <w:rPr>
                <w:i/>
                <w:sz w:val="22"/>
                <w:szCs w:val="22"/>
              </w:rPr>
              <w:t>Mipar</w:t>
            </w:r>
            <w:proofErr w:type="spellEnd"/>
            <w:r w:rsidRPr="007C6097">
              <w:rPr>
                <w:i/>
                <w:sz w:val="22"/>
                <w:szCs w:val="22"/>
              </w:rPr>
              <w:t xml:space="preserve"> =</w:t>
            </w:r>
            <w:r w:rsidR="00DC71D4">
              <w:rPr>
                <w:i/>
                <w:sz w:val="22"/>
                <w:szCs w:val="22"/>
              </w:rPr>
              <w:t>7</w:t>
            </w:r>
            <w:r w:rsidRPr="007C6097">
              <w:rPr>
                <w:i/>
                <w:sz w:val="22"/>
                <w:szCs w:val="22"/>
              </w:rPr>
              <w:t>.</w:t>
            </w:r>
            <w:r w:rsidR="00DC71D4">
              <w:rPr>
                <w:i/>
                <w:sz w:val="22"/>
                <w:szCs w:val="22"/>
              </w:rPr>
              <w:t>1</w:t>
            </w:r>
            <w:r w:rsidRPr="007C6097">
              <w:rPr>
                <w:i/>
                <w:sz w:val="22"/>
                <w:szCs w:val="22"/>
              </w:rPr>
              <w:t>%</w:t>
            </w:r>
          </w:p>
          <w:p w14:paraId="7741D639" w14:textId="7A36A59B" w:rsidR="007F5C51" w:rsidRPr="007C6097" w:rsidRDefault="007F5C51" w:rsidP="007F5C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(Steve)</w:t>
            </w:r>
          </w:p>
        </w:tc>
        <w:tc>
          <w:tcPr>
            <w:tcW w:w="2226" w:type="dxa"/>
          </w:tcPr>
          <w:p w14:paraId="33C44354" w14:textId="70542F2C" w:rsidR="00C92FBA" w:rsidRPr="007C6097" w:rsidRDefault="00C92FBA" w:rsidP="00DC71D4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17E94A27" w14:textId="74612DD3" w:rsidR="00FB4D06" w:rsidRPr="007C6097" w:rsidRDefault="00DC71D4" w:rsidP="003D6554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Middleby Corporation </w:t>
            </w:r>
            <w:r w:rsidR="00CC474E" w:rsidRPr="00CC474E">
              <w:rPr>
                <w:sz w:val="20"/>
                <w:szCs w:val="20"/>
              </w:rPr>
              <w:t>designs, manufactures, markets, and services a broad line of equipment for use in cooking and preparing food. The Company products are used in commercial and institutional kitchens and restaurants. Middleby serves customers worldwide.</w:t>
            </w:r>
          </w:p>
        </w:tc>
      </w:tr>
      <w:tr w:rsidR="00BE7DEA" w:rsidRPr="00F74780" w14:paraId="44085366" w14:textId="77777777" w:rsidTr="007419AE">
        <w:tc>
          <w:tcPr>
            <w:tcW w:w="2700" w:type="dxa"/>
          </w:tcPr>
          <w:p w14:paraId="35D72D22" w14:textId="3E706B1B" w:rsidR="009C1850" w:rsidRPr="00922A5C" w:rsidRDefault="00922A5C" w:rsidP="00592937">
            <w:pPr>
              <w:rPr>
                <w:noProof/>
              </w:rPr>
            </w:pPr>
            <w:r w:rsidRPr="00922A5C">
              <w:rPr>
                <w:noProof/>
              </w:rPr>
              <w:t>United Natural Foods</w:t>
            </w:r>
            <w:r w:rsidR="005C786B">
              <w:rPr>
                <w:noProof/>
              </w:rPr>
              <w:br/>
              <w:t>(S-M)</w:t>
            </w:r>
          </w:p>
          <w:p w14:paraId="6E06DD35" w14:textId="54C4136B" w:rsidR="009C1850" w:rsidRPr="00922A5C" w:rsidRDefault="00072C5F" w:rsidP="00592937">
            <w:pPr>
              <w:rPr>
                <w:noProof/>
              </w:rPr>
            </w:pPr>
            <w:hyperlink r:id="rId10" w:history="1">
              <w:r w:rsidR="00922A5C" w:rsidRPr="00922A5C">
                <w:rPr>
                  <w:rStyle w:val="Hyperlink"/>
                  <w:rFonts w:ascii="&amp;quot" w:hAnsi="&amp;quot"/>
                  <w:color w:val="105B87"/>
                  <w:sz w:val="21"/>
                  <w:szCs w:val="21"/>
                </w:rPr>
                <w:t>Staples</w:t>
              </w:r>
            </w:hyperlink>
            <w:r w:rsidR="00922A5C" w:rsidRPr="00922A5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| </w:t>
            </w:r>
            <w:hyperlink r:id="rId11" w:history="1">
              <w:r w:rsidR="00922A5C" w:rsidRPr="00922A5C">
                <w:rPr>
                  <w:rStyle w:val="Hyperlink"/>
                  <w:rFonts w:ascii="&amp;quot" w:hAnsi="&amp;quot"/>
                  <w:color w:val="105B87"/>
                  <w:sz w:val="21"/>
                  <w:szCs w:val="21"/>
                </w:rPr>
                <w:t>Food (Retail)</w:t>
              </w:r>
            </w:hyperlink>
          </w:p>
          <w:p w14:paraId="1DAD5F3D" w14:textId="7865BFCD" w:rsidR="00E07D40" w:rsidRPr="00922A5C" w:rsidRDefault="00E07D40" w:rsidP="00592937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337F2C1" w14:textId="30F73417" w:rsidR="009C1850" w:rsidRPr="00922A5C" w:rsidRDefault="00922A5C" w:rsidP="00592937">
            <w:pPr>
              <w:jc w:val="center"/>
              <w:rPr>
                <w:noProof/>
              </w:rPr>
            </w:pPr>
            <w:r w:rsidRPr="00922A5C">
              <w:rPr>
                <w:noProof/>
              </w:rPr>
              <w:t>UNFI</w:t>
            </w:r>
            <w:r w:rsidR="003666CC">
              <w:rPr>
                <w:noProof/>
              </w:rPr>
              <w:br/>
            </w:r>
            <w:r w:rsidR="003666CC" w:rsidRPr="0041107A">
              <w:rPr>
                <w:noProof/>
              </w:rPr>
              <w:t>Nasdaq</w:t>
            </w:r>
          </w:p>
          <w:p w14:paraId="602FE9EE" w14:textId="77777777" w:rsidR="009C1850" w:rsidRPr="00922A5C" w:rsidRDefault="009C1850" w:rsidP="00592937">
            <w:pPr>
              <w:jc w:val="center"/>
              <w:rPr>
                <w:noProof/>
              </w:rPr>
            </w:pPr>
          </w:p>
          <w:p w14:paraId="11995CFC" w14:textId="2468B68C" w:rsidR="009C1850" w:rsidRPr="00922A5C" w:rsidRDefault="009C1850" w:rsidP="00592937">
            <w:pPr>
              <w:jc w:val="center"/>
              <w:rPr>
                <w:noProof/>
              </w:rPr>
            </w:pPr>
          </w:p>
        </w:tc>
        <w:tc>
          <w:tcPr>
            <w:tcW w:w="2591" w:type="dxa"/>
          </w:tcPr>
          <w:p w14:paraId="2A178F46" w14:textId="1D7C34CE" w:rsidR="00501A2D" w:rsidRPr="00501A2D" w:rsidRDefault="007F5C51" w:rsidP="007F5C5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 xml:space="preserve">    </w:t>
            </w:r>
            <w:r w:rsidR="00501A2D" w:rsidRPr="00501A2D">
              <w:rPr>
                <w:i/>
                <w:sz w:val="22"/>
                <w:szCs w:val="22"/>
              </w:rPr>
              <w:t xml:space="preserve">Manifest (MI): </w:t>
            </w:r>
            <w:r w:rsidR="00501A2D">
              <w:rPr>
                <w:i/>
                <w:sz w:val="22"/>
                <w:szCs w:val="22"/>
                <w:highlight w:val="yellow"/>
              </w:rPr>
              <w:t xml:space="preserve">Par = 17.3% </w:t>
            </w:r>
            <w:r w:rsidR="00501A2D" w:rsidRPr="00501A2D">
              <w:rPr>
                <w:i/>
                <w:sz w:val="22"/>
                <w:szCs w:val="22"/>
              </w:rPr>
              <w:t xml:space="preserve">and </w:t>
            </w:r>
            <w:proofErr w:type="spellStart"/>
            <w:r w:rsidR="00501A2D" w:rsidRPr="00501A2D">
              <w:rPr>
                <w:i/>
                <w:sz w:val="22"/>
                <w:szCs w:val="22"/>
              </w:rPr>
              <w:t>Mipar</w:t>
            </w:r>
            <w:proofErr w:type="spellEnd"/>
            <w:r w:rsidR="00501A2D" w:rsidRPr="00501A2D">
              <w:rPr>
                <w:i/>
                <w:sz w:val="22"/>
                <w:szCs w:val="22"/>
              </w:rPr>
              <w:t xml:space="preserve"> = 7.1%</w:t>
            </w:r>
          </w:p>
          <w:p w14:paraId="4102824D" w14:textId="77777777" w:rsidR="00501A2D" w:rsidRDefault="00501A2D" w:rsidP="007419AE">
            <w:pPr>
              <w:jc w:val="center"/>
              <w:rPr>
                <w:i/>
                <w:sz w:val="22"/>
                <w:szCs w:val="22"/>
              </w:rPr>
            </w:pPr>
            <w:r w:rsidRPr="00501A2D">
              <w:rPr>
                <w:i/>
                <w:sz w:val="22"/>
                <w:szCs w:val="22"/>
              </w:rPr>
              <w:t>Quality = 93%</w:t>
            </w:r>
          </w:p>
          <w:p w14:paraId="184D980C" w14:textId="77777777" w:rsidR="007F5C51" w:rsidRDefault="007F5C51" w:rsidP="007419AE">
            <w:pPr>
              <w:jc w:val="center"/>
              <w:rPr>
                <w:i/>
                <w:sz w:val="22"/>
                <w:szCs w:val="22"/>
              </w:rPr>
            </w:pPr>
          </w:p>
          <w:p w14:paraId="4390DA68" w14:textId="73CEB031" w:rsidR="007F5C51" w:rsidRPr="007F6B57" w:rsidRDefault="007F5C51" w:rsidP="007419AE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(Kathy)</w:t>
            </w:r>
          </w:p>
        </w:tc>
        <w:tc>
          <w:tcPr>
            <w:tcW w:w="2226" w:type="dxa"/>
          </w:tcPr>
          <w:p w14:paraId="27179DBA" w14:textId="1BA46E9B" w:rsidR="00E07D40" w:rsidRPr="00F74780" w:rsidRDefault="00E07D40" w:rsidP="00D03B3E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2ED36E0E" w14:textId="3F71DA82" w:rsidR="00BE7DEA" w:rsidRPr="00F74780" w:rsidRDefault="00F74780" w:rsidP="00F74780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F74780">
              <w:rPr>
                <w:sz w:val="20"/>
                <w:szCs w:val="20"/>
              </w:rPr>
              <w:t xml:space="preserve">United Natural Foods, Inc. engages in the distribution of natural, organic, and specialty foods and related products. </w:t>
            </w:r>
            <w:r>
              <w:rPr>
                <w:sz w:val="20"/>
                <w:szCs w:val="20"/>
              </w:rPr>
              <w:t>O</w:t>
            </w:r>
            <w:r w:rsidRPr="00F74780">
              <w:rPr>
                <w:sz w:val="20"/>
                <w:szCs w:val="20"/>
              </w:rPr>
              <w:t xml:space="preserve">perates through the </w:t>
            </w:r>
            <w:proofErr w:type="gramStart"/>
            <w:r w:rsidRPr="00F74780">
              <w:rPr>
                <w:sz w:val="20"/>
                <w:szCs w:val="20"/>
              </w:rPr>
              <w:t>Wholesale</w:t>
            </w:r>
            <w:proofErr w:type="gramEnd"/>
            <w:r w:rsidRPr="00F74780">
              <w:rPr>
                <w:sz w:val="20"/>
                <w:szCs w:val="20"/>
              </w:rPr>
              <w:t xml:space="preserve"> and Other segments. Wholesale distributes nutritional supplements, personal care items and organic products. </w:t>
            </w:r>
            <w:r>
              <w:rPr>
                <w:sz w:val="20"/>
                <w:szCs w:val="20"/>
              </w:rPr>
              <w:t>Other</w:t>
            </w:r>
            <w:r w:rsidRPr="00F74780">
              <w:rPr>
                <w:sz w:val="20"/>
                <w:szCs w:val="20"/>
              </w:rPr>
              <w:t xml:space="preserve"> segment</w:t>
            </w:r>
            <w:r>
              <w:rPr>
                <w:sz w:val="20"/>
                <w:szCs w:val="20"/>
              </w:rPr>
              <w:t>s</w:t>
            </w:r>
            <w:r w:rsidRPr="00F74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offer</w:t>
            </w:r>
            <w:r w:rsidRPr="00F74780">
              <w:rPr>
                <w:sz w:val="20"/>
                <w:szCs w:val="20"/>
              </w:rPr>
              <w:t xml:space="preserve"> food and </w:t>
            </w:r>
            <w:proofErr w:type="spellStart"/>
            <w:r w:rsidRPr="00F74780">
              <w:rPr>
                <w:sz w:val="20"/>
                <w:szCs w:val="20"/>
              </w:rPr>
              <w:t>non food</w:t>
            </w:r>
            <w:proofErr w:type="spellEnd"/>
            <w:r w:rsidRPr="00F74780">
              <w:rPr>
                <w:sz w:val="20"/>
                <w:szCs w:val="20"/>
              </w:rPr>
              <w:t>, frozen, perishables, bulk, body care products and supplements.</w:t>
            </w:r>
          </w:p>
          <w:p w14:paraId="500AA928" w14:textId="3EBAB451" w:rsidR="009C1850" w:rsidRPr="00F74780" w:rsidRDefault="009C1850" w:rsidP="002F6754">
            <w:pPr>
              <w:rPr>
                <w:sz w:val="20"/>
                <w:szCs w:val="20"/>
              </w:rPr>
            </w:pPr>
          </w:p>
        </w:tc>
      </w:tr>
    </w:tbl>
    <w:p w14:paraId="73FDF0C6" w14:textId="727C0605" w:rsidR="00D44537" w:rsidRPr="00D44537" w:rsidRDefault="00D44537" w:rsidP="002B13EE">
      <w:pPr>
        <w:rPr>
          <w:sz w:val="22"/>
          <w:szCs w:val="22"/>
        </w:rPr>
      </w:pPr>
    </w:p>
    <w:sectPr w:rsidR="00D44537" w:rsidRPr="00D44537" w:rsidSect="00D445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68AE" w14:textId="77777777" w:rsidR="00072C5F" w:rsidRDefault="00072C5F">
      <w:r>
        <w:separator/>
      </w:r>
    </w:p>
  </w:endnote>
  <w:endnote w:type="continuationSeparator" w:id="0">
    <w:p w14:paraId="6A00230C" w14:textId="77777777" w:rsidR="00072C5F" w:rsidRDefault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AED19" w14:textId="77777777" w:rsidR="0065373A" w:rsidRDefault="00653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E716" w14:textId="77777777" w:rsidR="0065373A" w:rsidRDefault="00653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BD5E" w14:textId="77777777" w:rsidR="0065373A" w:rsidRDefault="00653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07DC" w14:textId="77777777" w:rsidR="00072C5F" w:rsidRDefault="00072C5F">
      <w:r>
        <w:separator/>
      </w:r>
    </w:p>
  </w:footnote>
  <w:footnote w:type="continuationSeparator" w:id="0">
    <w:p w14:paraId="5D60ECE3" w14:textId="77777777" w:rsidR="00072C5F" w:rsidRDefault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531E" w14:textId="77777777" w:rsidR="0065373A" w:rsidRDefault="00653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4135" w14:textId="2B717562" w:rsidR="00921549" w:rsidRDefault="009A207F" w:rsidP="00D445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MicNova</w:t>
    </w:r>
    <w:r w:rsidR="00921549">
      <w:rPr>
        <w:b/>
        <w:sz w:val="40"/>
        <w:szCs w:val="40"/>
      </w:rPr>
      <w:t xml:space="preserve"> Investment Club</w:t>
    </w:r>
  </w:p>
  <w:p w14:paraId="4C9578BA" w14:textId="159B90B7" w:rsidR="00921549" w:rsidRPr="000F74F7" w:rsidRDefault="00804065" w:rsidP="00D44537">
    <w:pPr>
      <w:pStyle w:val="Header"/>
      <w:jc w:val="center"/>
      <w:rPr>
        <w:sz w:val="40"/>
        <w:szCs w:val="40"/>
      </w:rPr>
    </w:pPr>
    <w:r>
      <w:rPr>
        <w:b/>
        <w:sz w:val="40"/>
        <w:szCs w:val="40"/>
      </w:rPr>
      <w:t xml:space="preserve">Kathy’s </w:t>
    </w:r>
    <w:r w:rsidR="0065373A">
      <w:rPr>
        <w:b/>
        <w:sz w:val="40"/>
        <w:szCs w:val="40"/>
      </w:rPr>
      <w:t xml:space="preserve">Stock Study </w:t>
    </w:r>
    <w:r>
      <w:rPr>
        <w:b/>
        <w:sz w:val="40"/>
        <w:szCs w:val="40"/>
      </w:rPr>
      <w:t xml:space="preserve">Team </w:t>
    </w:r>
    <w:bookmarkStart w:id="0" w:name="_GoBack"/>
    <w:bookmarkEnd w:id="0"/>
    <w:r>
      <w:rPr>
        <w:b/>
        <w:sz w:val="40"/>
        <w:szCs w:val="40"/>
      </w:rPr>
      <w:t>Ideas</w:t>
    </w:r>
    <w:r w:rsidR="009A207F">
      <w:rPr>
        <w:b/>
        <w:sz w:val="40"/>
        <w:szCs w:val="40"/>
      </w:rPr>
      <w:t xml:space="preserve"> </w:t>
    </w:r>
    <w:r w:rsidR="00CD5CE8">
      <w:rPr>
        <w:b/>
        <w:sz w:val="40"/>
        <w:szCs w:val="40"/>
      </w:rP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B24D" w14:textId="77777777" w:rsidR="0065373A" w:rsidRDefault="00653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315D"/>
    <w:multiLevelType w:val="hybridMultilevel"/>
    <w:tmpl w:val="FE9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473F"/>
    <w:multiLevelType w:val="hybridMultilevel"/>
    <w:tmpl w:val="460EFB6E"/>
    <w:lvl w:ilvl="0" w:tplc="9FC27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7"/>
    <w:rsid w:val="00001CE7"/>
    <w:rsid w:val="000052B9"/>
    <w:rsid w:val="00010F51"/>
    <w:rsid w:val="000134B5"/>
    <w:rsid w:val="000265E5"/>
    <w:rsid w:val="00057C98"/>
    <w:rsid w:val="00072C5F"/>
    <w:rsid w:val="000833CA"/>
    <w:rsid w:val="00084A5A"/>
    <w:rsid w:val="00085621"/>
    <w:rsid w:val="0009506C"/>
    <w:rsid w:val="00095F1E"/>
    <w:rsid w:val="000960A0"/>
    <w:rsid w:val="000A6F7A"/>
    <w:rsid w:val="000B3478"/>
    <w:rsid w:val="000B3ED7"/>
    <w:rsid w:val="000B5895"/>
    <w:rsid w:val="000C0FAD"/>
    <w:rsid w:val="000C5741"/>
    <w:rsid w:val="000F29C1"/>
    <w:rsid w:val="000F3CDE"/>
    <w:rsid w:val="001162EB"/>
    <w:rsid w:val="00131CCB"/>
    <w:rsid w:val="00131DC2"/>
    <w:rsid w:val="00156589"/>
    <w:rsid w:val="00157323"/>
    <w:rsid w:val="00170FE8"/>
    <w:rsid w:val="00187162"/>
    <w:rsid w:val="001A0CE6"/>
    <w:rsid w:val="001B1C7B"/>
    <w:rsid w:val="001B4739"/>
    <w:rsid w:val="001C4090"/>
    <w:rsid w:val="0020266C"/>
    <w:rsid w:val="002412D3"/>
    <w:rsid w:val="00245A90"/>
    <w:rsid w:val="00247448"/>
    <w:rsid w:val="00252EDC"/>
    <w:rsid w:val="00274D4D"/>
    <w:rsid w:val="002B13EE"/>
    <w:rsid w:val="002F6754"/>
    <w:rsid w:val="00302282"/>
    <w:rsid w:val="0030297C"/>
    <w:rsid w:val="003108A9"/>
    <w:rsid w:val="003121D8"/>
    <w:rsid w:val="00315681"/>
    <w:rsid w:val="003666CC"/>
    <w:rsid w:val="00366A8D"/>
    <w:rsid w:val="0038387E"/>
    <w:rsid w:val="003A2DB6"/>
    <w:rsid w:val="003A6C8B"/>
    <w:rsid w:val="003D4830"/>
    <w:rsid w:val="003D5E8A"/>
    <w:rsid w:val="003D6554"/>
    <w:rsid w:val="00403503"/>
    <w:rsid w:val="00407488"/>
    <w:rsid w:val="0041107A"/>
    <w:rsid w:val="0041536B"/>
    <w:rsid w:val="00422C48"/>
    <w:rsid w:val="00427C0C"/>
    <w:rsid w:val="00432A39"/>
    <w:rsid w:val="004566B5"/>
    <w:rsid w:val="00461C1D"/>
    <w:rsid w:val="00473258"/>
    <w:rsid w:val="0047407A"/>
    <w:rsid w:val="004925DF"/>
    <w:rsid w:val="0049434F"/>
    <w:rsid w:val="00497394"/>
    <w:rsid w:val="004B1AD5"/>
    <w:rsid w:val="004C07D2"/>
    <w:rsid w:val="004E150A"/>
    <w:rsid w:val="00501A2D"/>
    <w:rsid w:val="005205DD"/>
    <w:rsid w:val="00522271"/>
    <w:rsid w:val="00526015"/>
    <w:rsid w:val="00531D85"/>
    <w:rsid w:val="00544CDA"/>
    <w:rsid w:val="00550C03"/>
    <w:rsid w:val="005644BC"/>
    <w:rsid w:val="005754B9"/>
    <w:rsid w:val="00591B5D"/>
    <w:rsid w:val="00592937"/>
    <w:rsid w:val="00596962"/>
    <w:rsid w:val="005A34A0"/>
    <w:rsid w:val="005A7C0F"/>
    <w:rsid w:val="005C2714"/>
    <w:rsid w:val="005C786B"/>
    <w:rsid w:val="005E2896"/>
    <w:rsid w:val="005F0183"/>
    <w:rsid w:val="005F0FBC"/>
    <w:rsid w:val="005F4D87"/>
    <w:rsid w:val="005F6669"/>
    <w:rsid w:val="006030D5"/>
    <w:rsid w:val="00604A2E"/>
    <w:rsid w:val="0061339A"/>
    <w:rsid w:val="006310E5"/>
    <w:rsid w:val="0065373A"/>
    <w:rsid w:val="00661299"/>
    <w:rsid w:val="00690BFF"/>
    <w:rsid w:val="006B0F5C"/>
    <w:rsid w:val="006B2789"/>
    <w:rsid w:val="006B7746"/>
    <w:rsid w:val="006C3F13"/>
    <w:rsid w:val="006D5D3E"/>
    <w:rsid w:val="006D7DE4"/>
    <w:rsid w:val="006F0A8B"/>
    <w:rsid w:val="00704B62"/>
    <w:rsid w:val="00704E66"/>
    <w:rsid w:val="0071554A"/>
    <w:rsid w:val="007419AE"/>
    <w:rsid w:val="007422B7"/>
    <w:rsid w:val="0074717B"/>
    <w:rsid w:val="0076162E"/>
    <w:rsid w:val="00791B8B"/>
    <w:rsid w:val="00792395"/>
    <w:rsid w:val="007C12C2"/>
    <w:rsid w:val="007C6097"/>
    <w:rsid w:val="007D7CF1"/>
    <w:rsid w:val="007F5C51"/>
    <w:rsid w:val="007F6B57"/>
    <w:rsid w:val="00804065"/>
    <w:rsid w:val="0081176C"/>
    <w:rsid w:val="008125EE"/>
    <w:rsid w:val="00816989"/>
    <w:rsid w:val="00862540"/>
    <w:rsid w:val="00872151"/>
    <w:rsid w:val="00880AA2"/>
    <w:rsid w:val="008A0542"/>
    <w:rsid w:val="008C00C6"/>
    <w:rsid w:val="008D499B"/>
    <w:rsid w:val="008D4A60"/>
    <w:rsid w:val="008F1B01"/>
    <w:rsid w:val="008F2BD8"/>
    <w:rsid w:val="008F47BE"/>
    <w:rsid w:val="009029B1"/>
    <w:rsid w:val="00904254"/>
    <w:rsid w:val="009051FF"/>
    <w:rsid w:val="009177AB"/>
    <w:rsid w:val="00921549"/>
    <w:rsid w:val="00922A5C"/>
    <w:rsid w:val="00926393"/>
    <w:rsid w:val="00930DE4"/>
    <w:rsid w:val="00930E95"/>
    <w:rsid w:val="00933CFE"/>
    <w:rsid w:val="00935B3F"/>
    <w:rsid w:val="00940EE1"/>
    <w:rsid w:val="0095157A"/>
    <w:rsid w:val="00955022"/>
    <w:rsid w:val="00955ACB"/>
    <w:rsid w:val="00961C1F"/>
    <w:rsid w:val="009750EF"/>
    <w:rsid w:val="00982E69"/>
    <w:rsid w:val="009A207F"/>
    <w:rsid w:val="009A4415"/>
    <w:rsid w:val="009A4D23"/>
    <w:rsid w:val="009B1A2B"/>
    <w:rsid w:val="009C1850"/>
    <w:rsid w:val="009F1F61"/>
    <w:rsid w:val="009F3D20"/>
    <w:rsid w:val="009F6E73"/>
    <w:rsid w:val="00A07033"/>
    <w:rsid w:val="00A249B1"/>
    <w:rsid w:val="00A5694E"/>
    <w:rsid w:val="00A63A28"/>
    <w:rsid w:val="00A7028C"/>
    <w:rsid w:val="00A83B92"/>
    <w:rsid w:val="00A872BF"/>
    <w:rsid w:val="00A87FC7"/>
    <w:rsid w:val="00AB199F"/>
    <w:rsid w:val="00AB4B6D"/>
    <w:rsid w:val="00AD6B47"/>
    <w:rsid w:val="00AF27A7"/>
    <w:rsid w:val="00AF6530"/>
    <w:rsid w:val="00B21F4C"/>
    <w:rsid w:val="00B21FE7"/>
    <w:rsid w:val="00B26760"/>
    <w:rsid w:val="00B418A1"/>
    <w:rsid w:val="00B42592"/>
    <w:rsid w:val="00B50D1A"/>
    <w:rsid w:val="00B53D0A"/>
    <w:rsid w:val="00B85693"/>
    <w:rsid w:val="00B86F4E"/>
    <w:rsid w:val="00B92509"/>
    <w:rsid w:val="00BB20F9"/>
    <w:rsid w:val="00BD392C"/>
    <w:rsid w:val="00BE6FAD"/>
    <w:rsid w:val="00BE7DEA"/>
    <w:rsid w:val="00C10370"/>
    <w:rsid w:val="00C112B3"/>
    <w:rsid w:val="00C1180A"/>
    <w:rsid w:val="00C2544C"/>
    <w:rsid w:val="00C32487"/>
    <w:rsid w:val="00C33D2E"/>
    <w:rsid w:val="00C34454"/>
    <w:rsid w:val="00C34534"/>
    <w:rsid w:val="00C3657B"/>
    <w:rsid w:val="00C92FBA"/>
    <w:rsid w:val="00C95DDD"/>
    <w:rsid w:val="00CA11D6"/>
    <w:rsid w:val="00CA4697"/>
    <w:rsid w:val="00CC39F9"/>
    <w:rsid w:val="00CC474E"/>
    <w:rsid w:val="00CD5CE8"/>
    <w:rsid w:val="00CE3AEA"/>
    <w:rsid w:val="00D0383D"/>
    <w:rsid w:val="00D03B3E"/>
    <w:rsid w:val="00D1289B"/>
    <w:rsid w:val="00D268D5"/>
    <w:rsid w:val="00D31BB7"/>
    <w:rsid w:val="00D44537"/>
    <w:rsid w:val="00D737EA"/>
    <w:rsid w:val="00DA5BC6"/>
    <w:rsid w:val="00DB241A"/>
    <w:rsid w:val="00DC71D4"/>
    <w:rsid w:val="00DE094B"/>
    <w:rsid w:val="00DE142D"/>
    <w:rsid w:val="00DF4A45"/>
    <w:rsid w:val="00E04C29"/>
    <w:rsid w:val="00E06F4C"/>
    <w:rsid w:val="00E07D40"/>
    <w:rsid w:val="00E1139F"/>
    <w:rsid w:val="00E12CD7"/>
    <w:rsid w:val="00E1506D"/>
    <w:rsid w:val="00E20A3F"/>
    <w:rsid w:val="00E23C18"/>
    <w:rsid w:val="00E33B0E"/>
    <w:rsid w:val="00E3662C"/>
    <w:rsid w:val="00E37317"/>
    <w:rsid w:val="00E6764A"/>
    <w:rsid w:val="00E7491D"/>
    <w:rsid w:val="00EB3DFD"/>
    <w:rsid w:val="00EB66AD"/>
    <w:rsid w:val="00EF7E32"/>
    <w:rsid w:val="00F01CED"/>
    <w:rsid w:val="00F07EBD"/>
    <w:rsid w:val="00F27346"/>
    <w:rsid w:val="00F518F2"/>
    <w:rsid w:val="00F60A98"/>
    <w:rsid w:val="00F71073"/>
    <w:rsid w:val="00F74780"/>
    <w:rsid w:val="00F77DCA"/>
    <w:rsid w:val="00F8572E"/>
    <w:rsid w:val="00F970D8"/>
    <w:rsid w:val="00FA4AA9"/>
    <w:rsid w:val="00FB0EEE"/>
    <w:rsid w:val="00FB4D06"/>
    <w:rsid w:val="00FC566F"/>
    <w:rsid w:val="00FC6AC1"/>
    <w:rsid w:val="00FD01F9"/>
    <w:rsid w:val="00FD107B"/>
    <w:rsid w:val="00FD5F80"/>
    <w:rsid w:val="00FD7A74"/>
    <w:rsid w:val="00FF1D42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CC2C9"/>
  <w15:docId w15:val="{D7363AA7-04C8-4391-8717-79A8DA6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5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7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E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ompanies?sector%5Bsector_id%5D=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nifestinvesting.com/companies?industry=5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anifestinvesting.com/companies?sector%5Bsector_id%5D=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companies?industry=1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Destiny Investment Club</vt:lpstr>
    </vt:vector>
  </TitlesOfParts>
  <Company>Self</Company>
  <LinksUpToDate>false</LinksUpToDate>
  <CharactersWithSpaces>2724</CharactersWithSpaces>
  <SharedDoc>false</SharedDoc>
  <HLinks>
    <vt:vector size="48" baseType="variant">
      <vt:variant>
        <vt:i4>7864406</vt:i4>
      </vt:variant>
      <vt:variant>
        <vt:i4>21</vt:i4>
      </vt:variant>
      <vt:variant>
        <vt:i4>0</vt:i4>
      </vt:variant>
      <vt:variant>
        <vt:i4>5</vt:i4>
      </vt:variant>
      <vt:variant>
        <vt:lpwstr>http://youtu.be/K-uL0Y_UE88?list=PLWOG0joGo4C62Q9M6WBjt6PbuZfZtXMRu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http://www.google.com/url?url=http://www.oceaneering.com/oceaneering-logo/&amp;rct=j&amp;frm=1&amp;q=&amp;esrc=s&amp;sa=U&amp;ei=V_XbU7qEK6qD8QG-r4GIDQ&amp;ved=0CBYQ9QEwAA&amp;sig2=0mEnP3TZeQcFfvX31caSQg&amp;usg=AFQjCNFtXwr0wpDSJt7FLQ_Ld4xKJ8J5Bg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http://www.google.com/url?url=http://www.veranda-interiors.com/2011/01/fridays-favorite-lululemon.html&amp;rct=j&amp;frm=1&amp;q=&amp;esrc=s&amp;sa=U&amp;ei=bvDbU-2SKJTeoATDgYLQDA&amp;ved=0CDoQ9QEwEg&amp;sig2=aj5FIdC-LZgDwcGZVpZlFA&amp;usg=AFQjCNG779Fe4uKaqc-ozj7EJRVDnCW-qw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www.mediacom.com/en/news-insights/news/2013/october/10/adt-selects-mediacom-as-new-media-agency-of-record.aspx&amp;rct=j&amp;frm=1&amp;q=&amp;esrc=s&amp;sa=U&amp;ei=y-vbU9mpFKXn8AGO_YHAAQ&amp;ved=0CCgQ9QEwCTgU&amp;sig2=u5ZBM49GAhuFVqBMz9XdEQ&amp;usg=AFQjCNGhcY_owdxsNo34135ktnurK-JeFA</vt:lpwstr>
      </vt:variant>
      <vt:variant>
        <vt:lpwstr/>
      </vt:variant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http://youtu.be/8zxr-65myas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insidermonkey.com/blog/expeditors-international-of-washington-expd-are-hedge-funds-right-about-this-stock-227981/&amp;rct=j&amp;frm=1&amp;q=&amp;esrc=s&amp;sa=U&amp;ei=6OnbU4TENMLC8QGz_oHYAg&amp;ved=0CCYQ9QEwCA&amp;sig2=gs6iHqguTwGiBaiLcTK9Gw&amp;usg=AFQjCNGx7yyTHiNCSF74GyQNG9DU4NMjvQ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Destiny Investment Club</dc:title>
  <dc:creator>Monir S Lashgari</dc:creator>
  <cp:lastModifiedBy>gladys.henrikson@verizon.net</cp:lastModifiedBy>
  <cp:revision>17</cp:revision>
  <cp:lastPrinted>2018-01-10T21:46:00Z</cp:lastPrinted>
  <dcterms:created xsi:type="dcterms:W3CDTF">2018-07-31T00:26:00Z</dcterms:created>
  <dcterms:modified xsi:type="dcterms:W3CDTF">2018-07-31T01:33:00Z</dcterms:modified>
</cp:coreProperties>
</file>