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F23FB6">
        <w:rPr>
          <w:sz w:val="24"/>
          <w:szCs w:val="24"/>
        </w:rPr>
        <w:t>Oct 19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F23FB6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Boardroom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FD4D95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FD4D95">
              <w:rPr>
                <w:rFonts w:eastAsia="Times New Roman" w:cs="Times New Roman"/>
                <w:color w:val="auto"/>
              </w:rPr>
              <w:t>September 21</w:t>
            </w:r>
            <w:bookmarkStart w:id="0" w:name="_GoBack"/>
            <w:bookmarkEnd w:id="0"/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F12CE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F12CE5">
              <w:rPr>
                <w:rFonts w:eastAsia="Times New Roman" w:cs="Times New Roman"/>
                <w:color w:val="auto"/>
              </w:rPr>
              <w:t xml:space="preserve"> on </w:t>
            </w:r>
            <w:r w:rsidR="00E1128D">
              <w:rPr>
                <w:rFonts w:eastAsia="Times New Roman" w:cs="Times New Roman"/>
                <w:color w:val="auto"/>
              </w:rPr>
              <w:t>Sep 22</w:t>
            </w:r>
            <w:r w:rsidR="00F12CE5">
              <w:rPr>
                <w:rFonts w:eastAsia="Times New Roman" w:cs="Times New Roman"/>
                <w:color w:val="auto"/>
              </w:rPr>
              <w:t>, 2019.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Default="00985731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C23F33">
              <w:rPr>
                <w:color w:val="auto"/>
              </w:rPr>
              <w:t>$2,067.48,</w:t>
            </w:r>
            <w:r w:rsidR="00F23FB6">
              <w:rPr>
                <w:color w:val="auto"/>
              </w:rPr>
              <w:t xml:space="preserve"> file for audit</w:t>
            </w:r>
          </w:p>
          <w:p w:rsidR="00985731" w:rsidRPr="008250C4" w:rsidRDefault="00985731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CinMIC</w:t>
            </w:r>
            <w:proofErr w:type="spellEnd"/>
            <w:r>
              <w:rPr>
                <w:color w:val="auto"/>
              </w:rPr>
              <w:t xml:space="preserve"> Better Investing club membership renewal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980DE5" w:rsidRDefault="003C513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80DE5">
              <w:rPr>
                <w:color w:val="auto"/>
              </w:rPr>
              <w:t xml:space="preserve">“Workshop Using Better Investing Tools” – Sat, Nov 2, </w:t>
            </w:r>
            <w:proofErr w:type="spellStart"/>
            <w:r w:rsidR="00980DE5">
              <w:rPr>
                <w:color w:val="auto"/>
              </w:rPr>
              <w:t>Midpointe</w:t>
            </w:r>
            <w:proofErr w:type="spellEnd"/>
            <w:r w:rsidR="00980DE5">
              <w:rPr>
                <w:color w:val="auto"/>
              </w:rPr>
              <w:t xml:space="preserve"> Library Rm C, 9:30a, presented by OKI Chapter of Better Investing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EA6EEA" w:rsidRPr="002B6A94" w:rsidRDefault="00210269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New BI web site</w:t>
            </w:r>
            <w:r w:rsidR="003C5130">
              <w:rPr>
                <w:color w:val="auto"/>
              </w:rPr>
              <w:t xml:space="preserve"> – </w:t>
            </w:r>
            <w:r w:rsidR="00EA6EEA">
              <w:rPr>
                <w:color w:val="auto"/>
              </w:rPr>
              <w:t>attend one of the training seminars</w:t>
            </w:r>
            <w:r w:rsidR="003C5130">
              <w:rPr>
                <w:color w:val="auto"/>
              </w:rPr>
              <w:t>, re-enter user name and password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Default="00F1062C" w:rsidP="00F1062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Between-meeting procedures</w:t>
            </w:r>
            <w:r w:rsidR="00210269">
              <w:rPr>
                <w:color w:val="auto"/>
              </w:rPr>
              <w:t xml:space="preserve"> - Craig</w:t>
            </w:r>
          </w:p>
          <w:p w:rsidR="005A1C41" w:rsidRPr="005A1C41" w:rsidRDefault="005A1C41" w:rsidP="00F1062C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Update on progress of the group study for Nov meeting</w:t>
            </w:r>
            <w:r w:rsidR="00210269">
              <w:rPr>
                <w:rFonts w:cs="Times New Roman"/>
                <w:color w:val="auto"/>
                <w:szCs w:val="20"/>
              </w:rPr>
              <w:t xml:space="preserve"> - Dene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9A667F" w:rsidRDefault="008844A0" w:rsidP="004F4E01">
            <w:pPr>
              <w:pStyle w:val="NoSpacing"/>
              <w:rPr>
                <w:rStyle w:val="Hyperlink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  <w:proofErr w:type="spellStart"/>
            <w:r w:rsidR="004F4E01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F4E01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7" w:history="1">
              <w:proofErr w:type="spellStart"/>
              <w:r w:rsidR="004F4E01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4F4E01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0852FB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</w:t>
            </w:r>
            <w:hyperlink r:id="rId8" w:history="1">
              <w:r w:rsidR="004F4E01">
                <w:rPr>
                  <w:rStyle w:val="Hyperlink"/>
                </w:rPr>
                <w:t>Pounce List Companies.</w:t>
              </w:r>
            </w:hyperlink>
          </w:p>
          <w:p w:rsidR="005D4ABB" w:rsidRDefault="005D4ABB" w:rsidP="005D4ABB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5D4ABB">
              <w:rPr>
                <w:rStyle w:val="Hyperlink"/>
                <w:color w:val="auto"/>
                <w:u w:val="none"/>
              </w:rPr>
              <w:t>- Christmas meeti</w:t>
            </w:r>
            <w:r w:rsidR="00093912">
              <w:rPr>
                <w:rStyle w:val="Hyperlink"/>
                <w:color w:val="auto"/>
                <w:u w:val="none"/>
              </w:rPr>
              <w:t>ng date: Dec 21 is regular, room has been reserved</w:t>
            </w:r>
            <w:r w:rsidRPr="005D4ABB">
              <w:rPr>
                <w:rStyle w:val="Hyperlink"/>
                <w:color w:val="auto"/>
                <w:u w:val="none"/>
              </w:rPr>
              <w:t xml:space="preserve"> </w:t>
            </w:r>
            <w:r w:rsidR="00093912">
              <w:rPr>
                <w:rStyle w:val="Hyperlink"/>
                <w:color w:val="auto"/>
                <w:u w:val="none"/>
              </w:rPr>
              <w:t>for</w:t>
            </w:r>
            <w:r w:rsidRPr="005D4ABB">
              <w:rPr>
                <w:rStyle w:val="Hyperlink"/>
                <w:color w:val="auto"/>
                <w:u w:val="none"/>
              </w:rPr>
              <w:t xml:space="preserve"> the 14</w:t>
            </w:r>
            <w:r w:rsidRPr="005D4ABB">
              <w:rPr>
                <w:rStyle w:val="Hyperlink"/>
                <w:color w:val="auto"/>
                <w:u w:val="none"/>
                <w:vertAlign w:val="superscript"/>
              </w:rPr>
              <w:t>th</w:t>
            </w:r>
          </w:p>
          <w:p w:rsidR="00756F2B" w:rsidRPr="005D4ABB" w:rsidRDefault="00093912" w:rsidP="005D4ABB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>- Form a committee to develop a slate of</w:t>
            </w:r>
            <w:r w:rsidR="00756F2B">
              <w:rPr>
                <w:rStyle w:val="Hyperlink"/>
                <w:color w:val="auto"/>
                <w:u w:val="none"/>
              </w:rPr>
              <w:t xml:space="preserve"> o</w:t>
            </w:r>
            <w:r w:rsidR="007031A8">
              <w:rPr>
                <w:rStyle w:val="Hyperlink"/>
                <w:color w:val="auto"/>
                <w:u w:val="none"/>
              </w:rPr>
              <w:t>fficers for 2020 – need a volunteer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B94C9A">
              <w:rPr>
                <w:rFonts w:cs="Times New Roman"/>
                <w:color w:val="auto"/>
                <w:szCs w:val="20"/>
              </w:rPr>
              <w:t xml:space="preserve">Gregg: </w:t>
            </w:r>
            <w:proofErr w:type="spellStart"/>
            <w:r w:rsidR="00B94C9A">
              <w:rPr>
                <w:rFonts w:cs="Times New Roman"/>
                <w:color w:val="auto"/>
                <w:szCs w:val="20"/>
              </w:rPr>
              <w:t>BioSpecifics</w:t>
            </w:r>
            <w:proofErr w:type="spellEnd"/>
            <w:r w:rsidR="00B94C9A">
              <w:rPr>
                <w:rFonts w:cs="Times New Roman"/>
                <w:color w:val="auto"/>
                <w:szCs w:val="20"/>
              </w:rPr>
              <w:t xml:space="preserve"> Technologies (BSTC)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1062C" w:rsidRPr="0061088D" w:rsidRDefault="0061088D" w:rsidP="0061088D">
            <w:pPr>
              <w:rPr>
                <w:rFonts w:cs="Times New Roman"/>
                <w:sz w:val="20"/>
                <w:szCs w:val="20"/>
              </w:rPr>
            </w:pPr>
            <w:r w:rsidRPr="0061088D">
              <w:rPr>
                <w:rFonts w:cs="Times New Roman"/>
                <w:sz w:val="20"/>
                <w:szCs w:val="20"/>
              </w:rPr>
              <w:t>- Jackie: “</w:t>
            </w:r>
            <w:r w:rsidRPr="0061088D">
              <w:rPr>
                <w:rFonts w:eastAsia="Times New Roman" w:cs="Times New Roman"/>
                <w:sz w:val="20"/>
                <w:szCs w:val="20"/>
              </w:rPr>
              <w:t>5 things that makes now the easiest time for anyone to invest”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3B2105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 Portfolio Review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D96148" w:rsidRDefault="00B94C9A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Sharing</w:t>
            </w:r>
            <w:r w:rsidR="00F1062C">
              <w:rPr>
                <w:rFonts w:cs="Times New Roman"/>
                <w:color w:val="auto"/>
                <w:szCs w:val="20"/>
              </w:rPr>
              <w:t xml:space="preserve"> SSGs</w:t>
            </w:r>
            <w:r w:rsidR="00210269">
              <w:rPr>
                <w:rFonts w:cs="Times New Roman"/>
                <w:color w:val="auto"/>
                <w:szCs w:val="20"/>
              </w:rPr>
              <w:t xml:space="preserve"> - Marty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3B2105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D96148" w:rsidRDefault="001B707A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3B2105">
              <w:rPr>
                <w:rFonts w:cs="Times New Roman"/>
                <w:color w:val="auto"/>
                <w:szCs w:val="20"/>
              </w:rPr>
              <w:t>Any topics of general interest to investors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3B2105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>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12.9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031A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7031A8" w:rsidRPr="00D96148" w:rsidRDefault="007031A8" w:rsidP="007031A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7031A8" w:rsidRPr="00D96148" w:rsidRDefault="00093912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1sh</w:t>
            </w:r>
          </w:p>
        </w:tc>
        <w:tc>
          <w:tcPr>
            <w:tcW w:w="1440" w:type="dxa"/>
            <w:noWrap/>
          </w:tcPr>
          <w:p w:rsidR="007031A8" w:rsidRPr="00D96148" w:rsidRDefault="00093912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1A8" w:rsidRPr="00D96148" w:rsidTr="0097476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  <w:vAlign w:val="center"/>
          </w:tcPr>
          <w:p w:rsidR="007031A8" w:rsidRPr="00D96148" w:rsidRDefault="0097476B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20sh @$50.90</w:t>
            </w:r>
          </w:p>
        </w:tc>
        <w:tc>
          <w:tcPr>
            <w:tcW w:w="1440" w:type="dxa"/>
            <w:noWrap/>
            <w:vAlign w:val="center"/>
          </w:tcPr>
          <w:p w:rsidR="007031A8" w:rsidRPr="00D96148" w:rsidRDefault="0097476B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  <w:vAlign w:val="center"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1A8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1A8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CD063D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CD063D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8.8</w:t>
            </w:r>
          </w:p>
        </w:tc>
        <w:tc>
          <w:tcPr>
            <w:tcW w:w="1180" w:type="dxa"/>
            <w:noWrap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6DB0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B0" w:rsidRPr="00D96148" w:rsidRDefault="00CD063D" w:rsidP="00E76D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0" w:rsidRPr="00D96148" w:rsidRDefault="00CD063D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8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6DB0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B0" w:rsidRPr="00D96148" w:rsidRDefault="00CD063D" w:rsidP="00E76D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0" w:rsidRPr="00D96148" w:rsidRDefault="00CD063D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8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6DB0" w:rsidRPr="00D96148" w:rsidTr="00B22F4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  <w:vAlign w:val="center"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20sh @$95/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B0" w:rsidRPr="00D96148" w:rsidRDefault="00CD063D" w:rsidP="00E76D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B0" w:rsidRPr="00D96148" w:rsidRDefault="00CD063D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80" w:type="dxa"/>
            <w:noWrap/>
            <w:vAlign w:val="center"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6DB0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E76DB0" w:rsidRPr="00D96148" w:rsidRDefault="00E76DB0" w:rsidP="00E76DB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B0" w:rsidRPr="00D96148" w:rsidRDefault="00CD063D" w:rsidP="00E76D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0" w:rsidRPr="00D96148" w:rsidRDefault="00CD063D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1180" w:type="dxa"/>
            <w:noWrap/>
          </w:tcPr>
          <w:p w:rsidR="00E76DB0" w:rsidRPr="00D96148" w:rsidRDefault="00E76DB0" w:rsidP="00E76D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23F3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33" w:rsidRPr="00D96148" w:rsidRDefault="00CD063D" w:rsidP="00C23F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3" w:rsidRPr="00D96148" w:rsidRDefault="00CD063D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23F3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33" w:rsidRPr="00D96148" w:rsidRDefault="00CD063D" w:rsidP="00C23F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3" w:rsidRPr="00D96148" w:rsidRDefault="00CD063D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23F3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C23F33" w:rsidRPr="00D96148" w:rsidRDefault="00C23F33" w:rsidP="00C23F3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33" w:rsidRPr="00D96148" w:rsidRDefault="00CD063D" w:rsidP="00C23F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33" w:rsidRPr="00D96148" w:rsidRDefault="00CD063D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23F3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3" w:rsidRPr="00D96148" w:rsidRDefault="00CD063D" w:rsidP="00C23F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F33" w:rsidRPr="00D96148" w:rsidRDefault="00CD063D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23F33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5sh?</w:t>
            </w:r>
          </w:p>
        </w:tc>
        <w:tc>
          <w:tcPr>
            <w:tcW w:w="1440" w:type="dxa"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3" w:rsidRPr="00D96148" w:rsidRDefault="00CD063D" w:rsidP="00C23F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F33" w:rsidRPr="00D96148" w:rsidRDefault="00CD063D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23F3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C23F33" w:rsidRPr="00D96148" w:rsidRDefault="00C23F33" w:rsidP="00C23F3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auto"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3" w:rsidRPr="00D96148" w:rsidRDefault="00CD063D" w:rsidP="00C23F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F33" w:rsidRPr="00D96148" w:rsidRDefault="00CD063D" w:rsidP="00C23F3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80" w:type="dxa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23F33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C23F33" w:rsidRPr="00D96148" w:rsidRDefault="00C23F33" w:rsidP="00C23F33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C23F33" w:rsidRPr="002C5C3A" w:rsidTr="0015798E">
        <w:tblPrEx>
          <w:jc w:val="left"/>
        </w:tblPrEx>
        <w:tc>
          <w:tcPr>
            <w:tcW w:w="2330" w:type="dxa"/>
          </w:tcPr>
          <w:p w:rsidR="00C23F33" w:rsidRPr="002C5C3A" w:rsidRDefault="00C23F33" w:rsidP="00C23F33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C23F33" w:rsidRPr="002C5C3A" w:rsidRDefault="00C23F33" w:rsidP="00C23F3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C23F33" w:rsidRPr="002C5C3A" w:rsidRDefault="00C23F33" w:rsidP="00C23F3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C23F33" w:rsidRPr="002C5C3A" w:rsidRDefault="00C23F33" w:rsidP="00C23F33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C23F33" w:rsidRPr="002C5C3A" w:rsidRDefault="00C23F33" w:rsidP="00C23F33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C23F33" w:rsidRPr="002C5C3A" w:rsidTr="003B2105">
        <w:tblPrEx>
          <w:jc w:val="left"/>
        </w:tblPrEx>
        <w:tc>
          <w:tcPr>
            <w:tcW w:w="2330" w:type="dxa"/>
          </w:tcPr>
          <w:p w:rsidR="00C23F33" w:rsidRPr="002C5C3A" w:rsidRDefault="00C23F33" w:rsidP="00C23F3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C23F33" w:rsidRPr="002C5C3A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C23F33" w:rsidRPr="002C5C3A" w:rsidRDefault="00C23F33" w:rsidP="00C23F3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C23F33" w:rsidRPr="002C5C3A" w:rsidRDefault="00C23F33" w:rsidP="00C23F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C23F33" w:rsidRPr="002C5C3A" w:rsidRDefault="00C23F33" w:rsidP="00C23F3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Still a HOLD until the low $160’s</w:t>
            </w: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>Nov 2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Nov 16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C60AA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3B2105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Study/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Group Study Presentation – Healthcare/Medical-Non-surgical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>
        <w:rPr>
          <w:rFonts w:eastAsia="Times New Roman" w:cs="Times New Roman"/>
          <w:b/>
          <w:color w:val="auto"/>
          <w:sz w:val="18"/>
          <w:szCs w:val="18"/>
        </w:rPr>
        <w:t xml:space="preserve"> Kate, Michele, Bill, Dene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8844A0" w:rsidRDefault="00E2621D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2621D">
        <w:rPr>
          <w:noProof/>
        </w:rPr>
        <w:drawing>
          <wp:inline distT="0" distB="0" distL="0" distR="0">
            <wp:extent cx="7223760" cy="235390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3C5130" w:rsidRPr="002C5C3A" w:rsidRDefault="003C5130" w:rsidP="003C5130">
      <w:pPr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A3BB027" wp14:editId="3733290C">
            <wp:extent cx="664845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130" w:rsidRPr="002C5C3A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1C2F"/>
    <w:rsid w:val="00074E5F"/>
    <w:rsid w:val="00074F4D"/>
    <w:rsid w:val="000753E0"/>
    <w:rsid w:val="00075F18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81D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C45A5"/>
    <w:rsid w:val="000C4921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11B0B"/>
    <w:rsid w:val="00112853"/>
    <w:rsid w:val="00112FA4"/>
    <w:rsid w:val="001156F3"/>
    <w:rsid w:val="00116762"/>
    <w:rsid w:val="001253F1"/>
    <w:rsid w:val="001314E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69D6"/>
    <w:rsid w:val="00193CBD"/>
    <w:rsid w:val="001971CC"/>
    <w:rsid w:val="001975A1"/>
    <w:rsid w:val="001A1848"/>
    <w:rsid w:val="001A5255"/>
    <w:rsid w:val="001A64D8"/>
    <w:rsid w:val="001B25CD"/>
    <w:rsid w:val="001B3A3B"/>
    <w:rsid w:val="001B5840"/>
    <w:rsid w:val="001B707A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E29E7"/>
    <w:rsid w:val="001E2A03"/>
    <w:rsid w:val="001E42FE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10269"/>
    <w:rsid w:val="0021104D"/>
    <w:rsid w:val="002112CE"/>
    <w:rsid w:val="002127A4"/>
    <w:rsid w:val="0021420B"/>
    <w:rsid w:val="00214A73"/>
    <w:rsid w:val="00215A39"/>
    <w:rsid w:val="002174D9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67F0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7F8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0E5D"/>
    <w:rsid w:val="003A16F4"/>
    <w:rsid w:val="003A210E"/>
    <w:rsid w:val="003A4961"/>
    <w:rsid w:val="003A5180"/>
    <w:rsid w:val="003A79F4"/>
    <w:rsid w:val="003B0141"/>
    <w:rsid w:val="003B2105"/>
    <w:rsid w:val="003B270C"/>
    <w:rsid w:val="003B37F2"/>
    <w:rsid w:val="003B3BF0"/>
    <w:rsid w:val="003B4D0D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275F7"/>
    <w:rsid w:val="004366D9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4AF3"/>
    <w:rsid w:val="004C542A"/>
    <w:rsid w:val="004C60A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4FA8"/>
    <w:rsid w:val="00525B49"/>
    <w:rsid w:val="00527643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1C41"/>
    <w:rsid w:val="005A355F"/>
    <w:rsid w:val="005A4CAB"/>
    <w:rsid w:val="005A55C8"/>
    <w:rsid w:val="005A6EB0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328A"/>
    <w:rsid w:val="006260A5"/>
    <w:rsid w:val="006324BC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5157E"/>
    <w:rsid w:val="00852779"/>
    <w:rsid w:val="008540C6"/>
    <w:rsid w:val="0085646F"/>
    <w:rsid w:val="00860176"/>
    <w:rsid w:val="00860FE9"/>
    <w:rsid w:val="00861F4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49CF"/>
    <w:rsid w:val="009667E3"/>
    <w:rsid w:val="0097375A"/>
    <w:rsid w:val="009746D8"/>
    <w:rsid w:val="0097476B"/>
    <w:rsid w:val="00975360"/>
    <w:rsid w:val="00980DE5"/>
    <w:rsid w:val="00981BC6"/>
    <w:rsid w:val="009827C3"/>
    <w:rsid w:val="00982D73"/>
    <w:rsid w:val="00983B80"/>
    <w:rsid w:val="00983B86"/>
    <w:rsid w:val="00985731"/>
    <w:rsid w:val="00985D52"/>
    <w:rsid w:val="00986F3B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20004"/>
    <w:rsid w:val="00A23A06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340"/>
    <w:rsid w:val="00AC7AAC"/>
    <w:rsid w:val="00AD28DA"/>
    <w:rsid w:val="00AE56EF"/>
    <w:rsid w:val="00AE5DD7"/>
    <w:rsid w:val="00AE7AA9"/>
    <w:rsid w:val="00AE7FBF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200EC"/>
    <w:rsid w:val="00B20E5F"/>
    <w:rsid w:val="00B21410"/>
    <w:rsid w:val="00B22F4C"/>
    <w:rsid w:val="00B301F0"/>
    <w:rsid w:val="00B33DE8"/>
    <w:rsid w:val="00B35D8D"/>
    <w:rsid w:val="00B367E5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3AEE"/>
    <w:rsid w:val="00B83B49"/>
    <w:rsid w:val="00B852CD"/>
    <w:rsid w:val="00B910D0"/>
    <w:rsid w:val="00B9119A"/>
    <w:rsid w:val="00B93BF1"/>
    <w:rsid w:val="00B94C9A"/>
    <w:rsid w:val="00B95E55"/>
    <w:rsid w:val="00BA4160"/>
    <w:rsid w:val="00BA7456"/>
    <w:rsid w:val="00BB2385"/>
    <w:rsid w:val="00BB2C2E"/>
    <w:rsid w:val="00BB3F38"/>
    <w:rsid w:val="00BB58F0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1CC3"/>
    <w:rsid w:val="00BE7460"/>
    <w:rsid w:val="00BF019F"/>
    <w:rsid w:val="00BF08ED"/>
    <w:rsid w:val="00BF1A21"/>
    <w:rsid w:val="00BF2EED"/>
    <w:rsid w:val="00BF4DB9"/>
    <w:rsid w:val="00BF5489"/>
    <w:rsid w:val="00C01437"/>
    <w:rsid w:val="00C05F51"/>
    <w:rsid w:val="00C13ACC"/>
    <w:rsid w:val="00C23F33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754C2"/>
    <w:rsid w:val="00C779A9"/>
    <w:rsid w:val="00C80E2D"/>
    <w:rsid w:val="00C816CF"/>
    <w:rsid w:val="00C84BF1"/>
    <w:rsid w:val="00C930B0"/>
    <w:rsid w:val="00C93628"/>
    <w:rsid w:val="00C94C9D"/>
    <w:rsid w:val="00C95DF7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063D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5258"/>
    <w:rsid w:val="00D37C5C"/>
    <w:rsid w:val="00D40206"/>
    <w:rsid w:val="00D43480"/>
    <w:rsid w:val="00D47AC5"/>
    <w:rsid w:val="00D5180D"/>
    <w:rsid w:val="00D5226C"/>
    <w:rsid w:val="00D620FF"/>
    <w:rsid w:val="00D639AD"/>
    <w:rsid w:val="00D677FE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E5021"/>
    <w:rsid w:val="00DF3399"/>
    <w:rsid w:val="00DF424C"/>
    <w:rsid w:val="00E01370"/>
    <w:rsid w:val="00E02827"/>
    <w:rsid w:val="00E03C41"/>
    <w:rsid w:val="00E069E1"/>
    <w:rsid w:val="00E107CA"/>
    <w:rsid w:val="00E1128D"/>
    <w:rsid w:val="00E13A5B"/>
    <w:rsid w:val="00E13EC1"/>
    <w:rsid w:val="00E21655"/>
    <w:rsid w:val="00E226F3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2F96"/>
    <w:rsid w:val="00E86688"/>
    <w:rsid w:val="00E91B87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062C"/>
    <w:rsid w:val="00F115FF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81CC8"/>
    <w:rsid w:val="00F86CF9"/>
    <w:rsid w:val="00F91244"/>
    <w:rsid w:val="00F913AB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2019-09-21T00:38:00Z</cp:lastPrinted>
  <dcterms:created xsi:type="dcterms:W3CDTF">2019-10-19T21:00:00Z</dcterms:created>
  <dcterms:modified xsi:type="dcterms:W3CDTF">2019-10-19T21:00:00Z</dcterms:modified>
</cp:coreProperties>
</file>