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9F2CD9">
        <w:rPr>
          <w:sz w:val="24"/>
          <w:szCs w:val="24"/>
        </w:rPr>
        <w:t>November</w:t>
      </w:r>
      <w:r w:rsidR="00ED2851">
        <w:rPr>
          <w:sz w:val="24"/>
          <w:szCs w:val="24"/>
        </w:rPr>
        <w:t xml:space="preserve"> </w:t>
      </w:r>
      <w:r w:rsidR="009F2CD9">
        <w:rPr>
          <w:sz w:val="24"/>
          <w:szCs w:val="24"/>
        </w:rPr>
        <w:t>20</w:t>
      </w:r>
      <w:r w:rsidR="002E606E">
        <w:rPr>
          <w:sz w:val="24"/>
          <w:szCs w:val="24"/>
        </w:rPr>
        <w:t>, 202</w:t>
      </w:r>
      <w:r w:rsidR="0086210B">
        <w:rPr>
          <w:sz w:val="24"/>
          <w:szCs w:val="24"/>
        </w:rPr>
        <w:t>1</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 xml:space="preserve">Online and In-person at </w:t>
      </w:r>
      <w:proofErr w:type="spellStart"/>
      <w:r>
        <w:rPr>
          <w:rFonts w:eastAsia="Times New Roman" w:cs="Times New Roman"/>
          <w:b/>
          <w:sz w:val="24"/>
          <w:szCs w:val="24"/>
        </w:rPr>
        <w:t>MidPointe</w:t>
      </w:r>
      <w:proofErr w:type="spellEnd"/>
      <w:r>
        <w:rPr>
          <w:rFonts w:eastAsia="Times New Roman" w:cs="Times New Roman"/>
          <w:b/>
          <w:sz w:val="24"/>
          <w:szCs w:val="24"/>
        </w:rPr>
        <w:t xml:space="preserve"> Library Board Room</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F84570" w:rsidRDefault="00491D9F" w:rsidP="00F84570">
            <w:r w:rsidRPr="00F84570">
              <w:rPr>
                <w:b/>
              </w:rPr>
              <w:t xml:space="preserve">MODEL INVESTMENT CLUB DISCLAIMER </w:t>
            </w:r>
            <w: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w:t>
            </w:r>
            <w:proofErr w:type="spellStart"/>
            <w:r>
              <w:t>BetterInvestingTM</w:t>
            </w:r>
            <w:proofErr w:type="spellEnd"/>
            <w:r>
              <w:t xml:space="preserve">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This meeting may contain images of websites and products or services not endorsed by BetterInvesting. The presenter is not endorsing or promoting the use of these websites, products or services. </w:t>
            </w:r>
          </w:p>
          <w:p w:rsidR="00491D9F" w:rsidRPr="00F84570" w:rsidRDefault="00491D9F" w:rsidP="00F84570">
            <w:pPr>
              <w:jc w:val="center"/>
              <w:rPr>
                <w:rFonts w:eastAsia="Times New Roman" w:cs="Times New Roman"/>
                <w:b/>
                <w:color w:val="0000FF"/>
                <w:sz w:val="18"/>
                <w:szCs w:val="18"/>
                <w:u w:val="single"/>
              </w:rPr>
            </w:pPr>
            <w:r w:rsidRPr="00F84570">
              <w:rPr>
                <w:b/>
              </w:rPr>
              <w:t>This session may be recorded for future use.</w:t>
            </w: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Pr="00491D9F" w:rsidRDefault="007C2946" w:rsidP="00221568">
            <w:pPr>
              <w:pStyle w:val="NoSpacing"/>
              <w:rPr>
                <w:rFonts w:eastAsia="Times New Roman" w:cs="Times New Roman"/>
                <w:sz w:val="22"/>
              </w:rPr>
            </w:pPr>
            <w:r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9F2CD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9F2CD9">
              <w:rPr>
                <w:rFonts w:eastAsia="Times New Roman" w:cs="Times New Roman"/>
                <w:color w:val="auto"/>
                <w:sz w:val="22"/>
              </w:rPr>
              <w:t xml:space="preserve"> October 16</w:t>
            </w:r>
            <w:r w:rsidR="006A1051" w:rsidRPr="00491D9F">
              <w:rPr>
                <w:rFonts w:eastAsia="Times New Roman" w:cs="Times New Roman"/>
                <w:color w:val="auto"/>
                <w:sz w:val="22"/>
              </w:rPr>
              <w:t>, 2021</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ED7451" w:rsidRPr="00491D9F">
              <w:rPr>
                <w:rFonts w:eastAsia="Times New Roman" w:cs="Times New Roman"/>
                <w:color w:val="auto"/>
                <w:sz w:val="22"/>
              </w:rPr>
              <w:t>bivio</w:t>
            </w:r>
            <w:proofErr w:type="spellEnd"/>
            <w:r w:rsidR="00ED7451" w:rsidRPr="00491D9F">
              <w:rPr>
                <w:rFonts w:eastAsia="Times New Roman" w:cs="Times New Roman"/>
                <w:color w:val="auto"/>
                <w:sz w:val="22"/>
              </w:rPr>
              <w:t xml:space="preserve"> on </w:t>
            </w:r>
            <w:r w:rsidR="001E3F60">
              <w:rPr>
                <w:rFonts w:eastAsia="Times New Roman" w:cs="Times New Roman"/>
                <w:color w:val="auto"/>
                <w:sz w:val="22"/>
              </w:rPr>
              <w:t>October 20</w:t>
            </w:r>
            <w:r w:rsidR="006A1051" w:rsidRPr="00491D9F">
              <w:rPr>
                <w:rFonts w:eastAsia="Times New Roman" w:cs="Times New Roman"/>
                <w:color w:val="auto"/>
                <w:sz w:val="22"/>
              </w:rPr>
              <w:t>, 2021</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DF4C82" w:rsidRPr="00491D9F" w:rsidRDefault="00DF4C82" w:rsidP="00ED2851">
            <w:pPr>
              <w:pStyle w:val="NoSpacing"/>
              <w:rPr>
                <w:color w:val="auto"/>
                <w:sz w:val="22"/>
              </w:rPr>
            </w:pPr>
            <w:r w:rsidRPr="00491D9F">
              <w:rPr>
                <w:color w:val="auto"/>
                <w:sz w:val="22"/>
              </w:rPr>
              <w:t>- Current financial report, cash balance: $</w:t>
            </w:r>
            <w:r w:rsidR="003C0FC6">
              <w:rPr>
                <w:color w:val="auto"/>
                <w:sz w:val="22"/>
              </w:rPr>
              <w:t>11,550.02</w:t>
            </w:r>
            <w:r w:rsidRPr="00491D9F">
              <w:rPr>
                <w:color w:val="auto"/>
                <w:sz w:val="22"/>
              </w:rPr>
              <w:t xml:space="preserve"> as of </w:t>
            </w:r>
            <w:proofErr w:type="spellStart"/>
            <w:r w:rsidRPr="00491D9F">
              <w:rPr>
                <w:color w:val="auto"/>
                <w:sz w:val="22"/>
              </w:rPr>
              <w:t>CoB</w:t>
            </w:r>
            <w:proofErr w:type="spellEnd"/>
            <w:r w:rsidRPr="00491D9F">
              <w:rPr>
                <w:color w:val="auto"/>
                <w:sz w:val="22"/>
              </w:rPr>
              <w:t xml:space="preserve"> </w:t>
            </w:r>
            <w:r w:rsidR="009F2CD9">
              <w:rPr>
                <w:color w:val="auto"/>
                <w:sz w:val="22"/>
              </w:rPr>
              <w:t>November 12</w:t>
            </w:r>
            <w:r w:rsidRPr="00491D9F">
              <w:rPr>
                <w:color w:val="auto"/>
                <w:sz w:val="22"/>
              </w:rPr>
              <w:t xml:space="preserve">, 2021; </w:t>
            </w:r>
            <w:r w:rsidR="00AE1BDC">
              <w:rPr>
                <w:color w:val="auto"/>
                <w:sz w:val="22"/>
              </w:rPr>
              <w:t>$2,550.02</w:t>
            </w:r>
            <w:r w:rsidRPr="00491D9F">
              <w:rPr>
                <w:color w:val="auto"/>
                <w:sz w:val="22"/>
              </w:rPr>
              <w:t xml:space="preserve"> for investment</w:t>
            </w:r>
            <w:r w:rsidR="00AE1BDC">
              <w:rPr>
                <w:color w:val="auto"/>
                <w:sz w:val="22"/>
              </w:rPr>
              <w:t xml:space="preserve"> after Jackie’s</w:t>
            </w:r>
            <w:r w:rsidR="007F265A">
              <w:rPr>
                <w:color w:val="auto"/>
                <w:sz w:val="22"/>
              </w:rPr>
              <w:t xml:space="preserve"> pending</w:t>
            </w:r>
            <w:r w:rsidR="00AE1BDC">
              <w:rPr>
                <w:color w:val="auto"/>
                <w:sz w:val="22"/>
              </w:rPr>
              <w:t xml:space="preserve"> $9,000 withdrawal.</w:t>
            </w:r>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rsidR="00406F89" w:rsidRPr="00491D9F" w:rsidRDefault="00156A48" w:rsidP="00DF4C82">
            <w:pPr>
              <w:pStyle w:val="NoSpacing"/>
              <w:rPr>
                <w:color w:val="auto"/>
                <w:sz w:val="22"/>
              </w:rPr>
            </w:pPr>
            <w:r>
              <w:rPr>
                <w:color w:val="auto"/>
                <w:sz w:val="22"/>
              </w:rPr>
              <w:t xml:space="preserve">- </w:t>
            </w:r>
          </w:p>
        </w:tc>
      </w:tr>
      <w:tr w:rsidR="00560FF4" w:rsidRPr="002B6A94" w:rsidTr="0017005B">
        <w:tblPrEx>
          <w:jc w:val="left"/>
        </w:tblPrEx>
        <w:trPr>
          <w:trHeight w:val="377"/>
        </w:trPr>
        <w:tc>
          <w:tcPr>
            <w:tcW w:w="2330" w:type="dxa"/>
            <w:vAlign w:val="center"/>
          </w:tcPr>
          <w:p w:rsidR="00560FF4" w:rsidRPr="00491D9F" w:rsidRDefault="00221568" w:rsidP="002B210C">
            <w:pPr>
              <w:pStyle w:val="NoSpacing"/>
              <w:rPr>
                <w:color w:val="auto"/>
                <w:sz w:val="22"/>
              </w:rPr>
            </w:pPr>
            <w:r w:rsidRPr="00491D9F">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rsidR="00B55D80" w:rsidRPr="00491D9F" w:rsidRDefault="00DF4C82" w:rsidP="00762AB2">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A50F68" w:rsidRDefault="00A50F68" w:rsidP="00A50F68">
            <w:pPr>
              <w:pStyle w:val="NoSpacing"/>
              <w:rPr>
                <w:rFonts w:cs="Times New Roman"/>
                <w:color w:val="auto"/>
                <w:sz w:val="22"/>
              </w:rPr>
            </w:pPr>
            <w:r>
              <w:rPr>
                <w:rFonts w:cs="Times New Roman"/>
                <w:color w:val="auto"/>
                <w:sz w:val="22"/>
              </w:rPr>
              <w:t>- Committee to nominate officers for 2022</w:t>
            </w:r>
            <w:r w:rsidR="00994099">
              <w:rPr>
                <w:rFonts w:cs="Times New Roman"/>
                <w:color w:val="auto"/>
                <w:sz w:val="22"/>
              </w:rPr>
              <w:t xml:space="preserve"> – </w:t>
            </w:r>
            <w:r w:rsidR="00CC2F98">
              <w:rPr>
                <w:rFonts w:cs="Times New Roman"/>
                <w:color w:val="auto"/>
                <w:sz w:val="22"/>
              </w:rPr>
              <w:t xml:space="preserve">nominating </w:t>
            </w:r>
            <w:r w:rsidR="00994099">
              <w:rPr>
                <w:rFonts w:cs="Times New Roman"/>
                <w:color w:val="auto"/>
                <w:sz w:val="22"/>
              </w:rPr>
              <w:t>chair plus one?</w:t>
            </w:r>
          </w:p>
          <w:p w:rsidR="00A50F68" w:rsidRDefault="00A50F68" w:rsidP="00A50F68">
            <w:pPr>
              <w:pStyle w:val="NoSpacing"/>
              <w:rPr>
                <w:rFonts w:cs="Times New Roman"/>
                <w:color w:val="auto"/>
                <w:sz w:val="22"/>
              </w:rPr>
            </w:pPr>
            <w:r>
              <w:rPr>
                <w:rFonts w:cs="Times New Roman"/>
                <w:color w:val="auto"/>
                <w:sz w:val="22"/>
              </w:rPr>
              <w:t>- Audit payments and report</w:t>
            </w:r>
            <w:r w:rsidR="00CC2F98">
              <w:rPr>
                <w:rFonts w:cs="Times New Roman"/>
                <w:color w:val="auto"/>
                <w:sz w:val="22"/>
              </w:rPr>
              <w:t xml:space="preserve"> to </w:t>
            </w:r>
            <w:r>
              <w:rPr>
                <w:rFonts w:cs="Times New Roman"/>
                <w:color w:val="auto"/>
                <w:sz w:val="22"/>
              </w:rPr>
              <w:t>Financial Partner</w:t>
            </w:r>
          </w:p>
          <w:p w:rsidR="00994099" w:rsidRDefault="00994099" w:rsidP="00A50F68">
            <w:pPr>
              <w:pStyle w:val="NoSpacing"/>
              <w:rPr>
                <w:rFonts w:cs="Times New Roman"/>
                <w:color w:val="auto"/>
                <w:sz w:val="22"/>
              </w:rPr>
            </w:pPr>
            <w:r>
              <w:rPr>
                <w:rFonts w:cs="Times New Roman"/>
                <w:color w:val="auto"/>
                <w:sz w:val="22"/>
              </w:rPr>
              <w:t>- Financial Partner bond? - $572/</w:t>
            </w:r>
            <w:proofErr w:type="spellStart"/>
            <w:r>
              <w:rPr>
                <w:rFonts w:cs="Times New Roman"/>
                <w:color w:val="auto"/>
                <w:sz w:val="22"/>
              </w:rPr>
              <w:t>yr</w:t>
            </w:r>
            <w:proofErr w:type="spellEnd"/>
            <w:r>
              <w:rPr>
                <w:rFonts w:cs="Times New Roman"/>
                <w:color w:val="auto"/>
                <w:sz w:val="22"/>
              </w:rPr>
              <w:t>, motion/second/vote</w:t>
            </w:r>
          </w:p>
          <w:p w:rsidR="004B73BB" w:rsidRDefault="00CC2F98" w:rsidP="00A50F68">
            <w:pPr>
              <w:pStyle w:val="NoSpacing"/>
              <w:rPr>
                <w:rFonts w:cs="Times New Roman"/>
                <w:color w:val="auto"/>
                <w:sz w:val="22"/>
              </w:rPr>
            </w:pPr>
            <w:r>
              <w:rPr>
                <w:rFonts w:cs="Times New Roman"/>
                <w:color w:val="auto"/>
                <w:sz w:val="22"/>
              </w:rPr>
              <w:t>- Annual r</w:t>
            </w:r>
            <w:r w:rsidR="004B73BB">
              <w:rPr>
                <w:rFonts w:cs="Times New Roman"/>
                <w:color w:val="auto"/>
                <w:sz w:val="22"/>
              </w:rPr>
              <w:t>otation of stock followers</w:t>
            </w:r>
          </w:p>
          <w:p w:rsidR="003A0A44" w:rsidRPr="00491D9F" w:rsidRDefault="003A0A44" w:rsidP="00A50F68">
            <w:pPr>
              <w:pStyle w:val="NoSpacing"/>
              <w:rPr>
                <w:rFonts w:cs="Times New Roman"/>
                <w:color w:val="auto"/>
                <w:sz w:val="22"/>
              </w:rPr>
            </w:pPr>
            <w:r>
              <w:rPr>
                <w:rFonts w:cs="Times New Roman"/>
                <w:color w:val="auto"/>
                <w:sz w:val="22"/>
              </w:rPr>
              <w:t>- Preparation for December 11 holiday meeting</w:t>
            </w:r>
            <w:bookmarkStart w:id="0" w:name="_GoBack"/>
            <w:bookmarkEnd w:id="0"/>
          </w:p>
        </w:tc>
      </w:tr>
      <w:tr w:rsidR="00FF5205" w:rsidRPr="002B6A94" w:rsidTr="0017005B">
        <w:trPr>
          <w:trHeight w:val="377"/>
          <w:jc w:val="center"/>
        </w:trPr>
        <w:tc>
          <w:tcPr>
            <w:tcW w:w="2330" w:type="dxa"/>
            <w:vAlign w:val="center"/>
          </w:tcPr>
          <w:p w:rsidR="00FF5205" w:rsidRPr="00491D9F" w:rsidRDefault="00221568" w:rsidP="000C1B0F">
            <w:pPr>
              <w:pStyle w:val="NoSpacing"/>
              <w:rPr>
                <w:rFonts w:eastAsia="Times New Roman" w:cs="Times New Roman"/>
                <w:b/>
                <w:color w:val="auto"/>
                <w:sz w:val="22"/>
              </w:rPr>
            </w:pPr>
            <w:r w:rsidRPr="00491D9F">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9F2CD9" w:rsidP="00F15FE4">
            <w:pPr>
              <w:rPr>
                <w:color w:val="auto"/>
              </w:rPr>
            </w:pPr>
            <w:r>
              <w:rPr>
                <w:color w:val="auto"/>
              </w:rPr>
              <w:t>- Jackie</w:t>
            </w:r>
            <w:r w:rsidR="00ED2851" w:rsidRPr="00491D9F">
              <w:rPr>
                <w:color w:val="auto"/>
              </w:rPr>
              <w:t xml:space="preserve">: </w:t>
            </w:r>
            <w:r w:rsidR="00F50DEE">
              <w:rPr>
                <w:rFonts w:cs="Times New Roman"/>
                <w:color w:val="auto"/>
              </w:rPr>
              <w:t xml:space="preserve">“Survivor, </w:t>
            </w:r>
            <w:proofErr w:type="spellStart"/>
            <w:r w:rsidR="00F50DEE">
              <w:rPr>
                <w:rFonts w:cs="Times New Roman"/>
                <w:color w:val="auto"/>
              </w:rPr>
              <w:t>CinMIC</w:t>
            </w:r>
            <w:proofErr w:type="spellEnd"/>
            <w:r w:rsidR="00F50DEE">
              <w:rPr>
                <w:rFonts w:cs="Times New Roman"/>
                <w:color w:val="auto"/>
              </w:rPr>
              <w:t xml:space="preserve"> Edition”</w:t>
            </w:r>
            <w:r>
              <w:rPr>
                <w:rFonts w:cs="Times New Roman"/>
                <w:color w:val="auto"/>
              </w:rPr>
              <w:t>, Part 2</w:t>
            </w:r>
          </w:p>
        </w:tc>
      </w:tr>
      <w:tr w:rsidR="00FF5205" w:rsidRPr="002B6A94" w:rsidTr="0017005B">
        <w:trPr>
          <w:trHeight w:val="377"/>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11:25</w:t>
            </w:r>
            <w:r w:rsidR="00FF5205" w:rsidRPr="00491D9F">
              <w:rPr>
                <w:rFonts w:eastAsia="Times New Roman" w:cs="Times New Roman"/>
                <w:b/>
                <w:color w:val="auto"/>
                <w:sz w:val="22"/>
              </w:rPr>
              <w:t xml:space="preserve"> Education</w:t>
            </w:r>
          </w:p>
        </w:tc>
        <w:tc>
          <w:tcPr>
            <w:tcW w:w="8868" w:type="dxa"/>
            <w:vAlign w:val="center"/>
          </w:tcPr>
          <w:p w:rsidR="00624FD7" w:rsidRPr="00491D9F" w:rsidRDefault="009F2CD9" w:rsidP="003355E5">
            <w:pPr>
              <w:rPr>
                <w:color w:val="auto"/>
              </w:rPr>
            </w:pPr>
            <w:r>
              <w:rPr>
                <w:color w:val="auto"/>
              </w:rPr>
              <w:t>- Rich: “</w:t>
            </w:r>
            <w:r w:rsidR="003355E5">
              <w:rPr>
                <w:color w:val="auto"/>
              </w:rPr>
              <w:t>Trimming Your Portfolio’s Sails”</w:t>
            </w:r>
            <w:r w:rsidR="00314C40">
              <w:rPr>
                <w:color w:val="auto"/>
              </w:rPr>
              <w:t xml:space="preserve"> </w:t>
            </w:r>
          </w:p>
        </w:tc>
      </w:tr>
      <w:tr w:rsidR="00FF5205" w:rsidRPr="00D96148" w:rsidTr="0017005B">
        <w:trPr>
          <w:trHeight w:val="368"/>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11:50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0B37F5" w:rsidP="000B37F5">
            <w:pPr>
              <w:pStyle w:val="NoSpacing"/>
              <w:rPr>
                <w:rFonts w:cs="Times New Roman"/>
                <w:color w:val="auto"/>
                <w:sz w:val="22"/>
              </w:rPr>
            </w:pPr>
            <w:r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Pr="00491D9F">
              <w:rPr>
                <w:rFonts w:cs="Times New Roman"/>
                <w:color w:val="auto"/>
                <w:sz w:val="22"/>
              </w:rPr>
              <w:t>p</w:t>
            </w:r>
            <w:r w:rsidR="00FF5205" w:rsidRPr="00491D9F">
              <w:rPr>
                <w:rFonts w:cs="Times New Roman"/>
                <w:color w:val="auto"/>
                <w:sz w:val="22"/>
              </w:rPr>
              <w:t>ortfolio</w:t>
            </w:r>
            <w:r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12:05</w:t>
            </w:r>
            <w:r w:rsidR="00FF5205" w:rsidRPr="00491D9F">
              <w:rPr>
                <w:rFonts w:eastAsia="Times New Roman" w:cs="Times New Roman"/>
                <w:b/>
                <w:color w:val="auto"/>
                <w:sz w:val="22"/>
              </w:rPr>
              <w:t xml:space="preserve"> Review and Reflection</w:t>
            </w:r>
          </w:p>
        </w:tc>
        <w:tc>
          <w:tcPr>
            <w:tcW w:w="8868" w:type="dxa"/>
            <w:vAlign w:val="center"/>
          </w:tcPr>
          <w:p w:rsidR="00123D95" w:rsidRPr="00123D95" w:rsidRDefault="00C81FAE" w:rsidP="00406F89">
            <w:pPr>
              <w:pStyle w:val="NoSpacing"/>
              <w:rPr>
                <w:rFonts w:cs="Times New Roman"/>
                <w:color w:val="auto"/>
                <w:sz w:val="22"/>
              </w:rPr>
            </w:pPr>
            <w:r>
              <w:rPr>
                <w:rFonts w:cs="Times New Roman"/>
                <w:color w:val="auto"/>
                <w:sz w:val="22"/>
              </w:rPr>
              <w:t xml:space="preserve">- </w:t>
            </w:r>
            <w:r w:rsidR="00123D95">
              <w:rPr>
                <w:rFonts w:cs="Times New Roman"/>
                <w:color w:val="auto"/>
                <w:sz w:val="22"/>
              </w:rPr>
              <w:t>Craig: CACI Review and Recommendation</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Reports need to be done approximately ONE week before Saturday meeting</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Pr="009F2CD9" w:rsidRDefault="00760E41" w:rsidP="009F2CD9">
            <w:pPr>
              <w:rPr>
                <w:b/>
              </w:rPr>
            </w:pPr>
            <w:r w:rsidRPr="00760E41">
              <w:rPr>
                <w:rFonts w:cs="Times New Roman"/>
                <w:color w:val="auto"/>
              </w:rPr>
              <w:t xml:space="preserve">- Future Meetings: </w:t>
            </w:r>
            <w:r w:rsidR="009F2CD9">
              <w:rPr>
                <w:rFonts w:eastAsia="Times New Roman" w:cs="Times New Roman"/>
                <w:color w:val="auto"/>
              </w:rPr>
              <w:t>Mid-Month Meeting: December 4</w:t>
            </w:r>
            <w:r w:rsidRPr="00760E41">
              <w:rPr>
                <w:rFonts w:eastAsia="Times New Roman" w:cs="Times New Roman"/>
                <w:color w:val="auto"/>
              </w:rPr>
              <w:t xml:space="preserve">, 2021, online; Regular Meeting: </w:t>
            </w:r>
            <w:r w:rsidR="009F2CD9">
              <w:rPr>
                <w:rFonts w:eastAsia="Times New Roman" w:cs="Times New Roman"/>
                <w:color w:val="auto"/>
              </w:rPr>
              <w:t>December 11</w:t>
            </w:r>
            <w:r w:rsidRPr="00760E41">
              <w:rPr>
                <w:rFonts w:eastAsia="Times New Roman" w:cs="Times New Roman"/>
                <w:color w:val="auto"/>
              </w:rPr>
              <w:t>, 2021, hybrid</w:t>
            </w:r>
            <w:r w:rsidR="009F2CD9">
              <w:rPr>
                <w:rFonts w:eastAsia="Times New Roman" w:cs="Times New Roman"/>
                <w:color w:val="auto"/>
              </w:rPr>
              <w:t xml:space="preserve"> </w:t>
            </w:r>
            <w:r w:rsidR="009F2CD9">
              <w:rPr>
                <w:rFonts w:eastAsia="Times New Roman" w:cs="Times New Roman"/>
                <w:b/>
                <w:color w:val="auto"/>
              </w:rPr>
              <w:t>Note change of date for meeting</w:t>
            </w:r>
          </w:p>
        </w:tc>
      </w:tr>
    </w:tbl>
    <w:p w:rsidR="00706F4F" w:rsidRDefault="00706F4F" w:rsidP="00706F4F"/>
    <w:p w:rsidR="00706F4F" w:rsidRDefault="00706F4F" w:rsidP="009F2CD9">
      <w:pPr>
        <w:rPr>
          <w:rFonts w:eastAsia="Times New Roman" w:cs="Times New Roman"/>
          <w:b/>
          <w:color w:val="auto"/>
        </w:rPr>
      </w:pPr>
    </w:p>
    <w:p w:rsidR="00156A48" w:rsidRDefault="00156A48">
      <w:pPr>
        <w:rPr>
          <w:rFonts w:eastAsia="Times New Roman" w:cs="Times New Roman"/>
          <w:b/>
          <w:color w:val="auto"/>
        </w:rPr>
      </w:pPr>
      <w:r>
        <w:rPr>
          <w:rFonts w:eastAsia="Times New Roman" w:cs="Times New Roman"/>
          <w:b/>
          <w:color w:val="auto"/>
        </w:rPr>
        <w:br w:type="page"/>
      </w:r>
    </w:p>
    <w:p w:rsidR="00156A48" w:rsidRPr="00706F4F" w:rsidRDefault="00156A48" w:rsidP="00706F4F">
      <w:pPr>
        <w:jc w:val="center"/>
        <w:rPr>
          <w:b/>
        </w:rPr>
      </w:pPr>
    </w:p>
    <w:tbl>
      <w:tblPr>
        <w:tblStyle w:val="TableGrid0"/>
        <w:tblW w:w="0" w:type="auto"/>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C81FAE">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6D4C60" w:rsidRPr="00D96148" w:rsidTr="00C81FAE">
        <w:trPr>
          <w:trHeight w:val="261"/>
        </w:trPr>
        <w:tc>
          <w:tcPr>
            <w:tcW w:w="2330" w:type="dxa"/>
            <w:noWrap/>
            <w:hideMark/>
          </w:tcPr>
          <w:p w:rsidR="006D4C60" w:rsidRPr="00491D9F" w:rsidRDefault="006D4C60" w:rsidP="006D4C60">
            <w:pPr>
              <w:rPr>
                <w:rFonts w:eastAsia="Times New Roman" w:cs="Times New Roman"/>
                <w:color w:val="auto"/>
              </w:rPr>
            </w:pPr>
            <w:r w:rsidRPr="00491D9F">
              <w:rPr>
                <w:rFonts w:eastAsia="Times New Roman" w:cs="Times New Roman"/>
                <w:color w:val="auto"/>
              </w:rPr>
              <w:t>Adobe</w:t>
            </w:r>
          </w:p>
        </w:tc>
        <w:tc>
          <w:tcPr>
            <w:tcW w:w="1180" w:type="dxa"/>
            <w:noWrap/>
            <w:hideMark/>
          </w:tcPr>
          <w:p w:rsidR="006D4C60" w:rsidRPr="00491D9F" w:rsidRDefault="006D4C60" w:rsidP="006D4C60">
            <w:pPr>
              <w:jc w:val="center"/>
              <w:rPr>
                <w:rFonts w:eastAsia="Times New Roman" w:cs="Times New Roman"/>
                <w:color w:val="auto"/>
              </w:rPr>
            </w:pPr>
            <w:r w:rsidRPr="00491D9F">
              <w:rPr>
                <w:rFonts w:eastAsia="Times New Roman" w:cs="Times New Roman"/>
                <w:color w:val="auto"/>
              </w:rPr>
              <w:t>ADBE</w:t>
            </w:r>
          </w:p>
        </w:tc>
        <w:tc>
          <w:tcPr>
            <w:tcW w:w="1370" w:type="dxa"/>
            <w:noWrap/>
            <w:hideMark/>
          </w:tcPr>
          <w:p w:rsidR="006D4C60" w:rsidRPr="00491D9F" w:rsidRDefault="006D4C60" w:rsidP="006D4C60">
            <w:pPr>
              <w:rPr>
                <w:rFonts w:eastAsia="Times New Roman" w:cs="Times New Roman"/>
                <w:color w:val="auto"/>
              </w:rPr>
            </w:pPr>
            <w:r w:rsidRPr="00491D9F">
              <w:rPr>
                <w:rFonts w:eastAsia="Times New Roman" w:cs="Times New Roman"/>
                <w:color w:val="auto"/>
              </w:rPr>
              <w:t>Kate (1)</w:t>
            </w:r>
          </w:p>
        </w:tc>
        <w:tc>
          <w:tcPr>
            <w:tcW w:w="1525" w:type="dxa"/>
            <w:noWrap/>
          </w:tcPr>
          <w:p w:rsidR="006D4C60" w:rsidRPr="009F2CD9" w:rsidRDefault="006D4C60" w:rsidP="006D4C60">
            <w:pPr>
              <w:jc w:val="center"/>
              <w:rPr>
                <w:rFonts w:cs="Times New Roman"/>
              </w:rPr>
            </w:pPr>
            <w:r>
              <w:rPr>
                <w:rFonts w:cs="Times New Roman"/>
              </w:rPr>
              <w:t>HOLD</w:t>
            </w:r>
          </w:p>
        </w:tc>
        <w:tc>
          <w:tcPr>
            <w:tcW w:w="1525" w:type="dxa"/>
            <w:noWrap/>
          </w:tcPr>
          <w:p w:rsidR="006D4C60" w:rsidRPr="009F2CD9" w:rsidRDefault="006D4C60" w:rsidP="006D4C60">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C60" w:rsidRPr="009F2CD9" w:rsidRDefault="006D4C60" w:rsidP="006D4C60">
            <w:pPr>
              <w:jc w:val="center"/>
              <w:rPr>
                <w:rFonts w:eastAsia="Times New Roman" w:cs="Times New Roman"/>
              </w:rPr>
            </w:pPr>
            <w:r w:rsidRPr="009F2CD9">
              <w:rPr>
                <w:rFonts w:eastAsia="Times New Roman" w:cs="Times New Roman"/>
              </w:rPr>
              <w:t>20</w:t>
            </w:r>
          </w:p>
        </w:tc>
        <w:tc>
          <w:tcPr>
            <w:tcW w:w="1047" w:type="dxa"/>
            <w:tcBorders>
              <w:top w:val="single" w:sz="4" w:space="0" w:color="auto"/>
              <w:left w:val="single" w:sz="4" w:space="0" w:color="auto"/>
              <w:bottom w:val="single" w:sz="4" w:space="0" w:color="auto"/>
              <w:right w:val="single" w:sz="4" w:space="0" w:color="auto"/>
            </w:tcBorders>
          </w:tcPr>
          <w:p w:rsidR="006D4C60" w:rsidRPr="00491D9F" w:rsidRDefault="006D4C60" w:rsidP="006D4C60">
            <w:pPr>
              <w:jc w:val="center"/>
              <w:rPr>
                <w:rFonts w:eastAsia="Times New Roman" w:cs="Times New Roman"/>
                <w:color w:val="auto"/>
              </w:rPr>
            </w:pPr>
            <w:r>
              <w:rPr>
                <w:rFonts w:eastAsia="Times New Roman" w:cs="Times New Roman"/>
                <w:color w:val="auto"/>
              </w:rPr>
              <w:t>7.0</w:t>
            </w:r>
          </w:p>
        </w:tc>
        <w:tc>
          <w:tcPr>
            <w:tcW w:w="1180" w:type="dxa"/>
            <w:noWrap/>
          </w:tcPr>
          <w:p w:rsidR="006D4C60" w:rsidRPr="00491D9F" w:rsidRDefault="006D4C60" w:rsidP="006D4C60">
            <w:pPr>
              <w:jc w:val="center"/>
              <w:rPr>
                <w:rFonts w:eastAsia="Times New Roman" w:cs="Times New Roman"/>
                <w:color w:val="auto"/>
              </w:rPr>
            </w:pPr>
            <w:r w:rsidRPr="00491D9F">
              <w:rPr>
                <w:rFonts w:eastAsia="Times New Roman" w:cs="Times New Roman"/>
                <w:color w:val="auto"/>
              </w:rPr>
              <w:t>Nov</w:t>
            </w:r>
          </w:p>
        </w:tc>
      </w:tr>
      <w:tr w:rsidR="006D4C60" w:rsidRPr="00D96148" w:rsidTr="00C81FAE">
        <w:trPr>
          <w:trHeight w:val="261"/>
        </w:trPr>
        <w:tc>
          <w:tcPr>
            <w:tcW w:w="2330" w:type="dxa"/>
            <w:noWrap/>
          </w:tcPr>
          <w:p w:rsidR="006D4C60" w:rsidRPr="00491D9F" w:rsidRDefault="006D4C60" w:rsidP="006D4C60">
            <w:pPr>
              <w:rPr>
                <w:rFonts w:eastAsia="Times New Roman" w:cs="Times New Roman"/>
                <w:color w:val="auto"/>
              </w:rPr>
            </w:pPr>
            <w:r w:rsidRPr="00491D9F">
              <w:rPr>
                <w:rFonts w:eastAsia="Times New Roman" w:cs="Times New Roman"/>
                <w:color w:val="auto"/>
              </w:rPr>
              <w:t>Alphabet</w:t>
            </w:r>
          </w:p>
        </w:tc>
        <w:tc>
          <w:tcPr>
            <w:tcW w:w="1180" w:type="dxa"/>
            <w:noWrap/>
          </w:tcPr>
          <w:p w:rsidR="006D4C60" w:rsidRPr="00491D9F" w:rsidRDefault="006D4C60" w:rsidP="006D4C60">
            <w:pPr>
              <w:jc w:val="center"/>
              <w:rPr>
                <w:rFonts w:eastAsia="Times New Roman" w:cs="Times New Roman"/>
                <w:color w:val="auto"/>
              </w:rPr>
            </w:pPr>
            <w:r w:rsidRPr="00491D9F">
              <w:rPr>
                <w:rFonts w:eastAsia="Times New Roman" w:cs="Times New Roman"/>
                <w:color w:val="auto"/>
              </w:rPr>
              <w:t>GOOG</w:t>
            </w:r>
          </w:p>
        </w:tc>
        <w:tc>
          <w:tcPr>
            <w:tcW w:w="1370" w:type="dxa"/>
            <w:noWrap/>
          </w:tcPr>
          <w:p w:rsidR="006D4C60" w:rsidRPr="00491D9F" w:rsidRDefault="006D4C60" w:rsidP="006D4C60">
            <w:pPr>
              <w:rPr>
                <w:rFonts w:eastAsia="Times New Roman" w:cs="Times New Roman"/>
                <w:color w:val="auto"/>
              </w:rPr>
            </w:pPr>
            <w:r>
              <w:rPr>
                <w:rFonts w:eastAsia="Times New Roman" w:cs="Times New Roman"/>
                <w:color w:val="auto"/>
              </w:rPr>
              <w:t>Roger</w:t>
            </w:r>
          </w:p>
        </w:tc>
        <w:tc>
          <w:tcPr>
            <w:tcW w:w="1525" w:type="dxa"/>
            <w:noWrap/>
          </w:tcPr>
          <w:p w:rsidR="006D4C60" w:rsidRPr="009F2CD9" w:rsidRDefault="006D4C60" w:rsidP="006D4C60">
            <w:pPr>
              <w:jc w:val="center"/>
              <w:rPr>
                <w:rFonts w:cs="Times New Roman"/>
              </w:rPr>
            </w:pPr>
            <w:r>
              <w:rPr>
                <w:rFonts w:cs="Times New Roman"/>
              </w:rPr>
              <w:t>HOLD</w:t>
            </w:r>
          </w:p>
        </w:tc>
        <w:tc>
          <w:tcPr>
            <w:tcW w:w="1525" w:type="dxa"/>
            <w:noWrap/>
          </w:tcPr>
          <w:p w:rsidR="006D4C60" w:rsidRPr="009F2CD9" w:rsidRDefault="006D4C60" w:rsidP="006D4C60">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C60" w:rsidRPr="009F2CD9" w:rsidRDefault="006D4C60" w:rsidP="006D4C60">
            <w:pPr>
              <w:jc w:val="center"/>
              <w:rPr>
                <w:rFonts w:eastAsia="Times New Roman" w:cs="Times New Roman"/>
              </w:rPr>
            </w:pPr>
            <w:r w:rsidRPr="009F2CD9">
              <w:rPr>
                <w:rFonts w:eastAsia="Times New Roman" w:cs="Times New Roman"/>
              </w:rPr>
              <w:t>4</w:t>
            </w:r>
          </w:p>
        </w:tc>
        <w:tc>
          <w:tcPr>
            <w:tcW w:w="1047" w:type="dxa"/>
            <w:tcBorders>
              <w:top w:val="single" w:sz="4" w:space="0" w:color="auto"/>
              <w:left w:val="single" w:sz="4" w:space="0" w:color="auto"/>
              <w:bottom w:val="single" w:sz="4" w:space="0" w:color="auto"/>
              <w:right w:val="single" w:sz="4" w:space="0" w:color="auto"/>
            </w:tcBorders>
          </w:tcPr>
          <w:p w:rsidR="006D4C60" w:rsidRPr="00491D9F" w:rsidRDefault="006D4C60" w:rsidP="006D4C60">
            <w:pPr>
              <w:jc w:val="center"/>
              <w:rPr>
                <w:rFonts w:eastAsia="Times New Roman" w:cs="Times New Roman"/>
                <w:color w:val="auto"/>
              </w:rPr>
            </w:pPr>
            <w:r>
              <w:rPr>
                <w:rFonts w:eastAsia="Times New Roman" w:cs="Times New Roman"/>
                <w:color w:val="auto"/>
              </w:rPr>
              <w:t>6.3</w:t>
            </w:r>
          </w:p>
        </w:tc>
        <w:tc>
          <w:tcPr>
            <w:tcW w:w="1180" w:type="dxa"/>
            <w:noWrap/>
          </w:tcPr>
          <w:p w:rsidR="006D4C60" w:rsidRPr="00491D9F" w:rsidRDefault="006D4C60" w:rsidP="006D4C60">
            <w:pPr>
              <w:jc w:val="center"/>
              <w:rPr>
                <w:rFonts w:eastAsia="Times New Roman" w:cs="Times New Roman"/>
                <w:color w:val="auto"/>
              </w:rPr>
            </w:pPr>
            <w:r w:rsidRPr="00491D9F">
              <w:rPr>
                <w:rFonts w:eastAsia="Times New Roman" w:cs="Times New Roman"/>
                <w:color w:val="auto"/>
              </w:rPr>
              <w:t>Dec</w:t>
            </w:r>
          </w:p>
        </w:tc>
      </w:tr>
      <w:tr w:rsidR="006A181D" w:rsidRPr="00D96148" w:rsidTr="00C81FAE">
        <w:trPr>
          <w:trHeight w:val="261"/>
        </w:trPr>
        <w:tc>
          <w:tcPr>
            <w:tcW w:w="2330" w:type="dxa"/>
            <w:noWrap/>
          </w:tcPr>
          <w:p w:rsidR="006A181D" w:rsidRPr="00491D9F" w:rsidRDefault="006A181D" w:rsidP="006A181D">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AAPL</w:t>
            </w:r>
          </w:p>
        </w:tc>
        <w:tc>
          <w:tcPr>
            <w:tcW w:w="1370" w:type="dxa"/>
            <w:noWrap/>
          </w:tcPr>
          <w:p w:rsidR="006A181D" w:rsidRPr="00491D9F" w:rsidRDefault="006A181D" w:rsidP="006A181D">
            <w:pPr>
              <w:rPr>
                <w:rFonts w:eastAsia="Times New Roman" w:cs="Times New Roman"/>
                <w:color w:val="auto"/>
              </w:rPr>
            </w:pPr>
            <w:r w:rsidRPr="00491D9F">
              <w:rPr>
                <w:rFonts w:eastAsia="Times New Roman" w:cs="Times New Roman"/>
                <w:color w:val="auto"/>
              </w:rPr>
              <w:t>Jackie</w:t>
            </w:r>
          </w:p>
        </w:tc>
        <w:tc>
          <w:tcPr>
            <w:tcW w:w="1525" w:type="dxa"/>
            <w:noWrap/>
          </w:tcPr>
          <w:p w:rsidR="006A181D" w:rsidRPr="009F2CD9" w:rsidRDefault="006A181D" w:rsidP="006A181D">
            <w:pPr>
              <w:jc w:val="center"/>
              <w:rPr>
                <w:rFonts w:cs="Times New Roman"/>
              </w:rPr>
            </w:pPr>
            <w:r>
              <w:rPr>
                <w:rFonts w:cs="Times New Roman"/>
              </w:rPr>
              <w:t>HOLD</w:t>
            </w:r>
          </w:p>
        </w:tc>
        <w:tc>
          <w:tcPr>
            <w:tcW w:w="1525" w:type="dxa"/>
            <w:noWrap/>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eastAsia="Times New Roman" w:cs="Times New Roman"/>
              </w:rPr>
            </w:pPr>
            <w:r w:rsidRPr="009F2CD9">
              <w:rPr>
                <w:rFonts w:eastAsia="Times New Roman" w:cs="Times New Roman"/>
              </w:rPr>
              <w:t>135</w:t>
            </w:r>
          </w:p>
        </w:tc>
        <w:tc>
          <w:tcPr>
            <w:tcW w:w="1047" w:type="dxa"/>
            <w:tcBorders>
              <w:top w:val="single" w:sz="4" w:space="0" w:color="auto"/>
              <w:left w:val="single" w:sz="4" w:space="0" w:color="auto"/>
              <w:bottom w:val="single" w:sz="4" w:space="0" w:color="auto"/>
              <w:right w:val="single" w:sz="4" w:space="0" w:color="auto"/>
            </w:tcBorders>
          </w:tcPr>
          <w:p w:rsidR="006A181D" w:rsidRPr="00491D9F" w:rsidRDefault="006A181D" w:rsidP="006A181D">
            <w:pPr>
              <w:jc w:val="center"/>
              <w:rPr>
                <w:rFonts w:eastAsia="Times New Roman" w:cs="Times New Roman"/>
                <w:color w:val="auto"/>
              </w:rPr>
            </w:pPr>
            <w:r>
              <w:rPr>
                <w:rFonts w:eastAsia="Times New Roman" w:cs="Times New Roman"/>
                <w:color w:val="auto"/>
              </w:rPr>
              <w:t>10.8</w:t>
            </w:r>
          </w:p>
        </w:tc>
        <w:tc>
          <w:tcPr>
            <w:tcW w:w="1180" w:type="dxa"/>
            <w:noWrap/>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Sep</w:t>
            </w:r>
          </w:p>
        </w:tc>
      </w:tr>
      <w:tr w:rsidR="006A181D" w:rsidRPr="00D96148" w:rsidTr="00C81FAE">
        <w:trPr>
          <w:trHeight w:val="287"/>
        </w:trPr>
        <w:tc>
          <w:tcPr>
            <w:tcW w:w="2330" w:type="dxa"/>
            <w:noWrap/>
            <w:hideMark/>
          </w:tcPr>
          <w:p w:rsidR="006A181D" w:rsidRPr="00491D9F" w:rsidRDefault="006A181D" w:rsidP="006A181D">
            <w:pPr>
              <w:rPr>
                <w:rFonts w:eastAsia="Times New Roman" w:cs="Times New Roman"/>
              </w:rPr>
            </w:pPr>
            <w:r w:rsidRPr="00491D9F">
              <w:rPr>
                <w:rFonts w:eastAsia="Times New Roman" w:cs="Times New Roman"/>
              </w:rPr>
              <w:t xml:space="preserve">C. H. Robinson </w:t>
            </w:r>
          </w:p>
        </w:tc>
        <w:tc>
          <w:tcPr>
            <w:tcW w:w="1180" w:type="dxa"/>
            <w:noWrap/>
            <w:hideMark/>
          </w:tcPr>
          <w:p w:rsidR="006A181D" w:rsidRPr="00491D9F" w:rsidRDefault="006A181D" w:rsidP="006A181D">
            <w:pPr>
              <w:jc w:val="center"/>
              <w:rPr>
                <w:rFonts w:eastAsia="Times New Roman" w:cs="Times New Roman"/>
              </w:rPr>
            </w:pPr>
            <w:r w:rsidRPr="00491D9F">
              <w:rPr>
                <w:rFonts w:eastAsia="Times New Roman" w:cs="Times New Roman"/>
              </w:rPr>
              <w:t>CHRW</w:t>
            </w:r>
          </w:p>
        </w:tc>
        <w:tc>
          <w:tcPr>
            <w:tcW w:w="1370" w:type="dxa"/>
            <w:noWrap/>
            <w:hideMark/>
          </w:tcPr>
          <w:p w:rsidR="006A181D" w:rsidRPr="00491D9F" w:rsidRDefault="006A181D" w:rsidP="006A181D">
            <w:pPr>
              <w:tabs>
                <w:tab w:val="left" w:pos="885"/>
              </w:tabs>
              <w:rPr>
                <w:rFonts w:eastAsia="Times New Roman" w:cs="Times New Roman"/>
                <w:color w:val="auto"/>
              </w:rPr>
            </w:pPr>
            <w:r>
              <w:rPr>
                <w:rFonts w:eastAsia="Times New Roman" w:cs="Times New Roman"/>
                <w:color w:val="auto"/>
              </w:rPr>
              <w:t>Michele</w:t>
            </w:r>
          </w:p>
        </w:tc>
        <w:tc>
          <w:tcPr>
            <w:tcW w:w="1525" w:type="dxa"/>
            <w:noWrap/>
          </w:tcPr>
          <w:p w:rsidR="006A181D" w:rsidRPr="009F2CD9" w:rsidRDefault="006A181D" w:rsidP="006A181D">
            <w:pPr>
              <w:jc w:val="center"/>
              <w:rPr>
                <w:rFonts w:cs="Times New Roman"/>
              </w:rPr>
            </w:pPr>
            <w:r>
              <w:rPr>
                <w:rFonts w:cs="Times New Roman"/>
              </w:rPr>
              <w:t>HOLD</w:t>
            </w:r>
          </w:p>
        </w:tc>
        <w:tc>
          <w:tcPr>
            <w:tcW w:w="1525" w:type="dxa"/>
            <w:noWrap/>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103</w:t>
            </w:r>
          </w:p>
        </w:tc>
        <w:tc>
          <w:tcPr>
            <w:tcW w:w="1047" w:type="dxa"/>
            <w:tcBorders>
              <w:top w:val="single" w:sz="4" w:space="0" w:color="auto"/>
              <w:left w:val="single" w:sz="4" w:space="0" w:color="auto"/>
              <w:bottom w:val="single" w:sz="4" w:space="0" w:color="auto"/>
              <w:right w:val="single" w:sz="4" w:space="0" w:color="auto"/>
            </w:tcBorders>
          </w:tcPr>
          <w:p w:rsidR="006A181D" w:rsidRPr="00491D9F" w:rsidRDefault="006A181D" w:rsidP="006A181D">
            <w:pPr>
              <w:jc w:val="center"/>
              <w:rPr>
                <w:rFonts w:eastAsia="Times New Roman" w:cs="Times New Roman"/>
              </w:rPr>
            </w:pPr>
            <w:r>
              <w:rPr>
                <w:rFonts w:eastAsia="Times New Roman" w:cs="Times New Roman"/>
              </w:rPr>
              <w:t>5.2</w:t>
            </w:r>
          </w:p>
        </w:tc>
        <w:tc>
          <w:tcPr>
            <w:tcW w:w="1180" w:type="dxa"/>
            <w:noWrap/>
          </w:tcPr>
          <w:p w:rsidR="006A181D" w:rsidRPr="00491D9F" w:rsidRDefault="006A181D" w:rsidP="006A181D">
            <w:pPr>
              <w:jc w:val="center"/>
              <w:rPr>
                <w:rFonts w:eastAsia="Times New Roman" w:cs="Times New Roman"/>
              </w:rPr>
            </w:pPr>
            <w:r w:rsidRPr="00491D9F">
              <w:rPr>
                <w:rFonts w:eastAsia="Times New Roman" w:cs="Times New Roman"/>
              </w:rPr>
              <w:t>Dec</w:t>
            </w:r>
          </w:p>
        </w:tc>
      </w:tr>
      <w:tr w:rsidR="006A181D" w:rsidRPr="00D96148" w:rsidTr="00C81FAE">
        <w:trPr>
          <w:trHeight w:val="261"/>
        </w:trPr>
        <w:tc>
          <w:tcPr>
            <w:tcW w:w="2330" w:type="dxa"/>
            <w:noWrap/>
            <w:hideMark/>
          </w:tcPr>
          <w:p w:rsidR="006A181D" w:rsidRPr="00491D9F" w:rsidRDefault="006A181D" w:rsidP="006A181D">
            <w:pPr>
              <w:rPr>
                <w:rFonts w:eastAsia="Times New Roman" w:cs="Times New Roman"/>
                <w:color w:val="auto"/>
              </w:rPr>
            </w:pPr>
            <w:r w:rsidRPr="00491D9F">
              <w:rPr>
                <w:rFonts w:eastAsia="Times New Roman" w:cs="Times New Roman"/>
                <w:color w:val="auto"/>
              </w:rPr>
              <w:t>CACI International</w:t>
            </w:r>
          </w:p>
        </w:tc>
        <w:tc>
          <w:tcPr>
            <w:tcW w:w="1180" w:type="dxa"/>
            <w:noWrap/>
            <w:hideMark/>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CACI</w:t>
            </w:r>
          </w:p>
        </w:tc>
        <w:tc>
          <w:tcPr>
            <w:tcW w:w="1370" w:type="dxa"/>
            <w:noWrap/>
            <w:hideMark/>
          </w:tcPr>
          <w:p w:rsidR="006A181D" w:rsidRPr="00491D9F" w:rsidRDefault="006A181D" w:rsidP="006A181D">
            <w:pPr>
              <w:rPr>
                <w:rFonts w:eastAsia="Times New Roman" w:cs="Times New Roman"/>
                <w:color w:val="auto"/>
              </w:rPr>
            </w:pPr>
            <w:r w:rsidRPr="00491D9F">
              <w:rPr>
                <w:rFonts w:eastAsia="Times New Roman" w:cs="Times New Roman"/>
                <w:color w:val="auto"/>
              </w:rPr>
              <w:t>Craig (2)</w:t>
            </w:r>
          </w:p>
        </w:tc>
        <w:tc>
          <w:tcPr>
            <w:tcW w:w="1525" w:type="dxa"/>
            <w:shd w:val="clear" w:color="auto" w:fill="auto"/>
            <w:noWrap/>
          </w:tcPr>
          <w:p w:rsidR="006A181D" w:rsidRPr="009F2CD9" w:rsidRDefault="006A181D" w:rsidP="006A181D">
            <w:pPr>
              <w:jc w:val="center"/>
              <w:rPr>
                <w:rFonts w:cs="Times New Roman"/>
              </w:rPr>
            </w:pPr>
            <w:r>
              <w:rPr>
                <w:rFonts w:cs="Times New Roman"/>
              </w:rPr>
              <w:t>SELL all</w:t>
            </w:r>
          </w:p>
        </w:tc>
        <w:tc>
          <w:tcPr>
            <w:tcW w:w="1525" w:type="dxa"/>
            <w:shd w:val="clear" w:color="auto" w:fill="auto"/>
            <w:noWrap/>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40</w:t>
            </w:r>
          </w:p>
        </w:tc>
        <w:tc>
          <w:tcPr>
            <w:tcW w:w="1047" w:type="dxa"/>
            <w:tcBorders>
              <w:top w:val="single" w:sz="4" w:space="0" w:color="auto"/>
              <w:left w:val="single" w:sz="4" w:space="0" w:color="auto"/>
              <w:bottom w:val="single" w:sz="4" w:space="0" w:color="auto"/>
              <w:right w:val="single" w:sz="4" w:space="0" w:color="auto"/>
            </w:tcBorders>
          </w:tcPr>
          <w:p w:rsidR="006A181D" w:rsidRPr="00491D9F" w:rsidRDefault="006A181D" w:rsidP="006A181D">
            <w:pPr>
              <w:jc w:val="center"/>
              <w:rPr>
                <w:rFonts w:eastAsia="Times New Roman" w:cs="Times New Roman"/>
              </w:rPr>
            </w:pPr>
            <w:r>
              <w:rPr>
                <w:rFonts w:eastAsia="Times New Roman" w:cs="Times New Roman"/>
              </w:rPr>
              <w:t>6.1</w:t>
            </w:r>
          </w:p>
        </w:tc>
        <w:tc>
          <w:tcPr>
            <w:tcW w:w="1180" w:type="dxa"/>
            <w:noWrap/>
          </w:tcPr>
          <w:p w:rsidR="006A181D" w:rsidRPr="00491D9F" w:rsidRDefault="006A181D" w:rsidP="006A181D">
            <w:pPr>
              <w:jc w:val="center"/>
              <w:rPr>
                <w:rFonts w:eastAsia="Times New Roman" w:cs="Times New Roman"/>
              </w:rPr>
            </w:pPr>
            <w:r w:rsidRPr="00491D9F">
              <w:rPr>
                <w:rFonts w:eastAsia="Times New Roman" w:cs="Times New Roman"/>
              </w:rPr>
              <w:t>Jun</w:t>
            </w:r>
          </w:p>
        </w:tc>
      </w:tr>
      <w:tr w:rsidR="006A181D" w:rsidRPr="00D96148" w:rsidTr="00C81FAE">
        <w:trPr>
          <w:trHeight w:val="260"/>
        </w:trPr>
        <w:tc>
          <w:tcPr>
            <w:tcW w:w="2330" w:type="dxa"/>
            <w:noWrap/>
            <w:hideMark/>
          </w:tcPr>
          <w:p w:rsidR="006A181D" w:rsidRPr="00491D9F" w:rsidRDefault="006A181D" w:rsidP="006A181D">
            <w:pPr>
              <w:rPr>
                <w:rFonts w:eastAsia="Times New Roman" w:cs="Times New Roman"/>
              </w:rPr>
            </w:pPr>
            <w:r w:rsidRPr="00491D9F">
              <w:rPr>
                <w:rFonts w:eastAsia="Times New Roman" w:cs="Times New Roman"/>
              </w:rPr>
              <w:t>Danaher</w:t>
            </w:r>
          </w:p>
        </w:tc>
        <w:tc>
          <w:tcPr>
            <w:tcW w:w="1180" w:type="dxa"/>
            <w:noWrap/>
            <w:hideMark/>
          </w:tcPr>
          <w:p w:rsidR="006A181D" w:rsidRPr="00491D9F" w:rsidRDefault="006A181D" w:rsidP="006A181D">
            <w:pPr>
              <w:jc w:val="center"/>
              <w:rPr>
                <w:rFonts w:eastAsia="Times New Roman" w:cs="Times New Roman"/>
              </w:rPr>
            </w:pPr>
            <w:r w:rsidRPr="00491D9F">
              <w:rPr>
                <w:rFonts w:eastAsia="Times New Roman" w:cs="Times New Roman"/>
              </w:rPr>
              <w:t>DHR</w:t>
            </w:r>
          </w:p>
        </w:tc>
        <w:tc>
          <w:tcPr>
            <w:tcW w:w="1370" w:type="dxa"/>
            <w:noWrap/>
            <w:hideMark/>
          </w:tcPr>
          <w:p w:rsidR="006A181D" w:rsidRPr="00491D9F" w:rsidRDefault="006A181D" w:rsidP="006A181D">
            <w:pPr>
              <w:rPr>
                <w:rFonts w:eastAsia="Times New Roman" w:cs="Times New Roman"/>
                <w:color w:val="auto"/>
              </w:rPr>
            </w:pPr>
            <w:r w:rsidRPr="00491D9F">
              <w:rPr>
                <w:rFonts w:eastAsia="Times New Roman" w:cs="Times New Roman"/>
                <w:color w:val="auto"/>
              </w:rPr>
              <w:t>Harrison (2)</w:t>
            </w:r>
          </w:p>
        </w:tc>
        <w:tc>
          <w:tcPr>
            <w:tcW w:w="1525" w:type="dxa"/>
            <w:noWrap/>
          </w:tcPr>
          <w:p w:rsidR="006A181D" w:rsidRPr="009F2CD9" w:rsidRDefault="006A181D" w:rsidP="006A181D">
            <w:pPr>
              <w:jc w:val="center"/>
              <w:rPr>
                <w:rFonts w:cs="Times New Roman"/>
              </w:rPr>
            </w:pPr>
            <w:r>
              <w:rPr>
                <w:rFonts w:cs="Times New Roman"/>
              </w:rPr>
              <w:t>HOLD</w:t>
            </w:r>
          </w:p>
        </w:tc>
        <w:tc>
          <w:tcPr>
            <w:tcW w:w="1525" w:type="dxa"/>
            <w:noWrap/>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tcPr>
          <w:p w:rsidR="006A181D" w:rsidRPr="00491D9F" w:rsidRDefault="006A181D" w:rsidP="006A181D">
            <w:pPr>
              <w:jc w:val="center"/>
              <w:rPr>
                <w:rFonts w:eastAsia="Times New Roman" w:cs="Times New Roman"/>
              </w:rPr>
            </w:pPr>
            <w:r>
              <w:rPr>
                <w:rFonts w:eastAsia="Times New Roman" w:cs="Times New Roman"/>
              </w:rPr>
              <w:t>13.2</w:t>
            </w:r>
          </w:p>
        </w:tc>
        <w:tc>
          <w:tcPr>
            <w:tcW w:w="1180" w:type="dxa"/>
            <w:noWrap/>
          </w:tcPr>
          <w:p w:rsidR="006A181D" w:rsidRPr="00491D9F" w:rsidRDefault="006A181D" w:rsidP="006A181D">
            <w:pPr>
              <w:jc w:val="center"/>
              <w:rPr>
                <w:rFonts w:eastAsia="Times New Roman" w:cs="Times New Roman"/>
              </w:rPr>
            </w:pPr>
            <w:r w:rsidRPr="00491D9F">
              <w:rPr>
                <w:rFonts w:eastAsia="Times New Roman" w:cs="Times New Roman"/>
              </w:rPr>
              <w:t>Dec</w:t>
            </w:r>
          </w:p>
        </w:tc>
      </w:tr>
      <w:tr w:rsidR="006A181D" w:rsidRPr="00D96148" w:rsidTr="00C81FAE">
        <w:trPr>
          <w:trHeight w:val="261"/>
        </w:trPr>
        <w:tc>
          <w:tcPr>
            <w:tcW w:w="2330" w:type="dxa"/>
            <w:noWrap/>
            <w:vAlign w:val="center"/>
            <w:hideMark/>
          </w:tcPr>
          <w:p w:rsidR="006A181D" w:rsidRPr="00491D9F" w:rsidRDefault="006A181D" w:rsidP="006A181D">
            <w:pPr>
              <w:rPr>
                <w:rFonts w:eastAsia="Times New Roman" w:cs="Times New Roman"/>
              </w:rPr>
            </w:pPr>
            <w:r w:rsidRPr="00491D9F">
              <w:rPr>
                <w:rFonts w:eastAsia="Times New Roman" w:cs="Times New Roman"/>
              </w:rPr>
              <w:t>Fastenal</w:t>
            </w:r>
          </w:p>
        </w:tc>
        <w:tc>
          <w:tcPr>
            <w:tcW w:w="1180" w:type="dxa"/>
            <w:noWrap/>
            <w:vAlign w:val="center"/>
            <w:hideMark/>
          </w:tcPr>
          <w:p w:rsidR="006A181D" w:rsidRPr="00491D9F" w:rsidRDefault="006A181D" w:rsidP="006A181D">
            <w:pPr>
              <w:jc w:val="center"/>
              <w:rPr>
                <w:rFonts w:eastAsia="Times New Roman" w:cs="Times New Roman"/>
              </w:rPr>
            </w:pPr>
            <w:r w:rsidRPr="00491D9F">
              <w:rPr>
                <w:rFonts w:eastAsia="Times New Roman" w:cs="Times New Roman"/>
              </w:rPr>
              <w:t>FAST</w:t>
            </w:r>
          </w:p>
        </w:tc>
        <w:tc>
          <w:tcPr>
            <w:tcW w:w="1370" w:type="dxa"/>
            <w:noWrap/>
            <w:vAlign w:val="center"/>
            <w:hideMark/>
          </w:tcPr>
          <w:p w:rsidR="006A181D" w:rsidRPr="00491D9F" w:rsidRDefault="006A181D" w:rsidP="006A181D">
            <w:pPr>
              <w:rPr>
                <w:rFonts w:eastAsia="Times New Roman" w:cs="Times New Roman"/>
                <w:color w:val="auto"/>
              </w:rPr>
            </w:pPr>
            <w:r w:rsidRPr="00491D9F">
              <w:rPr>
                <w:rFonts w:eastAsia="Times New Roman" w:cs="Times New Roman"/>
                <w:color w:val="auto"/>
              </w:rPr>
              <w:t>Rich (1)</w:t>
            </w:r>
          </w:p>
        </w:tc>
        <w:tc>
          <w:tcPr>
            <w:tcW w:w="1525" w:type="dxa"/>
            <w:noWrap/>
          </w:tcPr>
          <w:p w:rsidR="006A181D" w:rsidRPr="009F2CD9" w:rsidRDefault="006A181D" w:rsidP="006A181D">
            <w:pPr>
              <w:jc w:val="center"/>
              <w:rPr>
                <w:rFonts w:cs="Times New Roman"/>
              </w:rPr>
            </w:pPr>
            <w:r>
              <w:rPr>
                <w:rFonts w:cs="Times New Roman"/>
              </w:rPr>
              <w:t>HOLD</w:t>
            </w:r>
          </w:p>
        </w:tc>
        <w:tc>
          <w:tcPr>
            <w:tcW w:w="1525" w:type="dxa"/>
            <w:noWrap/>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300</w:t>
            </w:r>
          </w:p>
        </w:tc>
        <w:tc>
          <w:tcPr>
            <w:tcW w:w="1047" w:type="dxa"/>
            <w:tcBorders>
              <w:top w:val="single" w:sz="4" w:space="0" w:color="auto"/>
              <w:left w:val="single" w:sz="4" w:space="0" w:color="auto"/>
              <w:bottom w:val="single" w:sz="4" w:space="0" w:color="auto"/>
              <w:right w:val="single" w:sz="4" w:space="0" w:color="auto"/>
            </w:tcBorders>
            <w:vAlign w:val="center"/>
          </w:tcPr>
          <w:p w:rsidR="006A181D" w:rsidRPr="00491D9F" w:rsidRDefault="006A181D" w:rsidP="006A181D">
            <w:pPr>
              <w:jc w:val="center"/>
              <w:rPr>
                <w:rFonts w:eastAsia="Times New Roman" w:cs="Times New Roman"/>
              </w:rPr>
            </w:pPr>
            <w:r>
              <w:rPr>
                <w:rFonts w:eastAsia="Times New Roman" w:cs="Times New Roman"/>
              </w:rPr>
              <w:t>9.6</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Dec</w:t>
            </w:r>
          </w:p>
        </w:tc>
      </w:tr>
      <w:tr w:rsidR="006A181D" w:rsidRPr="00D96148" w:rsidTr="00C81FAE">
        <w:trPr>
          <w:trHeight w:val="261"/>
        </w:trPr>
        <w:tc>
          <w:tcPr>
            <w:tcW w:w="2330" w:type="dxa"/>
            <w:noWrap/>
            <w:vAlign w:val="center"/>
          </w:tcPr>
          <w:p w:rsidR="006A181D" w:rsidRPr="00491D9F" w:rsidRDefault="006A181D" w:rsidP="006A181D">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FSPHX</w:t>
            </w:r>
          </w:p>
        </w:tc>
        <w:tc>
          <w:tcPr>
            <w:tcW w:w="1370" w:type="dxa"/>
            <w:noWrap/>
            <w:vAlign w:val="center"/>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w:t>
            </w:r>
          </w:p>
        </w:tc>
        <w:tc>
          <w:tcPr>
            <w:tcW w:w="1525" w:type="dxa"/>
            <w:noWrap/>
          </w:tcPr>
          <w:p w:rsidR="006A181D" w:rsidRDefault="006A181D" w:rsidP="006A181D">
            <w:pPr>
              <w:jc w:val="center"/>
            </w:pPr>
            <w:r w:rsidRPr="00F8766B">
              <w:rPr>
                <w:rFonts w:eastAsia="Times New Roman" w:cs="Times New Roman"/>
                <w:color w:val="auto"/>
              </w:rPr>
              <w:t>---</w:t>
            </w:r>
          </w:p>
        </w:tc>
        <w:tc>
          <w:tcPr>
            <w:tcW w:w="1525" w:type="dxa"/>
            <w:noWrap/>
          </w:tcPr>
          <w:p w:rsidR="006A181D" w:rsidRDefault="006A181D" w:rsidP="006A181D">
            <w:pPr>
              <w:jc w:val="center"/>
            </w:pPr>
            <w:r w:rsidRPr="00F8766B">
              <w:rPr>
                <w:rFonts w:eastAsia="Times New Roman" w:cs="Times New Roman"/>
                <w:color w:val="auto"/>
              </w:rPr>
              <w:t>---</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338.5150</w:t>
            </w:r>
          </w:p>
        </w:tc>
        <w:tc>
          <w:tcPr>
            <w:tcW w:w="1047" w:type="dxa"/>
            <w:tcBorders>
              <w:top w:val="single" w:sz="4" w:space="0" w:color="auto"/>
              <w:left w:val="single" w:sz="4" w:space="0" w:color="auto"/>
              <w:bottom w:val="single" w:sz="4" w:space="0" w:color="auto"/>
              <w:right w:val="single" w:sz="4" w:space="0" w:color="auto"/>
            </w:tcBorders>
            <w:vAlign w:val="center"/>
          </w:tcPr>
          <w:p w:rsidR="006A181D" w:rsidRPr="00491D9F" w:rsidRDefault="006A181D" w:rsidP="006A181D">
            <w:pPr>
              <w:jc w:val="center"/>
              <w:rPr>
                <w:rFonts w:eastAsia="Times New Roman" w:cs="Times New Roman"/>
              </w:rPr>
            </w:pPr>
            <w:r>
              <w:rPr>
                <w:rFonts w:eastAsia="Times New Roman" w:cs="Times New Roman"/>
              </w:rPr>
              <w:t>6.3</w:t>
            </w:r>
          </w:p>
        </w:tc>
        <w:tc>
          <w:tcPr>
            <w:tcW w:w="1180" w:type="dxa"/>
            <w:noWrap/>
            <w:vAlign w:val="center"/>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w:t>
            </w:r>
          </w:p>
        </w:tc>
      </w:tr>
      <w:tr w:rsidR="006A181D" w:rsidRPr="00D96148" w:rsidTr="00C81FAE">
        <w:trPr>
          <w:trHeight w:val="261"/>
        </w:trPr>
        <w:tc>
          <w:tcPr>
            <w:tcW w:w="2330" w:type="dxa"/>
            <w:noWrap/>
            <w:vAlign w:val="center"/>
          </w:tcPr>
          <w:p w:rsidR="006A181D" w:rsidRPr="00491D9F" w:rsidRDefault="006A181D" w:rsidP="006A181D">
            <w:pPr>
              <w:rPr>
                <w:rFonts w:eastAsia="Times New Roman" w:cs="Times New Roman"/>
              </w:rPr>
            </w:pPr>
            <w:r w:rsidRPr="00491D9F">
              <w:rPr>
                <w:rFonts w:eastAsia="Times New Roman" w:cs="Times New Roman"/>
              </w:rPr>
              <w:t>IRobot</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IRBT</w:t>
            </w:r>
          </w:p>
        </w:tc>
        <w:tc>
          <w:tcPr>
            <w:tcW w:w="1370" w:type="dxa"/>
            <w:noWrap/>
            <w:vAlign w:val="center"/>
          </w:tcPr>
          <w:p w:rsidR="006A181D" w:rsidRPr="00491D9F" w:rsidRDefault="006A181D" w:rsidP="006A181D">
            <w:pPr>
              <w:rPr>
                <w:rFonts w:eastAsia="Times New Roman" w:cs="Times New Roman"/>
                <w:color w:val="auto"/>
              </w:rPr>
            </w:pPr>
            <w:r w:rsidRPr="00491D9F">
              <w:rPr>
                <w:rFonts w:eastAsia="Times New Roman" w:cs="Times New Roman"/>
                <w:color w:val="auto"/>
              </w:rPr>
              <w:t>Bill</w:t>
            </w:r>
          </w:p>
        </w:tc>
        <w:tc>
          <w:tcPr>
            <w:tcW w:w="1525" w:type="dxa"/>
            <w:noWrap/>
          </w:tcPr>
          <w:p w:rsidR="006A181D" w:rsidRPr="009F2CD9" w:rsidRDefault="00295D0B" w:rsidP="006A181D">
            <w:pPr>
              <w:jc w:val="center"/>
              <w:rPr>
                <w:rFonts w:cs="Times New Roman"/>
              </w:rPr>
            </w:pPr>
            <w:r>
              <w:rPr>
                <w:rFonts w:cs="Times New Roman"/>
              </w:rPr>
              <w:t>HOLD</w:t>
            </w:r>
          </w:p>
        </w:tc>
        <w:tc>
          <w:tcPr>
            <w:tcW w:w="1525" w:type="dxa"/>
            <w:noWrap/>
          </w:tcPr>
          <w:p w:rsidR="006A181D" w:rsidRPr="009F2CD9" w:rsidRDefault="00295D0B" w:rsidP="006A181D">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125</w:t>
            </w:r>
          </w:p>
        </w:tc>
        <w:tc>
          <w:tcPr>
            <w:tcW w:w="1047" w:type="dxa"/>
            <w:tcBorders>
              <w:top w:val="single" w:sz="4" w:space="0" w:color="auto"/>
              <w:left w:val="single" w:sz="4" w:space="0" w:color="auto"/>
              <w:bottom w:val="single" w:sz="4" w:space="0" w:color="auto"/>
              <w:right w:val="single" w:sz="4" w:space="0" w:color="auto"/>
            </w:tcBorders>
            <w:vAlign w:val="center"/>
          </w:tcPr>
          <w:p w:rsidR="006A181D" w:rsidRPr="00491D9F" w:rsidRDefault="006A181D" w:rsidP="006A181D">
            <w:pPr>
              <w:jc w:val="center"/>
              <w:rPr>
                <w:rFonts w:eastAsia="Times New Roman" w:cs="Times New Roman"/>
              </w:rPr>
            </w:pPr>
            <w:r>
              <w:rPr>
                <w:rFonts w:eastAsia="Times New Roman" w:cs="Times New Roman"/>
              </w:rPr>
              <w:t>6.0</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Dec</w:t>
            </w:r>
          </w:p>
        </w:tc>
      </w:tr>
      <w:tr w:rsidR="006A181D" w:rsidRPr="00D96148" w:rsidTr="00C81FAE">
        <w:trPr>
          <w:trHeight w:val="261"/>
        </w:trPr>
        <w:tc>
          <w:tcPr>
            <w:tcW w:w="2330" w:type="dxa"/>
            <w:noWrap/>
            <w:vAlign w:val="center"/>
          </w:tcPr>
          <w:p w:rsidR="006A181D" w:rsidRPr="00491D9F" w:rsidRDefault="006A181D" w:rsidP="006A181D">
            <w:pPr>
              <w:rPr>
                <w:rFonts w:eastAsia="Times New Roman" w:cs="Times New Roman"/>
              </w:rPr>
            </w:pPr>
            <w:proofErr w:type="spellStart"/>
            <w:r w:rsidRPr="00491D9F">
              <w:rPr>
                <w:rFonts w:eastAsia="Times New Roman" w:cs="Times New Roman"/>
              </w:rPr>
              <w:t>Illumina</w:t>
            </w:r>
            <w:proofErr w:type="spellEnd"/>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ILMN</w:t>
            </w:r>
          </w:p>
        </w:tc>
        <w:tc>
          <w:tcPr>
            <w:tcW w:w="1370" w:type="dxa"/>
            <w:noWrap/>
            <w:vAlign w:val="center"/>
          </w:tcPr>
          <w:p w:rsidR="006A181D" w:rsidRPr="00491D9F" w:rsidRDefault="006A181D" w:rsidP="006A181D">
            <w:pPr>
              <w:rPr>
                <w:rFonts w:eastAsia="Times New Roman" w:cs="Times New Roman"/>
                <w:color w:val="auto"/>
              </w:rPr>
            </w:pPr>
            <w:r w:rsidRPr="00491D9F">
              <w:rPr>
                <w:rFonts w:eastAsia="Times New Roman" w:cs="Times New Roman"/>
                <w:color w:val="auto"/>
              </w:rPr>
              <w:t>Dene (1)</w:t>
            </w:r>
          </w:p>
        </w:tc>
        <w:tc>
          <w:tcPr>
            <w:tcW w:w="1525" w:type="dxa"/>
            <w:noWrap/>
          </w:tcPr>
          <w:p w:rsidR="006A181D" w:rsidRPr="009F2CD9" w:rsidRDefault="006A181D" w:rsidP="006A181D">
            <w:pPr>
              <w:jc w:val="center"/>
              <w:rPr>
                <w:rFonts w:cs="Times New Roman"/>
              </w:rPr>
            </w:pPr>
            <w:r>
              <w:rPr>
                <w:rFonts w:cs="Times New Roman"/>
              </w:rPr>
              <w:t>HOLD</w:t>
            </w:r>
          </w:p>
        </w:tc>
        <w:tc>
          <w:tcPr>
            <w:tcW w:w="1525" w:type="dxa"/>
            <w:noWrap/>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15</w:t>
            </w:r>
          </w:p>
        </w:tc>
        <w:tc>
          <w:tcPr>
            <w:tcW w:w="1047" w:type="dxa"/>
            <w:tcBorders>
              <w:top w:val="single" w:sz="4" w:space="0" w:color="auto"/>
              <w:left w:val="single" w:sz="4" w:space="0" w:color="auto"/>
              <w:bottom w:val="single" w:sz="4" w:space="0" w:color="auto"/>
              <w:right w:val="single" w:sz="4" w:space="0" w:color="auto"/>
            </w:tcBorders>
            <w:vAlign w:val="center"/>
          </w:tcPr>
          <w:p w:rsidR="006A181D" w:rsidRPr="00491D9F" w:rsidRDefault="006A181D" w:rsidP="006A181D">
            <w:pPr>
              <w:jc w:val="center"/>
              <w:rPr>
                <w:rFonts w:eastAsia="Times New Roman" w:cs="Times New Roman"/>
              </w:rPr>
            </w:pPr>
            <w:r>
              <w:rPr>
                <w:rFonts w:eastAsia="Times New Roman" w:cs="Times New Roman"/>
              </w:rPr>
              <w:t>3.1</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Dec</w:t>
            </w:r>
          </w:p>
        </w:tc>
      </w:tr>
      <w:tr w:rsidR="006A181D" w:rsidRPr="00D96148" w:rsidTr="00C81FAE">
        <w:trPr>
          <w:trHeight w:val="261"/>
        </w:trPr>
        <w:tc>
          <w:tcPr>
            <w:tcW w:w="2330" w:type="dxa"/>
            <w:noWrap/>
            <w:vAlign w:val="center"/>
          </w:tcPr>
          <w:p w:rsidR="006A181D" w:rsidRPr="00491D9F" w:rsidRDefault="006A181D" w:rsidP="006A181D">
            <w:pPr>
              <w:rPr>
                <w:rFonts w:eastAsia="Times New Roman" w:cs="Times New Roman"/>
              </w:rPr>
            </w:pPr>
            <w:r w:rsidRPr="00491D9F">
              <w:rPr>
                <w:rFonts w:eastAsia="Times New Roman" w:cs="Times New Roman"/>
              </w:rPr>
              <w:t>Malibu Boats</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MBUU</w:t>
            </w:r>
          </w:p>
        </w:tc>
        <w:tc>
          <w:tcPr>
            <w:tcW w:w="1370" w:type="dxa"/>
            <w:noWrap/>
            <w:vAlign w:val="center"/>
          </w:tcPr>
          <w:p w:rsidR="006A181D" w:rsidRPr="00491D9F" w:rsidRDefault="006A181D" w:rsidP="006A181D">
            <w:pPr>
              <w:rPr>
                <w:rFonts w:eastAsia="Times New Roman" w:cs="Times New Roman"/>
                <w:color w:val="auto"/>
              </w:rPr>
            </w:pPr>
            <w:r w:rsidRPr="00491D9F">
              <w:rPr>
                <w:rFonts w:eastAsia="Times New Roman" w:cs="Times New Roman"/>
                <w:color w:val="auto"/>
              </w:rPr>
              <w:t>Craig (2)</w:t>
            </w:r>
          </w:p>
        </w:tc>
        <w:tc>
          <w:tcPr>
            <w:tcW w:w="1525" w:type="dxa"/>
            <w:noWrap/>
          </w:tcPr>
          <w:p w:rsidR="006A181D" w:rsidRPr="009F2CD9" w:rsidRDefault="006A181D" w:rsidP="006A181D">
            <w:pPr>
              <w:jc w:val="center"/>
              <w:rPr>
                <w:rFonts w:cs="Times New Roman"/>
              </w:rPr>
            </w:pPr>
            <w:r>
              <w:rPr>
                <w:rFonts w:cs="Times New Roman"/>
              </w:rPr>
              <w:t>BUY 30sh</w:t>
            </w:r>
          </w:p>
        </w:tc>
        <w:tc>
          <w:tcPr>
            <w:tcW w:w="1525" w:type="dxa"/>
            <w:noWrap/>
          </w:tcPr>
          <w:p w:rsidR="006A181D" w:rsidRPr="009F2CD9" w:rsidRDefault="006A181D" w:rsidP="006A181D">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6A181D" w:rsidRPr="009F2CD9" w:rsidRDefault="006A181D" w:rsidP="006A181D">
            <w:pPr>
              <w:jc w:val="center"/>
              <w:rPr>
                <w:rFonts w:cs="Times New Roman"/>
              </w:rPr>
            </w:pPr>
            <w:r w:rsidRPr="009F2CD9">
              <w:rPr>
                <w:rFonts w:cs="Times New Roman"/>
              </w:rPr>
              <w:t>30</w:t>
            </w:r>
          </w:p>
        </w:tc>
        <w:tc>
          <w:tcPr>
            <w:tcW w:w="1047" w:type="dxa"/>
            <w:tcBorders>
              <w:top w:val="single" w:sz="4" w:space="0" w:color="auto"/>
              <w:left w:val="single" w:sz="4" w:space="0" w:color="auto"/>
              <w:bottom w:val="single" w:sz="4" w:space="0" w:color="auto"/>
              <w:right w:val="single" w:sz="4" w:space="0" w:color="auto"/>
            </w:tcBorders>
            <w:vAlign w:val="center"/>
          </w:tcPr>
          <w:p w:rsidR="006A181D" w:rsidRPr="00491D9F" w:rsidRDefault="006A181D" w:rsidP="006A181D">
            <w:pPr>
              <w:jc w:val="center"/>
              <w:rPr>
                <w:rFonts w:eastAsia="Times New Roman" w:cs="Times New Roman"/>
              </w:rPr>
            </w:pPr>
            <w:r>
              <w:rPr>
                <w:rFonts w:eastAsia="Times New Roman" w:cs="Times New Roman"/>
              </w:rPr>
              <w:t>1.1</w:t>
            </w:r>
          </w:p>
        </w:tc>
        <w:tc>
          <w:tcPr>
            <w:tcW w:w="1180" w:type="dxa"/>
            <w:noWrap/>
            <w:vAlign w:val="center"/>
          </w:tcPr>
          <w:p w:rsidR="006A181D" w:rsidRPr="00491D9F" w:rsidRDefault="006A181D" w:rsidP="006A181D">
            <w:pPr>
              <w:jc w:val="center"/>
              <w:rPr>
                <w:rFonts w:eastAsia="Times New Roman" w:cs="Times New Roman"/>
              </w:rPr>
            </w:pPr>
            <w:r w:rsidRPr="00491D9F">
              <w:rPr>
                <w:rFonts w:eastAsia="Times New Roman" w:cs="Times New Roman"/>
              </w:rPr>
              <w:t>Jum</w:t>
            </w:r>
          </w:p>
        </w:tc>
      </w:tr>
      <w:tr w:rsidR="006A181D" w:rsidRPr="00D96148" w:rsidTr="00C81FAE">
        <w:trPr>
          <w:trHeight w:val="261"/>
        </w:trPr>
        <w:tc>
          <w:tcPr>
            <w:tcW w:w="2330" w:type="dxa"/>
            <w:noWrap/>
          </w:tcPr>
          <w:p w:rsidR="006A181D" w:rsidRPr="00491D9F" w:rsidRDefault="006A181D" w:rsidP="006A181D">
            <w:pPr>
              <w:rPr>
                <w:rFonts w:eastAsia="Times New Roman" w:cs="Times New Roman"/>
              </w:rPr>
            </w:pPr>
            <w:r w:rsidRPr="00491D9F">
              <w:rPr>
                <w:rFonts w:eastAsia="Times New Roman" w:cs="Times New Roman"/>
              </w:rPr>
              <w:t>Starbucks</w:t>
            </w:r>
          </w:p>
        </w:tc>
        <w:tc>
          <w:tcPr>
            <w:tcW w:w="1180" w:type="dxa"/>
            <w:noWrap/>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SBUX</w:t>
            </w:r>
          </w:p>
        </w:tc>
        <w:tc>
          <w:tcPr>
            <w:tcW w:w="1370" w:type="dxa"/>
            <w:noWrap/>
          </w:tcPr>
          <w:p w:rsidR="006A181D" w:rsidRPr="00491D9F" w:rsidRDefault="006A181D" w:rsidP="006A181D">
            <w:pPr>
              <w:rPr>
                <w:rFonts w:eastAsia="Times New Roman" w:cs="Times New Roman"/>
                <w:color w:val="auto"/>
              </w:rPr>
            </w:pPr>
            <w:r w:rsidRPr="00491D9F">
              <w:rPr>
                <w:rFonts w:eastAsia="Times New Roman" w:cs="Times New Roman"/>
                <w:color w:val="auto"/>
              </w:rPr>
              <w:t>Harrison (2)</w:t>
            </w:r>
          </w:p>
        </w:tc>
        <w:tc>
          <w:tcPr>
            <w:tcW w:w="1525" w:type="dxa"/>
          </w:tcPr>
          <w:p w:rsidR="006A181D" w:rsidRPr="009F2CD9" w:rsidRDefault="006A181D" w:rsidP="006A181D">
            <w:pPr>
              <w:jc w:val="center"/>
              <w:rPr>
                <w:rFonts w:cs="Times New Roman"/>
              </w:rPr>
            </w:pPr>
            <w:r>
              <w:rPr>
                <w:rFonts w:cs="Times New Roman"/>
              </w:rPr>
              <w:t>HOLD</w:t>
            </w:r>
          </w:p>
        </w:tc>
        <w:tc>
          <w:tcPr>
            <w:tcW w:w="1525" w:type="dxa"/>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6A181D" w:rsidRPr="009F2CD9" w:rsidRDefault="006A181D" w:rsidP="006A181D">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noWrap/>
          </w:tcPr>
          <w:p w:rsidR="006A181D" w:rsidRPr="00491D9F" w:rsidRDefault="006A181D" w:rsidP="006A181D">
            <w:pPr>
              <w:jc w:val="center"/>
              <w:rPr>
                <w:rFonts w:eastAsia="Times New Roman" w:cs="Times New Roman"/>
                <w:color w:val="auto"/>
              </w:rPr>
            </w:pPr>
            <w:r>
              <w:rPr>
                <w:rFonts w:eastAsia="Times New Roman" w:cs="Times New Roman"/>
                <w:color w:val="auto"/>
              </w:rPr>
              <w:t>4.8</w:t>
            </w:r>
          </w:p>
        </w:tc>
        <w:tc>
          <w:tcPr>
            <w:tcW w:w="1180" w:type="dxa"/>
            <w:noWrap/>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Sep</w:t>
            </w:r>
          </w:p>
        </w:tc>
      </w:tr>
      <w:tr w:rsidR="006A181D" w:rsidRPr="00D96148" w:rsidTr="00C81FAE">
        <w:trPr>
          <w:trHeight w:val="261"/>
        </w:trPr>
        <w:tc>
          <w:tcPr>
            <w:tcW w:w="2330" w:type="dxa"/>
            <w:noWrap/>
          </w:tcPr>
          <w:p w:rsidR="006A181D" w:rsidRPr="00491D9F" w:rsidRDefault="006A181D" w:rsidP="006A181D">
            <w:pPr>
              <w:rPr>
                <w:rFonts w:eastAsia="Times New Roman" w:cs="Times New Roman"/>
              </w:rPr>
            </w:pPr>
            <w:r w:rsidRPr="00491D9F">
              <w:rPr>
                <w:rFonts w:eastAsia="Times New Roman" w:cs="Times New Roman"/>
              </w:rPr>
              <w:t>Tractor Supply</w:t>
            </w:r>
          </w:p>
        </w:tc>
        <w:tc>
          <w:tcPr>
            <w:tcW w:w="1180" w:type="dxa"/>
            <w:noWrap/>
          </w:tcPr>
          <w:p w:rsidR="006A181D" w:rsidRPr="00491D9F" w:rsidRDefault="006A181D" w:rsidP="006A181D">
            <w:pPr>
              <w:jc w:val="center"/>
              <w:rPr>
                <w:rFonts w:eastAsia="Times New Roman" w:cs="Times New Roman"/>
              </w:rPr>
            </w:pPr>
            <w:r w:rsidRPr="00491D9F">
              <w:rPr>
                <w:rFonts w:eastAsia="Times New Roman" w:cs="Times New Roman"/>
              </w:rPr>
              <w:t>TSCO</w:t>
            </w:r>
          </w:p>
        </w:tc>
        <w:tc>
          <w:tcPr>
            <w:tcW w:w="1370" w:type="dxa"/>
            <w:noWrap/>
          </w:tcPr>
          <w:p w:rsidR="006A181D" w:rsidRPr="00491D9F" w:rsidRDefault="006A181D" w:rsidP="006A181D">
            <w:pPr>
              <w:rPr>
                <w:rFonts w:eastAsia="Times New Roman" w:cs="Times New Roman"/>
                <w:color w:val="auto"/>
              </w:rPr>
            </w:pPr>
            <w:r w:rsidRPr="00491D9F">
              <w:rPr>
                <w:rFonts w:eastAsia="Times New Roman" w:cs="Times New Roman"/>
                <w:color w:val="auto"/>
              </w:rPr>
              <w:t>Paul</w:t>
            </w:r>
          </w:p>
        </w:tc>
        <w:tc>
          <w:tcPr>
            <w:tcW w:w="1525" w:type="dxa"/>
          </w:tcPr>
          <w:p w:rsidR="006A181D" w:rsidRPr="009F2CD9" w:rsidRDefault="006A181D" w:rsidP="006A181D">
            <w:pPr>
              <w:jc w:val="center"/>
              <w:rPr>
                <w:rFonts w:cs="Times New Roman"/>
              </w:rPr>
            </w:pPr>
            <w:r>
              <w:rPr>
                <w:rFonts w:cs="Times New Roman"/>
              </w:rPr>
              <w:t>HOLD</w:t>
            </w:r>
          </w:p>
        </w:tc>
        <w:tc>
          <w:tcPr>
            <w:tcW w:w="1525" w:type="dxa"/>
          </w:tcPr>
          <w:p w:rsidR="006A181D" w:rsidRPr="009F2CD9" w:rsidRDefault="006A181D" w:rsidP="006A181D">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6A181D" w:rsidRPr="009F2CD9" w:rsidRDefault="006A181D" w:rsidP="006A181D">
            <w:pPr>
              <w:jc w:val="center"/>
              <w:rPr>
                <w:rFonts w:cs="Times New Roman"/>
              </w:rPr>
            </w:pPr>
            <w:r w:rsidRPr="009F2CD9">
              <w:rPr>
                <w:rFonts w:cs="Times New Roman"/>
              </w:rPr>
              <w:t>120</w:t>
            </w:r>
          </w:p>
        </w:tc>
        <w:tc>
          <w:tcPr>
            <w:tcW w:w="1047" w:type="dxa"/>
            <w:tcBorders>
              <w:top w:val="single" w:sz="4" w:space="0" w:color="auto"/>
              <w:left w:val="single" w:sz="4" w:space="0" w:color="auto"/>
              <w:bottom w:val="single" w:sz="4" w:space="0" w:color="auto"/>
              <w:right w:val="single" w:sz="4" w:space="0" w:color="auto"/>
            </w:tcBorders>
            <w:noWrap/>
          </w:tcPr>
          <w:p w:rsidR="006A181D" w:rsidRPr="00491D9F" w:rsidRDefault="006A181D" w:rsidP="006A181D">
            <w:pPr>
              <w:jc w:val="center"/>
              <w:rPr>
                <w:rFonts w:eastAsia="Times New Roman" w:cs="Times New Roman"/>
              </w:rPr>
            </w:pPr>
            <w:r>
              <w:rPr>
                <w:rFonts w:eastAsia="Times New Roman" w:cs="Times New Roman"/>
              </w:rPr>
              <w:t>14.2</w:t>
            </w:r>
          </w:p>
        </w:tc>
        <w:tc>
          <w:tcPr>
            <w:tcW w:w="1180" w:type="dxa"/>
            <w:noWrap/>
          </w:tcPr>
          <w:p w:rsidR="006A181D" w:rsidRPr="00491D9F" w:rsidRDefault="006A181D" w:rsidP="006A181D">
            <w:pPr>
              <w:jc w:val="center"/>
              <w:rPr>
                <w:rFonts w:eastAsia="Times New Roman" w:cs="Times New Roman"/>
                <w:color w:val="auto"/>
              </w:rPr>
            </w:pPr>
            <w:r w:rsidRPr="00491D9F">
              <w:rPr>
                <w:rFonts w:eastAsia="Times New Roman" w:cs="Times New Roman"/>
                <w:color w:val="auto"/>
              </w:rPr>
              <w:t>Dec</w:t>
            </w:r>
          </w:p>
        </w:tc>
      </w:tr>
    </w:tbl>
    <w:p w:rsidR="00A66B2D" w:rsidRPr="00491D9F" w:rsidRDefault="00A66B2D" w:rsidP="00DA7455">
      <w:pPr>
        <w:spacing w:after="0"/>
        <w:rPr>
          <w:rFonts w:eastAsia="Times New Roman" w:cs="Times New Roman"/>
          <w:b/>
          <w:color w:val="auto"/>
        </w:rPr>
      </w:pPr>
    </w:p>
    <w:p w:rsidR="00022D71" w:rsidRPr="00491D9F" w:rsidRDefault="00022D71" w:rsidP="00EF754F">
      <w:pPr>
        <w:spacing w:after="0"/>
        <w:jc w:val="center"/>
        <w:rPr>
          <w:rFonts w:eastAsia="Times New Roman" w:cs="Times New Roman"/>
          <w:b/>
          <w:color w:val="auto"/>
        </w:rPr>
      </w:pPr>
    </w:p>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5E0AA4" w:rsidRDefault="005E0AA4" w:rsidP="00DF46C9">
            <w:pPr>
              <w:rPr>
                <w:rStyle w:val="Hyperlink"/>
                <w:color w:val="auto"/>
                <w:u w:val="none"/>
              </w:rPr>
            </w:pPr>
          </w:p>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hyperlink r:id="rId6" w:history="1">
              <w:r w:rsidR="00DF46C9">
                <w:rPr>
                  <w:rStyle w:val="Hyperlink"/>
                  <w:sz w:val="24"/>
                  <w:szCs w:val="24"/>
                </w:rPr>
                <w:t>https://www.manifestinvesting.com/dashboards/public/cinmic</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7"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8"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9"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0"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1"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2"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bl>
    <w:p w:rsidR="00760E41" w:rsidRDefault="00760E41" w:rsidP="00EF754F">
      <w:pPr>
        <w:spacing w:after="0"/>
        <w:jc w:val="center"/>
        <w:rPr>
          <w:rFonts w:eastAsia="Times New Roman" w:cs="Times New Roman"/>
          <w:b/>
          <w:color w:val="auto"/>
          <w:sz w:val="24"/>
          <w:szCs w:val="24"/>
        </w:rPr>
      </w:pPr>
    </w:p>
    <w:p w:rsidR="00491D9F" w:rsidRDefault="00491D9F" w:rsidP="00EF754F">
      <w:pPr>
        <w:spacing w:after="0"/>
        <w:jc w:val="center"/>
        <w:rPr>
          <w:rFonts w:eastAsia="Times New Roman" w:cs="Times New Roman"/>
          <w:b/>
          <w:color w:val="auto"/>
          <w:sz w:val="18"/>
          <w:szCs w:val="18"/>
        </w:rPr>
      </w:pPr>
      <w:r w:rsidRPr="007272BE">
        <w:rPr>
          <w:rFonts w:eastAsia="Times New Roman" w:cs="Times New Roman"/>
          <w:b/>
          <w:color w:val="auto"/>
          <w:sz w:val="24"/>
          <w:szCs w:val="24"/>
        </w:rPr>
        <w:t>Note: The Stock Study and Education schedule is in the process of revision</w:t>
      </w:r>
    </w:p>
    <w:p w:rsidR="00B27EEB" w:rsidRDefault="00B27EEB" w:rsidP="00B27EEB">
      <w:pPr>
        <w:spacing w:after="0"/>
        <w:rPr>
          <w:rFonts w:eastAsia="Times New Roman" w:cs="Times New Roman"/>
          <w:b/>
          <w:color w:val="auto"/>
          <w:sz w:val="18"/>
          <w:szCs w:val="18"/>
        </w:rPr>
      </w:pPr>
    </w:p>
    <w:p w:rsidR="00F94EF0" w:rsidRDefault="0012699E" w:rsidP="00491D9F">
      <w:pPr>
        <w:spacing w:after="0"/>
        <w:rPr>
          <w:rFonts w:eastAsia="Times New Roman" w:cs="Times New Roman"/>
          <w:b/>
          <w:color w:val="auto"/>
        </w:rPr>
      </w:pPr>
      <w:r w:rsidRPr="0012699E">
        <w:rPr>
          <w:noProof/>
        </w:rPr>
        <w:drawing>
          <wp:inline distT="0" distB="0" distL="0" distR="0">
            <wp:extent cx="7223760" cy="68116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681169"/>
                    </a:xfrm>
                    <a:prstGeom prst="rect">
                      <a:avLst/>
                    </a:prstGeom>
                    <a:noFill/>
                    <a:ln>
                      <a:noFill/>
                    </a:ln>
                  </pic:spPr>
                </pic:pic>
              </a:graphicData>
            </a:graphic>
          </wp:inline>
        </w:drawing>
      </w:r>
    </w:p>
    <w:p w:rsidR="00491D9F" w:rsidRDefault="00491D9F" w:rsidP="00491D9F">
      <w:pPr>
        <w:spacing w:after="0"/>
        <w:rPr>
          <w:rFonts w:eastAsia="Times New Roman" w:cs="Times New Roman"/>
          <w:b/>
          <w:color w:val="auto"/>
        </w:rPr>
      </w:pPr>
    </w:p>
    <w:sectPr w:rsidR="00491D9F"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12"/>
  </w:num>
  <w:num w:numId="6">
    <w:abstractNumId w:val="0"/>
  </w:num>
  <w:num w:numId="7">
    <w:abstractNumId w:val="3"/>
  </w:num>
  <w:num w:numId="8">
    <w:abstractNumId w:val="11"/>
  </w:num>
  <w:num w:numId="9">
    <w:abstractNumId w:val="13"/>
  </w:num>
  <w:num w:numId="10">
    <w:abstractNumId w:val="5"/>
  </w:num>
  <w:num w:numId="11">
    <w:abstractNumId w:val="10"/>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2AE7"/>
    <w:rsid w:val="00002D1F"/>
    <w:rsid w:val="00002E37"/>
    <w:rsid w:val="00003D4A"/>
    <w:rsid w:val="00003E30"/>
    <w:rsid w:val="00004474"/>
    <w:rsid w:val="000048F1"/>
    <w:rsid w:val="00004EA9"/>
    <w:rsid w:val="0001680A"/>
    <w:rsid w:val="00022D71"/>
    <w:rsid w:val="00025264"/>
    <w:rsid w:val="0002689D"/>
    <w:rsid w:val="00026C4F"/>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4243"/>
    <w:rsid w:val="00050382"/>
    <w:rsid w:val="00050AF0"/>
    <w:rsid w:val="00051F63"/>
    <w:rsid w:val="00054A96"/>
    <w:rsid w:val="000554BE"/>
    <w:rsid w:val="00055B19"/>
    <w:rsid w:val="00060B46"/>
    <w:rsid w:val="00061AA2"/>
    <w:rsid w:val="0006335E"/>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5A5"/>
    <w:rsid w:val="000C4706"/>
    <w:rsid w:val="000C4921"/>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67EE"/>
    <w:rsid w:val="000E7B5A"/>
    <w:rsid w:val="000F29E8"/>
    <w:rsid w:val="000F4008"/>
    <w:rsid w:val="000F5345"/>
    <w:rsid w:val="001006FC"/>
    <w:rsid w:val="001007E1"/>
    <w:rsid w:val="0010101B"/>
    <w:rsid w:val="00102ED7"/>
    <w:rsid w:val="00104014"/>
    <w:rsid w:val="00105785"/>
    <w:rsid w:val="00105EA4"/>
    <w:rsid w:val="00107228"/>
    <w:rsid w:val="00107AA9"/>
    <w:rsid w:val="00107AE9"/>
    <w:rsid w:val="00111B0B"/>
    <w:rsid w:val="00111EFB"/>
    <w:rsid w:val="001127EE"/>
    <w:rsid w:val="00112853"/>
    <w:rsid w:val="00112FA4"/>
    <w:rsid w:val="001156F3"/>
    <w:rsid w:val="00116762"/>
    <w:rsid w:val="0012169A"/>
    <w:rsid w:val="00123D95"/>
    <w:rsid w:val="001253F1"/>
    <w:rsid w:val="0012699E"/>
    <w:rsid w:val="001314E2"/>
    <w:rsid w:val="0013200D"/>
    <w:rsid w:val="00134963"/>
    <w:rsid w:val="001356F4"/>
    <w:rsid w:val="00136465"/>
    <w:rsid w:val="001376A4"/>
    <w:rsid w:val="00140352"/>
    <w:rsid w:val="00140E0C"/>
    <w:rsid w:val="00141455"/>
    <w:rsid w:val="00143159"/>
    <w:rsid w:val="00145C96"/>
    <w:rsid w:val="001474D6"/>
    <w:rsid w:val="00147D6C"/>
    <w:rsid w:val="00153F0F"/>
    <w:rsid w:val="00156A48"/>
    <w:rsid w:val="0015798E"/>
    <w:rsid w:val="00162A76"/>
    <w:rsid w:val="00162F53"/>
    <w:rsid w:val="001631C9"/>
    <w:rsid w:val="00163B09"/>
    <w:rsid w:val="00166687"/>
    <w:rsid w:val="0017005B"/>
    <w:rsid w:val="00173276"/>
    <w:rsid w:val="001744C3"/>
    <w:rsid w:val="00174DE3"/>
    <w:rsid w:val="001766EE"/>
    <w:rsid w:val="00176D00"/>
    <w:rsid w:val="00181154"/>
    <w:rsid w:val="00185131"/>
    <w:rsid w:val="001869D6"/>
    <w:rsid w:val="00190663"/>
    <w:rsid w:val="00190CBF"/>
    <w:rsid w:val="00193CBD"/>
    <w:rsid w:val="00194116"/>
    <w:rsid w:val="001971CC"/>
    <w:rsid w:val="001975A1"/>
    <w:rsid w:val="001A0492"/>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CB6"/>
    <w:rsid w:val="001C2F0A"/>
    <w:rsid w:val="001C3B51"/>
    <w:rsid w:val="001C3B79"/>
    <w:rsid w:val="001C3F1D"/>
    <w:rsid w:val="001C42EC"/>
    <w:rsid w:val="001C4FDB"/>
    <w:rsid w:val="001C5734"/>
    <w:rsid w:val="001C5818"/>
    <w:rsid w:val="001C6037"/>
    <w:rsid w:val="001C6810"/>
    <w:rsid w:val="001D0800"/>
    <w:rsid w:val="001D0D66"/>
    <w:rsid w:val="001D0DB5"/>
    <w:rsid w:val="001D168A"/>
    <w:rsid w:val="001D1886"/>
    <w:rsid w:val="001D452D"/>
    <w:rsid w:val="001D7239"/>
    <w:rsid w:val="001D72D0"/>
    <w:rsid w:val="001D779F"/>
    <w:rsid w:val="001E0447"/>
    <w:rsid w:val="001E1936"/>
    <w:rsid w:val="001E29E7"/>
    <w:rsid w:val="001E2A03"/>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6032"/>
    <w:rsid w:val="00206DC5"/>
    <w:rsid w:val="002073D3"/>
    <w:rsid w:val="00210269"/>
    <w:rsid w:val="0021104D"/>
    <w:rsid w:val="002112CE"/>
    <w:rsid w:val="002123A7"/>
    <w:rsid w:val="002127A4"/>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D1"/>
    <w:rsid w:val="002845EE"/>
    <w:rsid w:val="0028714B"/>
    <w:rsid w:val="00287735"/>
    <w:rsid w:val="00287E32"/>
    <w:rsid w:val="00291369"/>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FCB"/>
    <w:rsid w:val="00370FF7"/>
    <w:rsid w:val="003712C7"/>
    <w:rsid w:val="00371A6F"/>
    <w:rsid w:val="003720B1"/>
    <w:rsid w:val="0037368A"/>
    <w:rsid w:val="00374460"/>
    <w:rsid w:val="003746B7"/>
    <w:rsid w:val="00377411"/>
    <w:rsid w:val="00377FDA"/>
    <w:rsid w:val="00381C19"/>
    <w:rsid w:val="0038562F"/>
    <w:rsid w:val="00385F95"/>
    <w:rsid w:val="00387D74"/>
    <w:rsid w:val="00390139"/>
    <w:rsid w:val="00390E04"/>
    <w:rsid w:val="003920B0"/>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30EB"/>
    <w:rsid w:val="003C5130"/>
    <w:rsid w:val="003C5F62"/>
    <w:rsid w:val="003C6326"/>
    <w:rsid w:val="003C6F61"/>
    <w:rsid w:val="003D10D2"/>
    <w:rsid w:val="003D14BB"/>
    <w:rsid w:val="003D1990"/>
    <w:rsid w:val="003D2D75"/>
    <w:rsid w:val="003D64B1"/>
    <w:rsid w:val="003E0BFB"/>
    <w:rsid w:val="003E359B"/>
    <w:rsid w:val="003E669B"/>
    <w:rsid w:val="003F0CC5"/>
    <w:rsid w:val="003F360C"/>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207E4"/>
    <w:rsid w:val="00423ABC"/>
    <w:rsid w:val="00424330"/>
    <w:rsid w:val="00424575"/>
    <w:rsid w:val="00425B18"/>
    <w:rsid w:val="00426773"/>
    <w:rsid w:val="00426C07"/>
    <w:rsid w:val="004275F7"/>
    <w:rsid w:val="00431646"/>
    <w:rsid w:val="00434AA1"/>
    <w:rsid w:val="0043588F"/>
    <w:rsid w:val="004366D9"/>
    <w:rsid w:val="004375EC"/>
    <w:rsid w:val="004407B1"/>
    <w:rsid w:val="00440E7D"/>
    <w:rsid w:val="004412AD"/>
    <w:rsid w:val="00441F9A"/>
    <w:rsid w:val="00442BA2"/>
    <w:rsid w:val="00444E37"/>
    <w:rsid w:val="00446506"/>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5783"/>
    <w:rsid w:val="004D58A8"/>
    <w:rsid w:val="004D7C11"/>
    <w:rsid w:val="004E3F7A"/>
    <w:rsid w:val="004E452D"/>
    <w:rsid w:val="004E4F77"/>
    <w:rsid w:val="004E55BE"/>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7061"/>
    <w:rsid w:val="005102C5"/>
    <w:rsid w:val="0051115C"/>
    <w:rsid w:val="005113AF"/>
    <w:rsid w:val="00511ABA"/>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DEB"/>
    <w:rsid w:val="00556E76"/>
    <w:rsid w:val="00560FF4"/>
    <w:rsid w:val="00561A12"/>
    <w:rsid w:val="00564DC6"/>
    <w:rsid w:val="005670FE"/>
    <w:rsid w:val="00571127"/>
    <w:rsid w:val="005732FD"/>
    <w:rsid w:val="00573737"/>
    <w:rsid w:val="00574923"/>
    <w:rsid w:val="00575FD0"/>
    <w:rsid w:val="00576386"/>
    <w:rsid w:val="00577AA3"/>
    <w:rsid w:val="0058014E"/>
    <w:rsid w:val="00582647"/>
    <w:rsid w:val="0058344E"/>
    <w:rsid w:val="00583AD1"/>
    <w:rsid w:val="00584DFD"/>
    <w:rsid w:val="00585F16"/>
    <w:rsid w:val="00586CD1"/>
    <w:rsid w:val="005879FD"/>
    <w:rsid w:val="00590805"/>
    <w:rsid w:val="00592E45"/>
    <w:rsid w:val="00593094"/>
    <w:rsid w:val="00596B6D"/>
    <w:rsid w:val="00596E38"/>
    <w:rsid w:val="00597883"/>
    <w:rsid w:val="005A01D9"/>
    <w:rsid w:val="005A1C41"/>
    <w:rsid w:val="005A2460"/>
    <w:rsid w:val="005A355F"/>
    <w:rsid w:val="005A4CAB"/>
    <w:rsid w:val="005A55C8"/>
    <w:rsid w:val="005A6EB0"/>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72D0"/>
    <w:rsid w:val="00600EB4"/>
    <w:rsid w:val="0060129D"/>
    <w:rsid w:val="00601380"/>
    <w:rsid w:val="006016F1"/>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42B7"/>
    <w:rsid w:val="00636683"/>
    <w:rsid w:val="00636E02"/>
    <w:rsid w:val="00640E30"/>
    <w:rsid w:val="00643175"/>
    <w:rsid w:val="006432D1"/>
    <w:rsid w:val="006444E5"/>
    <w:rsid w:val="00645BF5"/>
    <w:rsid w:val="006467AE"/>
    <w:rsid w:val="0065406D"/>
    <w:rsid w:val="00655412"/>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3692"/>
    <w:rsid w:val="006740F5"/>
    <w:rsid w:val="006748F5"/>
    <w:rsid w:val="00675C8C"/>
    <w:rsid w:val="00675E60"/>
    <w:rsid w:val="00677176"/>
    <w:rsid w:val="00677879"/>
    <w:rsid w:val="00677A23"/>
    <w:rsid w:val="00680A75"/>
    <w:rsid w:val="006810DC"/>
    <w:rsid w:val="006817F4"/>
    <w:rsid w:val="00681866"/>
    <w:rsid w:val="00682C36"/>
    <w:rsid w:val="00682C7A"/>
    <w:rsid w:val="0068330F"/>
    <w:rsid w:val="00683902"/>
    <w:rsid w:val="006842F7"/>
    <w:rsid w:val="0068539D"/>
    <w:rsid w:val="006910F1"/>
    <w:rsid w:val="00691DBA"/>
    <w:rsid w:val="00692925"/>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39C"/>
    <w:rsid w:val="006E31C4"/>
    <w:rsid w:val="006E7E58"/>
    <w:rsid w:val="006F2AD1"/>
    <w:rsid w:val="006F3B9C"/>
    <w:rsid w:val="006F4E18"/>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4721"/>
    <w:rsid w:val="00744B69"/>
    <w:rsid w:val="00744EC7"/>
    <w:rsid w:val="00745594"/>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4108"/>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523"/>
    <w:rsid w:val="007C2946"/>
    <w:rsid w:val="007C295F"/>
    <w:rsid w:val="007C589F"/>
    <w:rsid w:val="007D027E"/>
    <w:rsid w:val="007D0584"/>
    <w:rsid w:val="007D05EF"/>
    <w:rsid w:val="007D066D"/>
    <w:rsid w:val="007D1402"/>
    <w:rsid w:val="007D2AA4"/>
    <w:rsid w:val="007D35A7"/>
    <w:rsid w:val="007D7055"/>
    <w:rsid w:val="007D7E89"/>
    <w:rsid w:val="007E1859"/>
    <w:rsid w:val="007E1F9B"/>
    <w:rsid w:val="007E2EFC"/>
    <w:rsid w:val="007E36AC"/>
    <w:rsid w:val="007E5DCF"/>
    <w:rsid w:val="007E636C"/>
    <w:rsid w:val="007E6A3B"/>
    <w:rsid w:val="007E6DF6"/>
    <w:rsid w:val="007F1A39"/>
    <w:rsid w:val="007F265A"/>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F0"/>
    <w:rsid w:val="00820BA6"/>
    <w:rsid w:val="008226D5"/>
    <w:rsid w:val="00822ACB"/>
    <w:rsid w:val="0082340E"/>
    <w:rsid w:val="008250BC"/>
    <w:rsid w:val="008250C4"/>
    <w:rsid w:val="00833647"/>
    <w:rsid w:val="008343E1"/>
    <w:rsid w:val="008346FF"/>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529"/>
    <w:rsid w:val="00870440"/>
    <w:rsid w:val="0087190D"/>
    <w:rsid w:val="00873FBC"/>
    <w:rsid w:val="00874064"/>
    <w:rsid w:val="00874FFE"/>
    <w:rsid w:val="0087757C"/>
    <w:rsid w:val="0088035A"/>
    <w:rsid w:val="008807BF"/>
    <w:rsid w:val="008816D8"/>
    <w:rsid w:val="008844A0"/>
    <w:rsid w:val="00884FCB"/>
    <w:rsid w:val="00887076"/>
    <w:rsid w:val="008917D9"/>
    <w:rsid w:val="008920D7"/>
    <w:rsid w:val="00892819"/>
    <w:rsid w:val="00893838"/>
    <w:rsid w:val="00897C30"/>
    <w:rsid w:val="008A37CE"/>
    <w:rsid w:val="008A3F2D"/>
    <w:rsid w:val="008A40EF"/>
    <w:rsid w:val="008A520E"/>
    <w:rsid w:val="008A6283"/>
    <w:rsid w:val="008A6D06"/>
    <w:rsid w:val="008B144B"/>
    <w:rsid w:val="008B25D9"/>
    <w:rsid w:val="008B2CA1"/>
    <w:rsid w:val="008B3513"/>
    <w:rsid w:val="008B7580"/>
    <w:rsid w:val="008C0199"/>
    <w:rsid w:val="008C16E1"/>
    <w:rsid w:val="008C23F4"/>
    <w:rsid w:val="008C2AD7"/>
    <w:rsid w:val="008C452D"/>
    <w:rsid w:val="008C4EC2"/>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DA5"/>
    <w:rsid w:val="0090419A"/>
    <w:rsid w:val="00907B54"/>
    <w:rsid w:val="00907F05"/>
    <w:rsid w:val="00910382"/>
    <w:rsid w:val="00910DFF"/>
    <w:rsid w:val="00911836"/>
    <w:rsid w:val="00912419"/>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713E"/>
    <w:rsid w:val="00A20004"/>
    <w:rsid w:val="00A2297D"/>
    <w:rsid w:val="00A23A06"/>
    <w:rsid w:val="00A25872"/>
    <w:rsid w:val="00A30148"/>
    <w:rsid w:val="00A31BA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676D"/>
    <w:rsid w:val="00A86DB3"/>
    <w:rsid w:val="00A9132D"/>
    <w:rsid w:val="00A91385"/>
    <w:rsid w:val="00A91ADD"/>
    <w:rsid w:val="00A91B29"/>
    <w:rsid w:val="00A93840"/>
    <w:rsid w:val="00A938D6"/>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1758"/>
    <w:rsid w:val="00AE1BDC"/>
    <w:rsid w:val="00AE1D8E"/>
    <w:rsid w:val="00AE2B5B"/>
    <w:rsid w:val="00AE56EF"/>
    <w:rsid w:val="00AE5DD7"/>
    <w:rsid w:val="00AE691E"/>
    <w:rsid w:val="00AE790E"/>
    <w:rsid w:val="00AE7AA9"/>
    <w:rsid w:val="00AE7FBF"/>
    <w:rsid w:val="00AF2ECB"/>
    <w:rsid w:val="00AF3343"/>
    <w:rsid w:val="00AF437D"/>
    <w:rsid w:val="00AF7FF1"/>
    <w:rsid w:val="00B0031A"/>
    <w:rsid w:val="00B03113"/>
    <w:rsid w:val="00B03A17"/>
    <w:rsid w:val="00B03BD2"/>
    <w:rsid w:val="00B062DE"/>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3734"/>
    <w:rsid w:val="00B744D6"/>
    <w:rsid w:val="00B767D6"/>
    <w:rsid w:val="00B774F8"/>
    <w:rsid w:val="00B779DA"/>
    <w:rsid w:val="00B82AC6"/>
    <w:rsid w:val="00B83AEE"/>
    <w:rsid w:val="00B83B49"/>
    <w:rsid w:val="00B852CD"/>
    <w:rsid w:val="00B861BE"/>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F1"/>
    <w:rsid w:val="00BF2EED"/>
    <w:rsid w:val="00BF4127"/>
    <w:rsid w:val="00BF4DB9"/>
    <w:rsid w:val="00BF5489"/>
    <w:rsid w:val="00BF6A8E"/>
    <w:rsid w:val="00C01437"/>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79A9"/>
    <w:rsid w:val="00C80E2D"/>
    <w:rsid w:val="00C816CF"/>
    <w:rsid w:val="00C81840"/>
    <w:rsid w:val="00C81FAE"/>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2F98"/>
    <w:rsid w:val="00CC79B7"/>
    <w:rsid w:val="00CD063D"/>
    <w:rsid w:val="00CD1E49"/>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78A"/>
    <w:rsid w:val="00D867BD"/>
    <w:rsid w:val="00D87AB5"/>
    <w:rsid w:val="00D87F94"/>
    <w:rsid w:val="00D93306"/>
    <w:rsid w:val="00D947B5"/>
    <w:rsid w:val="00D96148"/>
    <w:rsid w:val="00D96B1A"/>
    <w:rsid w:val="00D972E5"/>
    <w:rsid w:val="00D978AD"/>
    <w:rsid w:val="00DA265E"/>
    <w:rsid w:val="00DA2DAB"/>
    <w:rsid w:val="00DA3919"/>
    <w:rsid w:val="00DA3DC2"/>
    <w:rsid w:val="00DA4103"/>
    <w:rsid w:val="00DA4B37"/>
    <w:rsid w:val="00DA6C31"/>
    <w:rsid w:val="00DA7455"/>
    <w:rsid w:val="00DA773E"/>
    <w:rsid w:val="00DA795B"/>
    <w:rsid w:val="00DB0716"/>
    <w:rsid w:val="00DB16EA"/>
    <w:rsid w:val="00DB2BCA"/>
    <w:rsid w:val="00DB3A94"/>
    <w:rsid w:val="00DB42C6"/>
    <w:rsid w:val="00DB5460"/>
    <w:rsid w:val="00DB5542"/>
    <w:rsid w:val="00DC0C42"/>
    <w:rsid w:val="00DC382F"/>
    <w:rsid w:val="00DC4123"/>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82"/>
    <w:rsid w:val="00DF59ED"/>
    <w:rsid w:val="00DF6229"/>
    <w:rsid w:val="00E01370"/>
    <w:rsid w:val="00E013FE"/>
    <w:rsid w:val="00E02827"/>
    <w:rsid w:val="00E03C41"/>
    <w:rsid w:val="00E03E18"/>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AE7"/>
    <w:rsid w:val="00E70F14"/>
    <w:rsid w:val="00E71462"/>
    <w:rsid w:val="00E737E6"/>
    <w:rsid w:val="00E74624"/>
    <w:rsid w:val="00E76DB0"/>
    <w:rsid w:val="00E77E38"/>
    <w:rsid w:val="00E8079B"/>
    <w:rsid w:val="00E8110F"/>
    <w:rsid w:val="00E82F96"/>
    <w:rsid w:val="00E83EEE"/>
    <w:rsid w:val="00E85637"/>
    <w:rsid w:val="00E86688"/>
    <w:rsid w:val="00E87F7E"/>
    <w:rsid w:val="00E91B87"/>
    <w:rsid w:val="00E92A66"/>
    <w:rsid w:val="00E9607D"/>
    <w:rsid w:val="00EA05E9"/>
    <w:rsid w:val="00EA07FF"/>
    <w:rsid w:val="00EA1505"/>
    <w:rsid w:val="00EA1A77"/>
    <w:rsid w:val="00EA1BB3"/>
    <w:rsid w:val="00EA579A"/>
    <w:rsid w:val="00EA5993"/>
    <w:rsid w:val="00EA5AEC"/>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971"/>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2F3F"/>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6CF9"/>
    <w:rsid w:val="00F87107"/>
    <w:rsid w:val="00F8758E"/>
    <w:rsid w:val="00F87B1B"/>
    <w:rsid w:val="00F91244"/>
    <w:rsid w:val="00F913AB"/>
    <w:rsid w:val="00F9171A"/>
    <w:rsid w:val="00F93F74"/>
    <w:rsid w:val="00F94EF0"/>
    <w:rsid w:val="00F956DA"/>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non-core" TargetMode="External"/><Relationship Id="rId13"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manifestinvesting.com/dashboards/public/cinmic-core" TargetMode="External"/><Relationship Id="rId12" Type="http://schemas.openxmlformats.org/officeDocument/2006/relationships/hyperlink" Target="mailto:nkavula1@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youtube.com/watch?v=Z58tL-1g7c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anifestinvesting.com/clubs/630/dashboards" TargetMode="External"/><Relationship Id="rId4" Type="http://schemas.openxmlformats.org/officeDocument/2006/relationships/webSettings" Target="webSettings.xml"/><Relationship Id="rId9" Type="http://schemas.openxmlformats.org/officeDocument/2006/relationships/hyperlink" Target="https://www.manifestinvesting.com/dashboards/public/cinmic-stocks-to-stud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5202</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16</cp:revision>
  <cp:lastPrinted>2021-04-17T14:33:00Z</cp:lastPrinted>
  <dcterms:created xsi:type="dcterms:W3CDTF">2021-10-17T15:17:00Z</dcterms:created>
  <dcterms:modified xsi:type="dcterms:W3CDTF">2021-11-20T00:52:00Z</dcterms:modified>
</cp:coreProperties>
</file>