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EF" w:rsidRDefault="006851EF" w:rsidP="006851EF">
      <w:pPr>
        <w:spacing w:after="240"/>
      </w:pPr>
      <w:r>
        <w:t>CinMic meeting on October 17, 2015 was opened by Co-President Craig Jacobson at 9:45 AM.</w:t>
      </w:r>
    </w:p>
    <w:p w:rsidR="006851EF" w:rsidRDefault="006851EF" w:rsidP="006851EF">
      <w:pPr>
        <w:spacing w:after="240"/>
      </w:pPr>
      <w:r>
        <w:t xml:space="preserve">Fifteen of the members were in attendance at the West Chester Library. Marty conducted the webinar while Ian attended via webinar. </w:t>
      </w:r>
    </w:p>
    <w:p w:rsidR="006851EF" w:rsidRDefault="006851EF" w:rsidP="006851EF">
      <w:pPr>
        <w:spacing w:after="240"/>
      </w:pPr>
      <w:r>
        <w:t xml:space="preserve">Guests attending at the library </w:t>
      </w:r>
      <w:r>
        <w:t>were Glenna Baumbaugh and Ro</w:t>
      </w:r>
      <w:r>
        <w:t>chell</w:t>
      </w:r>
      <w:r>
        <w:t>e</w:t>
      </w:r>
      <w:r>
        <w:t xml:space="preserve"> Bankhe</w:t>
      </w:r>
      <w:r>
        <w:t>a</w:t>
      </w:r>
      <w:r>
        <w:t>d and Linda Miller via webinar.</w:t>
      </w:r>
      <w:bookmarkStart w:id="0" w:name="_GoBack"/>
      <w:bookmarkEnd w:id="0"/>
    </w:p>
    <w:p w:rsidR="006851EF" w:rsidRDefault="006851EF" w:rsidP="006851EF">
      <w:pPr>
        <w:spacing w:after="240"/>
      </w:pPr>
      <w:r>
        <w:t>There were no corrections or objections to the September minutes via the internet so they were accepted as submitted.</w:t>
      </w:r>
    </w:p>
    <w:p w:rsidR="006851EF" w:rsidRDefault="006851EF" w:rsidP="006851EF">
      <w:r>
        <w:t>Betsy reported we have $8,864.95 available for stock purchases.</w:t>
      </w:r>
    </w:p>
    <w:p w:rsidR="006851EF" w:rsidRDefault="006851EF" w:rsidP="006851EF"/>
    <w:p w:rsidR="006851EF" w:rsidRDefault="006851EF" w:rsidP="006851EF">
      <w:pPr>
        <w:spacing w:after="240"/>
      </w:pPr>
      <w:r>
        <w:t>Proxies were given to Marty for Ian and Larry for Scott.</w:t>
      </w:r>
    </w:p>
    <w:p w:rsidR="006851EF" w:rsidRDefault="006851EF" w:rsidP="006851EF">
      <w:pPr>
        <w:spacing w:after="240"/>
      </w:pPr>
      <w:r>
        <w:t>Due to a time conflict Craig said the Meeting between Meeting for 11/7/15 can only be held at the library if it is scheduled for 2PM to 4PM. Michelle motioned we accept the 2 to 4 time. Dene seconded. Motion passed unanimously.</w:t>
      </w:r>
    </w:p>
    <w:p w:rsidR="006851EF" w:rsidRDefault="006851EF" w:rsidP="006851EF">
      <w:pPr>
        <w:spacing w:after="240"/>
      </w:pPr>
      <w:r>
        <w:t>Craig emphasized all November reports be in by 11/14 so preliminary analysis can be done before the meeting. Craig also recommended we consider participate in the 3 session BI webinar series on 10/21, 1/28 and 11/11 at a cost to members of $20.00. See Craig's email of 10/14.</w:t>
      </w:r>
    </w:p>
    <w:p w:rsidR="006851EF" w:rsidRDefault="006851EF" w:rsidP="006851EF">
      <w:pPr>
        <w:spacing w:after="240"/>
      </w:pPr>
      <w:r>
        <w:t>Ian presented a report on F5 Networks with a recommendation we buy 25 to 30 shares.</w:t>
      </w:r>
    </w:p>
    <w:p w:rsidR="006851EF" w:rsidRDefault="006851EF" w:rsidP="006851EF">
      <w:pPr>
        <w:spacing w:after="240"/>
      </w:pPr>
      <w:r>
        <w:t>Craig said a nominating committee would ordinarily be selected at this meeting with a slate of candidates. However, since the current officers in the co-presidents, vice president and treasurer capacities have agreed to stay on for next year it would not be necessary to present any nominees. The office of secretary has been split by Scott and Larry. Because Larry may be attending mostly via webinar Rich has agreed to assume the secretary position with Scott. This slate will be presented at the November Meeting and voted on in December.</w:t>
      </w:r>
    </w:p>
    <w:p w:rsidR="006851EF" w:rsidRDefault="006851EF" w:rsidP="006851EF">
      <w:pPr>
        <w:spacing w:after="240"/>
      </w:pPr>
      <w:r>
        <w:t>Mary Thomas has agreed to coordinate the December Pot Luck Brunch.</w:t>
      </w:r>
    </w:p>
    <w:p w:rsidR="006851EF" w:rsidRDefault="006851EF" w:rsidP="006851EF">
      <w:pPr>
        <w:spacing w:after="240"/>
      </w:pPr>
      <w:r>
        <w:t>Marty presented a detailed presentation on Verizon. However, the motion to purchase by Marty and seconded by Mary was defeated. Objections seemed to be the projected growth of 2.3% not meeting the clubs criteria for growth and the fact the stock seemed too complicated. The suggestion to put on the Pounce list was also defeated.</w:t>
      </w:r>
    </w:p>
    <w:p w:rsidR="006851EF" w:rsidRDefault="006851EF" w:rsidP="006851EF">
      <w:r>
        <w:t>Prior to taking motions on today's stocks Cliff made a motion and Mike seconded to  remove Fresh Market from the Pounce list and then post to Bivio. The motion carried unanimously.</w:t>
      </w:r>
    </w:p>
    <w:p w:rsidR="006851EF" w:rsidRDefault="006851EF" w:rsidP="006851EF"/>
    <w:p w:rsidR="006851EF" w:rsidRDefault="006851EF" w:rsidP="006851EF">
      <w:r>
        <w:t>The following motions were made.</w:t>
      </w:r>
    </w:p>
    <w:p w:rsidR="006851EF" w:rsidRDefault="006851EF" w:rsidP="006851EF">
      <w:r>
        <w:t>Michelle motioned and Mary seconded to BUY 30 shares of F5 Networks (FFIV). Motioned carried 14 to 2.</w:t>
      </w:r>
    </w:p>
    <w:p w:rsidR="006851EF" w:rsidRDefault="006851EF" w:rsidP="006851EF">
      <w:r>
        <w:t>Dene motioned and Marty seconded to BUY 30 shares of Polaris (PII). Motion carried 15 to 1.</w:t>
      </w:r>
    </w:p>
    <w:p w:rsidR="006851EF" w:rsidRDefault="006851EF" w:rsidP="006851EF">
      <w:pPr>
        <w:spacing w:after="240"/>
      </w:pPr>
      <w:r>
        <w:t>Jerry motioned and Michelle seconded to BUY 50 shares of Skyworks (SKY). Motion carried unanimously 16 to 0.</w:t>
      </w:r>
    </w:p>
    <w:p w:rsidR="006851EF" w:rsidRDefault="006851EF" w:rsidP="006851EF">
      <w:pPr>
        <w:spacing w:after="240"/>
      </w:pPr>
      <w:r>
        <w:lastRenderedPageBreak/>
        <w:t>Larry made a motion to close the meeting. Cliff Seconded. Motion carried.</w:t>
      </w:r>
    </w:p>
    <w:p w:rsidR="006851EF" w:rsidRDefault="006851EF" w:rsidP="006851EF">
      <w:pPr>
        <w:spacing w:after="240"/>
      </w:pPr>
      <w:r>
        <w:t xml:space="preserve">After the meeting Harrison and Glenna </w:t>
      </w:r>
      <w:r>
        <w:t>Baumbaugh</w:t>
      </w:r>
      <w:r>
        <w:t xml:space="preserve"> agreed to assume the duties of signing in the guests at the library, providing the Better Investing and CinMic material for the guests at the library and emailing the Welcome letter to first time attendees.</w:t>
      </w:r>
    </w:p>
    <w:p w:rsidR="006851EF" w:rsidRDefault="006851EF" w:rsidP="006851EF">
      <w:pPr>
        <w:spacing w:after="240"/>
      </w:pPr>
      <w:r>
        <w:t>Respectfully submitted by,</w:t>
      </w:r>
    </w:p>
    <w:p w:rsidR="006851EF" w:rsidRDefault="006851EF" w:rsidP="006851EF">
      <w:r>
        <w:t>Larry Averbeck</w:t>
      </w:r>
    </w:p>
    <w:p w:rsidR="008C3992" w:rsidRPr="006851EF" w:rsidRDefault="008C3992" w:rsidP="006851EF"/>
    <w:sectPr w:rsidR="008C3992" w:rsidRPr="006851EF" w:rsidSect="004E3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56"/>
    <w:rsid w:val="003F3C92"/>
    <w:rsid w:val="004E3756"/>
    <w:rsid w:val="006851EF"/>
    <w:rsid w:val="008C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F3C92"/>
    <w:pPr>
      <w:framePr w:w="7920" w:h="1980" w:hRule="exact" w:hSpace="180" w:wrap="auto" w:hAnchor="page" w:xAlign="center" w:yAlign="bottom"/>
      <w:ind w:left="2880"/>
    </w:pPr>
    <w:rPr>
      <w:rFonts w:asciiTheme="majorHAnsi" w:eastAsiaTheme="majorEastAsia" w:hAnsiTheme="majorHAnsi" w:cstheme="majorBidi"/>
      <w:sz w:val="32"/>
    </w:rPr>
  </w:style>
  <w:style w:type="paragraph" w:styleId="EnvelopeReturn">
    <w:name w:val="envelope return"/>
    <w:basedOn w:val="Normal"/>
    <w:uiPriority w:val="99"/>
    <w:semiHidden/>
    <w:unhideWhenUsed/>
    <w:rsid w:val="003F3C92"/>
    <w:rPr>
      <w:rFonts w:asciiTheme="majorHAnsi" w:eastAsiaTheme="majorEastAsia" w:hAnsiTheme="majorHAnsi"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F3C92"/>
    <w:pPr>
      <w:framePr w:w="7920" w:h="1980" w:hRule="exact" w:hSpace="180" w:wrap="auto" w:hAnchor="page" w:xAlign="center" w:yAlign="bottom"/>
      <w:ind w:left="2880"/>
    </w:pPr>
    <w:rPr>
      <w:rFonts w:asciiTheme="majorHAnsi" w:eastAsiaTheme="majorEastAsia" w:hAnsiTheme="majorHAnsi" w:cstheme="majorBidi"/>
      <w:sz w:val="32"/>
    </w:rPr>
  </w:style>
  <w:style w:type="paragraph" w:styleId="EnvelopeReturn">
    <w:name w:val="envelope return"/>
    <w:basedOn w:val="Normal"/>
    <w:uiPriority w:val="99"/>
    <w:semiHidden/>
    <w:unhideWhenUsed/>
    <w:rsid w:val="003F3C92"/>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2581">
      <w:bodyDiv w:val="1"/>
      <w:marLeft w:val="0"/>
      <w:marRight w:val="0"/>
      <w:marTop w:val="0"/>
      <w:marBottom w:val="0"/>
      <w:divBdr>
        <w:top w:val="none" w:sz="0" w:space="0" w:color="auto"/>
        <w:left w:val="none" w:sz="0" w:space="0" w:color="auto"/>
        <w:bottom w:val="none" w:sz="0" w:space="0" w:color="auto"/>
        <w:right w:val="none" w:sz="0" w:space="0" w:color="auto"/>
      </w:divBdr>
    </w:div>
    <w:div w:id="19272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Martys PC</dc:creator>
  <cp:lastModifiedBy>Martys PC</cp:lastModifiedBy>
  <cp:revision>2</cp:revision>
  <dcterms:created xsi:type="dcterms:W3CDTF">2015-11-23T01:01:00Z</dcterms:created>
  <dcterms:modified xsi:type="dcterms:W3CDTF">2015-11-23T01:08:00Z</dcterms:modified>
</cp:coreProperties>
</file>