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BE4" w:rsidRPr="00757409" w:rsidRDefault="00440BE4" w:rsidP="00757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val="en"/>
        </w:rPr>
      </w:pPr>
      <w:r w:rsidRPr="00757409">
        <w:rPr>
          <w:b/>
          <w:bCs/>
          <w:sz w:val="28"/>
          <w:szCs w:val="28"/>
          <w:lang w:val="en"/>
        </w:rPr>
        <w:t xml:space="preserve">Cincinnati Model Investment Club </w:t>
      </w:r>
      <w:r w:rsidR="004E461A">
        <w:rPr>
          <w:b/>
          <w:bCs/>
          <w:sz w:val="28"/>
          <w:szCs w:val="28"/>
          <w:lang w:val="en"/>
        </w:rPr>
        <w:t xml:space="preserve">Mid-Month </w:t>
      </w:r>
      <w:r w:rsidRPr="00757409">
        <w:rPr>
          <w:b/>
          <w:bCs/>
          <w:sz w:val="28"/>
          <w:szCs w:val="28"/>
          <w:lang w:val="en"/>
        </w:rPr>
        <w:t>Minutes</w:t>
      </w:r>
    </w:p>
    <w:p w:rsidR="00440BE4" w:rsidRPr="00761AFE" w:rsidRDefault="00CC30A1" w:rsidP="00757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lang w:val="en"/>
        </w:rPr>
      </w:pPr>
      <w:r>
        <w:rPr>
          <w:bCs/>
          <w:lang w:val="en"/>
        </w:rPr>
        <w:t>Bravo Restaurant West Chester – October 1</w:t>
      </w:r>
      <w:r w:rsidR="00023178">
        <w:rPr>
          <w:bCs/>
          <w:lang w:val="en"/>
        </w:rPr>
        <w:t>, 2016</w:t>
      </w:r>
    </w:p>
    <w:p w:rsidR="00440BE4" w:rsidRPr="000602F2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lang w:val="en"/>
        </w:rPr>
      </w:pPr>
    </w:p>
    <w:p w:rsidR="004B4940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0602F2">
        <w:rPr>
          <w:b/>
          <w:bCs/>
          <w:u w:val="single"/>
          <w:lang w:val="en"/>
        </w:rPr>
        <w:t>Call to Order</w:t>
      </w:r>
      <w:r w:rsidRPr="000602F2">
        <w:rPr>
          <w:b/>
          <w:bCs/>
          <w:lang w:val="en"/>
        </w:rPr>
        <w:t xml:space="preserve">: </w:t>
      </w:r>
      <w:r w:rsidR="003D0018">
        <w:rPr>
          <w:bCs/>
          <w:lang w:val="en"/>
        </w:rPr>
        <w:t>Presiding Partner Craig Jacobson</w:t>
      </w:r>
      <w:r w:rsidRPr="000602F2">
        <w:rPr>
          <w:lang w:val="en"/>
        </w:rPr>
        <w:t xml:space="preserve"> cal</w:t>
      </w:r>
      <w:r w:rsidR="00CA1FB3" w:rsidRPr="000602F2">
        <w:rPr>
          <w:lang w:val="en"/>
        </w:rPr>
        <w:t xml:space="preserve">led the meeting to order at </w:t>
      </w:r>
      <w:r w:rsidR="003E7FC2">
        <w:rPr>
          <w:lang w:val="en"/>
        </w:rPr>
        <w:t>10:0</w:t>
      </w:r>
      <w:r w:rsidR="00CD4A8B">
        <w:rPr>
          <w:lang w:val="en"/>
        </w:rPr>
        <w:t>9</w:t>
      </w:r>
      <w:r w:rsidR="003E7FC2">
        <w:rPr>
          <w:lang w:val="en"/>
        </w:rPr>
        <w:t xml:space="preserve"> </w:t>
      </w:r>
      <w:r w:rsidR="000A73A4" w:rsidRPr="000602F2">
        <w:rPr>
          <w:lang w:val="en"/>
        </w:rPr>
        <w:t xml:space="preserve">AM.  </w:t>
      </w:r>
      <w:r w:rsidR="000A73A4" w:rsidRPr="000602F2">
        <w:rPr>
          <w:b/>
          <w:i/>
          <w:lang w:val="en"/>
        </w:rPr>
        <w:t>Guests on webinar</w:t>
      </w:r>
      <w:r w:rsidRPr="000602F2">
        <w:rPr>
          <w:b/>
          <w:i/>
          <w:lang w:val="en"/>
        </w:rPr>
        <w:t>:</w:t>
      </w:r>
      <w:r w:rsidR="00CA1FB3" w:rsidRPr="000602F2">
        <w:rPr>
          <w:lang w:val="en"/>
        </w:rPr>
        <w:t xml:space="preserve"> </w:t>
      </w:r>
      <w:r w:rsidR="003E7FC2">
        <w:rPr>
          <w:lang w:val="en"/>
        </w:rPr>
        <w:t>none</w:t>
      </w:r>
      <w:r w:rsidR="00C166AF">
        <w:rPr>
          <w:lang w:val="en"/>
        </w:rPr>
        <w:t xml:space="preserve">, </w:t>
      </w:r>
      <w:r w:rsidR="00C00CE2" w:rsidRPr="000602F2">
        <w:rPr>
          <w:b/>
          <w:i/>
          <w:lang w:val="en"/>
        </w:rPr>
        <w:t>G</w:t>
      </w:r>
      <w:r w:rsidRPr="000602F2">
        <w:rPr>
          <w:b/>
          <w:i/>
          <w:lang w:val="en"/>
        </w:rPr>
        <w:t xml:space="preserve">uests </w:t>
      </w:r>
      <w:r w:rsidR="000A73A4" w:rsidRPr="000602F2">
        <w:rPr>
          <w:b/>
          <w:i/>
          <w:lang w:val="en"/>
        </w:rPr>
        <w:t>in person</w:t>
      </w:r>
      <w:r w:rsidRPr="000602F2">
        <w:rPr>
          <w:b/>
          <w:i/>
          <w:lang w:val="en"/>
        </w:rPr>
        <w:t>:</w:t>
      </w:r>
      <w:r w:rsidRPr="000602F2">
        <w:rPr>
          <w:lang w:val="en"/>
        </w:rPr>
        <w:t xml:space="preserve"> </w:t>
      </w:r>
      <w:r w:rsidR="00CC30A1">
        <w:rPr>
          <w:lang w:val="en"/>
        </w:rPr>
        <w:t xml:space="preserve">Glenna </w:t>
      </w:r>
      <w:proofErr w:type="spellStart"/>
      <w:r w:rsidR="00CC30A1">
        <w:rPr>
          <w:lang w:val="en"/>
        </w:rPr>
        <w:t>Baumbaugh</w:t>
      </w:r>
      <w:proofErr w:type="spellEnd"/>
    </w:p>
    <w:p w:rsidR="00CC30A1" w:rsidRPr="000602F2" w:rsidRDefault="00CC30A1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3955"/>
        <w:gridCol w:w="810"/>
        <w:gridCol w:w="900"/>
        <w:gridCol w:w="2520"/>
        <w:gridCol w:w="810"/>
        <w:gridCol w:w="1260"/>
      </w:tblGrid>
      <w:tr w:rsidR="00CC30A1" w:rsidRPr="000602F2" w:rsidTr="00D70930">
        <w:trPr>
          <w:trHeight w:val="1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Here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Proxy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Here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Proxy</w:t>
            </w:r>
          </w:p>
        </w:tc>
      </w:tr>
      <w:tr w:rsidR="00CC30A1" w:rsidRPr="000602F2" w:rsidTr="00D70930">
        <w:trPr>
          <w:trHeight w:val="251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Jackie </w:t>
            </w:r>
            <w:proofErr w:type="spellStart"/>
            <w:r w:rsidRPr="00F33257">
              <w:rPr>
                <w:lang w:val="en"/>
              </w:rPr>
              <w:t>Koski</w:t>
            </w:r>
            <w:proofErr w:type="spellEnd"/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Harrison </w:t>
            </w:r>
            <w:proofErr w:type="spellStart"/>
            <w:r w:rsidRPr="00F33257">
              <w:rPr>
                <w:lang w:val="en"/>
              </w:rPr>
              <w:t>Baumbaugh</w:t>
            </w:r>
            <w:proofErr w:type="spellEnd"/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CC30A1" w:rsidRPr="000602F2" w:rsidTr="00D70930">
        <w:trPr>
          <w:trHeight w:val="1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Ian Barnes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web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Mary Thomas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</w:tr>
      <w:tr w:rsidR="00CC30A1" w:rsidRPr="000602F2" w:rsidTr="00D70930">
        <w:trPr>
          <w:trHeight w:val="1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Betsy Eller, Financial Partner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Cliff </w:t>
            </w:r>
            <w:proofErr w:type="spellStart"/>
            <w:r w:rsidRPr="00F33257">
              <w:rPr>
                <w:lang w:val="en"/>
              </w:rPr>
              <w:t>Turrell</w:t>
            </w:r>
            <w:proofErr w:type="spellEnd"/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CC30A1" w:rsidRPr="000602F2" w:rsidTr="00D70930">
        <w:trPr>
          <w:trHeight w:val="170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Craig Jacobsen, Presiding Partner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Larry </w:t>
            </w:r>
            <w:proofErr w:type="spellStart"/>
            <w:r w:rsidRPr="00F33257">
              <w:rPr>
                <w:lang w:val="en"/>
              </w:rPr>
              <w:t>Averbeck</w:t>
            </w:r>
            <w:proofErr w:type="spellEnd"/>
            <w:r w:rsidRPr="00F33257">
              <w:rPr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CC30A1" w:rsidRPr="000602F2" w:rsidTr="00D70930">
        <w:trPr>
          <w:trHeight w:val="1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Marty </w:t>
            </w:r>
            <w:proofErr w:type="spellStart"/>
            <w:r w:rsidRPr="00F33257">
              <w:rPr>
                <w:lang w:val="en"/>
              </w:rPr>
              <w:t>Eckerle</w:t>
            </w:r>
            <w:proofErr w:type="spellEnd"/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w</w:t>
            </w:r>
            <w:r w:rsidRPr="00F33257">
              <w:rPr>
                <w:lang w:val="en"/>
              </w:rPr>
              <w:t>eb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Mike Griffin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</w:tr>
      <w:tr w:rsidR="00CC30A1" w:rsidRPr="000602F2" w:rsidTr="00D70930">
        <w:trPr>
          <w:trHeight w:val="1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Gerry </w:t>
            </w:r>
            <w:proofErr w:type="spellStart"/>
            <w:r w:rsidRPr="00F33257">
              <w:rPr>
                <w:lang w:val="en"/>
              </w:rPr>
              <w:t>Geverdt</w:t>
            </w:r>
            <w:proofErr w:type="spellEnd"/>
            <w:r w:rsidRPr="00F33257">
              <w:rPr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Frank Bicknell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</w:tr>
      <w:tr w:rsidR="00CC30A1" w:rsidRPr="000602F2" w:rsidTr="00D70930">
        <w:trPr>
          <w:trHeight w:val="1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Dene Alden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Michele </w:t>
            </w:r>
            <w:proofErr w:type="spellStart"/>
            <w:r w:rsidRPr="00F33257">
              <w:rPr>
                <w:lang w:val="en"/>
              </w:rPr>
              <w:t>Grinoch</w:t>
            </w:r>
            <w:proofErr w:type="spellEnd"/>
            <w:r w:rsidRPr="00F33257">
              <w:rPr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web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</w:tr>
      <w:tr w:rsidR="00CC30A1" w:rsidRPr="000602F2" w:rsidTr="00D70930">
        <w:trPr>
          <w:trHeight w:val="305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Latisha Douglas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Kate Lester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CC30A1" w:rsidRPr="000602F2" w:rsidTr="00D70930">
        <w:trPr>
          <w:trHeight w:val="305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Richard Alden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Rochelle Bankhead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CC30A1" w:rsidRPr="000602F2" w:rsidTr="00D70930">
        <w:trPr>
          <w:trHeight w:val="305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Gregg Hopkins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30A1" w:rsidRPr="00F33257" w:rsidRDefault="00CC30A1" w:rsidP="00D7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</w:tr>
    </w:tbl>
    <w:p w:rsidR="00C166AF" w:rsidRDefault="00C166AF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3E7FC2" w:rsidRDefault="00CC30A1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b/>
          <w:lang w:val="en"/>
        </w:rPr>
        <w:t>Discussion Topic</w:t>
      </w:r>
      <w:r w:rsidR="003E7FC2" w:rsidRPr="003E7FC2">
        <w:rPr>
          <w:b/>
          <w:lang w:val="en"/>
        </w:rPr>
        <w:t>:</w:t>
      </w:r>
      <w:r>
        <w:rPr>
          <w:lang w:val="en"/>
        </w:rPr>
        <w:t xml:space="preserve"> Craig proposed in pre-meeting emails that</w:t>
      </w:r>
      <w:r w:rsidR="004A4412">
        <w:rPr>
          <w:lang w:val="en"/>
        </w:rPr>
        <w:t xml:space="preserve"> we explore our</w:t>
      </w:r>
      <w:r w:rsidR="004F4E69">
        <w:rPr>
          <w:lang w:val="en"/>
        </w:rPr>
        <w:t xml:space="preserve"> heavy</w:t>
      </w:r>
      <w:r w:rsidR="004A4412">
        <w:rPr>
          <w:lang w:val="en"/>
        </w:rPr>
        <w:t xml:space="preserve"> position</w:t>
      </w:r>
      <w:r>
        <w:rPr>
          <w:lang w:val="en"/>
        </w:rPr>
        <w:t xml:space="preserve"> in </w:t>
      </w:r>
      <w:r w:rsidR="004F4E69">
        <w:rPr>
          <w:lang w:val="en"/>
        </w:rPr>
        <w:t xml:space="preserve">Pharmaceuticals </w:t>
      </w:r>
      <w:r>
        <w:rPr>
          <w:lang w:val="en"/>
        </w:rPr>
        <w:t>and determine whether we should reduce our holdings. Points presented:</w:t>
      </w:r>
    </w:p>
    <w:p w:rsidR="00CC30A1" w:rsidRPr="00C042B6" w:rsidRDefault="004A4412" w:rsidP="00CC30A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>Craig discussed</w:t>
      </w:r>
      <w:r w:rsidR="00C042B6">
        <w:rPr>
          <w:lang w:val="en"/>
        </w:rPr>
        <w:t xml:space="preserve"> the</w:t>
      </w:r>
      <w:r w:rsidR="00CC30A1">
        <w:rPr>
          <w:lang w:val="en"/>
        </w:rPr>
        <w:t xml:space="preserve"> section of Pat Dorsey’s book </w:t>
      </w:r>
      <w:r w:rsidR="00C042B6" w:rsidRPr="00846DB8">
        <w:t>“The Five Rules for Successful Stock Investing”</w:t>
      </w:r>
      <w:r w:rsidR="00C042B6">
        <w:t xml:space="preserve">, noting that drug companies were recognized for wide moats, high gross margins, political pressure, long development/approval </w:t>
      </w:r>
      <w:bookmarkStart w:id="0" w:name="_GoBack"/>
      <w:bookmarkEnd w:id="0"/>
      <w:r w:rsidR="00C042B6">
        <w:t>cycles, and little incentives for consumers to shop for alternatives.</w:t>
      </w:r>
    </w:p>
    <w:p w:rsidR="00C042B6" w:rsidRPr="00C042B6" w:rsidRDefault="00C042B6" w:rsidP="00CC30A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>
        <w:t>New drugs can take years to navigate the FDA testing phases and cost billions before reaching market</w:t>
      </w:r>
    </w:p>
    <w:p w:rsidR="00C042B6" w:rsidRPr="00C042B6" w:rsidRDefault="00C042B6" w:rsidP="00CC30A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>
        <w:t>Patent protection is 20 years from initial filing, shortening the effective exclusivity period after market introduction.</w:t>
      </w:r>
    </w:p>
    <w:p w:rsidR="00C042B6" w:rsidRPr="00C042B6" w:rsidRDefault="00C042B6" w:rsidP="00CC30A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>
        <w:t>10-K reports show the drug development and patent protection pipeline. Craig had prepared a spreadsheet for GILD but we agreed the details were beyond the club members’ ability to discern the subtleties.</w:t>
      </w:r>
    </w:p>
    <w:p w:rsidR="00C042B6" w:rsidRPr="00C042B6" w:rsidRDefault="00C042B6" w:rsidP="00CC30A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>
        <w:t>Opinions vary as to how to classify Healthcare companies but members singled out</w:t>
      </w:r>
      <w:r w:rsidR="00B503E6">
        <w:t xml:space="preserve"> our holdings in</w:t>
      </w:r>
      <w:r>
        <w:t xml:space="preserve"> GILD, BII</w:t>
      </w:r>
      <w:r w:rsidR="00E610F8">
        <w:t>B</w:t>
      </w:r>
      <w:r>
        <w:t>, and NVO for comparison.</w:t>
      </w:r>
    </w:p>
    <w:p w:rsidR="00C042B6" w:rsidRDefault="00C042B6" w:rsidP="00CC30A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>Marty presented a Stock Comparison Guide on the three companies and members selected the most relevant parameters to include.</w:t>
      </w:r>
    </w:p>
    <w:p w:rsidR="00C042B6" w:rsidRDefault="00C042B6" w:rsidP="00CC30A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>Based on the SCG, we proposed that a sell of BII</w:t>
      </w:r>
      <w:r w:rsidR="00B503E6">
        <w:rPr>
          <w:lang w:val="en"/>
        </w:rPr>
        <w:t>B</w:t>
      </w:r>
      <w:r>
        <w:rPr>
          <w:lang w:val="en"/>
        </w:rPr>
        <w:t xml:space="preserve"> be considered at the next meeting.</w:t>
      </w:r>
    </w:p>
    <w:p w:rsidR="00C042B6" w:rsidRPr="00CC30A1" w:rsidRDefault="004A4412" w:rsidP="00CC30A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 xml:space="preserve">Alternatives in the Healthcare sector (not pharmaceuticals) should be considered. Dene suggested </w:t>
      </w:r>
      <w:proofErr w:type="spellStart"/>
      <w:r>
        <w:rPr>
          <w:lang w:val="en"/>
        </w:rPr>
        <w:t>Neogen</w:t>
      </w:r>
      <w:proofErr w:type="spellEnd"/>
      <w:r>
        <w:rPr>
          <w:lang w:val="en"/>
        </w:rPr>
        <w:t xml:space="preserve"> (NEOG), Craig suggested Anika Therapeutics (ANIK).</w:t>
      </w:r>
    </w:p>
    <w:p w:rsidR="003E7FC2" w:rsidRPr="000602F2" w:rsidRDefault="003E7FC2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4F6832" w:rsidRPr="000602F2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lang w:val="en"/>
        </w:rPr>
      </w:pPr>
      <w:r w:rsidRPr="00757409">
        <w:rPr>
          <w:b/>
          <w:bCs/>
          <w:u w:val="single"/>
          <w:lang w:val="en"/>
        </w:rPr>
        <w:t>Next Meetin</w:t>
      </w:r>
      <w:r w:rsidRPr="008225A0">
        <w:rPr>
          <w:b/>
          <w:bCs/>
          <w:u w:val="single"/>
          <w:lang w:val="en"/>
        </w:rPr>
        <w:t>g</w:t>
      </w:r>
      <w:r w:rsidRPr="008225A0">
        <w:rPr>
          <w:b/>
          <w:bCs/>
          <w:lang w:val="en"/>
        </w:rPr>
        <w:t>:</w:t>
      </w:r>
      <w:r w:rsidRPr="008225A0">
        <w:rPr>
          <w:bCs/>
          <w:lang w:val="en"/>
        </w:rPr>
        <w:t xml:space="preserve"> </w:t>
      </w:r>
      <w:r w:rsidR="00E67DAC">
        <w:rPr>
          <w:bCs/>
          <w:lang w:val="en"/>
        </w:rPr>
        <w:t>Not planned at this time due to the all-day October Educational Event on October 29</w:t>
      </w:r>
    </w:p>
    <w:p w:rsidR="004F6832" w:rsidRPr="000602F2" w:rsidRDefault="004F6832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lang w:val="en"/>
        </w:rPr>
      </w:pPr>
    </w:p>
    <w:p w:rsidR="00440BE4" w:rsidRPr="000602F2" w:rsidRDefault="00E75ACD" w:rsidP="000B566B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757409">
        <w:rPr>
          <w:b/>
          <w:bCs/>
          <w:u w:val="single"/>
          <w:lang w:val="en"/>
        </w:rPr>
        <w:t>Adjourned:</w:t>
      </w:r>
      <w:r w:rsidRPr="000602F2">
        <w:rPr>
          <w:b/>
          <w:bCs/>
          <w:lang w:val="en"/>
        </w:rPr>
        <w:t xml:space="preserve"> </w:t>
      </w:r>
      <w:r w:rsidR="003710AB">
        <w:rPr>
          <w:bCs/>
          <w:lang w:val="en"/>
        </w:rPr>
        <w:t xml:space="preserve">by </w:t>
      </w:r>
      <w:r w:rsidR="0031106E">
        <w:rPr>
          <w:bCs/>
          <w:lang w:val="en"/>
        </w:rPr>
        <w:t>Crai</w:t>
      </w:r>
      <w:r w:rsidR="00FA6C34">
        <w:rPr>
          <w:bCs/>
          <w:lang w:val="en"/>
        </w:rPr>
        <w:t xml:space="preserve">g </w:t>
      </w:r>
      <w:r w:rsidR="000D2A9F">
        <w:rPr>
          <w:bCs/>
          <w:lang w:val="en"/>
        </w:rPr>
        <w:t xml:space="preserve">at </w:t>
      </w:r>
      <w:r w:rsidR="00C042B6">
        <w:rPr>
          <w:bCs/>
          <w:lang w:val="en"/>
        </w:rPr>
        <w:t>11:58</w:t>
      </w:r>
      <w:r w:rsidR="008225A0">
        <w:rPr>
          <w:bCs/>
          <w:lang w:val="en"/>
        </w:rPr>
        <w:t>p</w:t>
      </w:r>
    </w:p>
    <w:p w:rsidR="00757409" w:rsidRDefault="00757409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440BE4" w:rsidRPr="000602F2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0602F2">
        <w:rPr>
          <w:lang w:val="en"/>
        </w:rPr>
        <w:t>Submitted fo</w:t>
      </w:r>
      <w:r w:rsidR="001A4E93" w:rsidRPr="000602F2">
        <w:rPr>
          <w:lang w:val="en"/>
        </w:rPr>
        <w:t>r review by</w:t>
      </w:r>
      <w:r w:rsidR="00757409">
        <w:rPr>
          <w:lang w:val="en"/>
        </w:rPr>
        <w:t xml:space="preserve"> Rich Alden, recording partner</w:t>
      </w:r>
      <w:r w:rsidR="00E75ACD" w:rsidRPr="000602F2">
        <w:rPr>
          <w:lang w:val="en"/>
        </w:rPr>
        <w:t>.</w:t>
      </w:r>
    </w:p>
    <w:sectPr w:rsidR="00440BE4" w:rsidRPr="000602F2" w:rsidSect="00B42F2E">
      <w:footerReference w:type="default" r:id="rId8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9AE" w:rsidRDefault="00D109AE" w:rsidP="002A4572">
      <w:pPr>
        <w:spacing w:after="0" w:line="240" w:lineRule="auto"/>
      </w:pPr>
      <w:r>
        <w:separator/>
      </w:r>
    </w:p>
  </w:endnote>
  <w:endnote w:type="continuationSeparator" w:id="0">
    <w:p w:rsidR="00D109AE" w:rsidRDefault="00D109AE" w:rsidP="002A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72" w:rsidRDefault="002A457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7DAC">
      <w:rPr>
        <w:noProof/>
      </w:rPr>
      <w:t>1</w:t>
    </w:r>
    <w:r>
      <w:fldChar w:fldCharType="end"/>
    </w:r>
  </w:p>
  <w:p w:rsidR="002A4572" w:rsidRDefault="002A45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9AE" w:rsidRDefault="00D109AE" w:rsidP="002A4572">
      <w:pPr>
        <w:spacing w:after="0" w:line="240" w:lineRule="auto"/>
      </w:pPr>
      <w:r>
        <w:separator/>
      </w:r>
    </w:p>
  </w:footnote>
  <w:footnote w:type="continuationSeparator" w:id="0">
    <w:p w:rsidR="00D109AE" w:rsidRDefault="00D109AE" w:rsidP="002A4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1557D"/>
    <w:multiLevelType w:val="hybridMultilevel"/>
    <w:tmpl w:val="7A4E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B09D8"/>
    <w:multiLevelType w:val="hybridMultilevel"/>
    <w:tmpl w:val="2CFAB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67E20"/>
    <w:multiLevelType w:val="hybridMultilevel"/>
    <w:tmpl w:val="B8CE3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557C24"/>
    <w:multiLevelType w:val="hybridMultilevel"/>
    <w:tmpl w:val="9E34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E5662"/>
    <w:multiLevelType w:val="hybridMultilevel"/>
    <w:tmpl w:val="72E4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9491C"/>
    <w:multiLevelType w:val="hybridMultilevel"/>
    <w:tmpl w:val="E7BCD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83F9C"/>
    <w:multiLevelType w:val="hybridMultilevel"/>
    <w:tmpl w:val="4650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F055E"/>
    <w:multiLevelType w:val="hybridMultilevel"/>
    <w:tmpl w:val="38D6F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F51D7"/>
    <w:multiLevelType w:val="hybridMultilevel"/>
    <w:tmpl w:val="E2846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7E346BC"/>
    <w:multiLevelType w:val="hybridMultilevel"/>
    <w:tmpl w:val="776CD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033E45"/>
    <w:multiLevelType w:val="hybridMultilevel"/>
    <w:tmpl w:val="1BA85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D0447F8"/>
    <w:multiLevelType w:val="hybridMultilevel"/>
    <w:tmpl w:val="F710E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0"/>
  </w:num>
  <w:num w:numId="5">
    <w:abstractNumId w:val="11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B3"/>
    <w:rsid w:val="00011ED0"/>
    <w:rsid w:val="000142BF"/>
    <w:rsid w:val="00023178"/>
    <w:rsid w:val="00041055"/>
    <w:rsid w:val="0005074D"/>
    <w:rsid w:val="000602F2"/>
    <w:rsid w:val="00071C39"/>
    <w:rsid w:val="00076101"/>
    <w:rsid w:val="000A73A4"/>
    <w:rsid w:val="000B0517"/>
    <w:rsid w:val="000B422E"/>
    <w:rsid w:val="000B566B"/>
    <w:rsid w:val="000D2A9F"/>
    <w:rsid w:val="000D4AB7"/>
    <w:rsid w:val="000E4EB2"/>
    <w:rsid w:val="000F480D"/>
    <w:rsid w:val="000F593C"/>
    <w:rsid w:val="00102270"/>
    <w:rsid w:val="00102C0E"/>
    <w:rsid w:val="00123D4D"/>
    <w:rsid w:val="00142673"/>
    <w:rsid w:val="00161D17"/>
    <w:rsid w:val="001866F5"/>
    <w:rsid w:val="001A4E93"/>
    <w:rsid w:val="001F1D61"/>
    <w:rsid w:val="00200C02"/>
    <w:rsid w:val="00212C54"/>
    <w:rsid w:val="00213D79"/>
    <w:rsid w:val="00241743"/>
    <w:rsid w:val="002547D0"/>
    <w:rsid w:val="0027713C"/>
    <w:rsid w:val="002A4572"/>
    <w:rsid w:val="002A5BD2"/>
    <w:rsid w:val="002B69FE"/>
    <w:rsid w:val="002B7AC2"/>
    <w:rsid w:val="002C3DA7"/>
    <w:rsid w:val="002C48A3"/>
    <w:rsid w:val="002D6E53"/>
    <w:rsid w:val="002D7FF2"/>
    <w:rsid w:val="002F4B06"/>
    <w:rsid w:val="00306CDE"/>
    <w:rsid w:val="0031106E"/>
    <w:rsid w:val="00320FF0"/>
    <w:rsid w:val="00336C5A"/>
    <w:rsid w:val="00343C25"/>
    <w:rsid w:val="00344702"/>
    <w:rsid w:val="00363FC2"/>
    <w:rsid w:val="00365402"/>
    <w:rsid w:val="003710AB"/>
    <w:rsid w:val="00376370"/>
    <w:rsid w:val="003A127D"/>
    <w:rsid w:val="003C3387"/>
    <w:rsid w:val="003D0018"/>
    <w:rsid w:val="003E7FC2"/>
    <w:rsid w:val="004043D4"/>
    <w:rsid w:val="00440BE4"/>
    <w:rsid w:val="004417A7"/>
    <w:rsid w:val="00442140"/>
    <w:rsid w:val="004703BC"/>
    <w:rsid w:val="004A4412"/>
    <w:rsid w:val="004A6076"/>
    <w:rsid w:val="004B4940"/>
    <w:rsid w:val="004C0F9F"/>
    <w:rsid w:val="004E367E"/>
    <w:rsid w:val="004E461A"/>
    <w:rsid w:val="004F4E69"/>
    <w:rsid w:val="004F6832"/>
    <w:rsid w:val="00500094"/>
    <w:rsid w:val="00532EFC"/>
    <w:rsid w:val="00543320"/>
    <w:rsid w:val="005742AE"/>
    <w:rsid w:val="0057722D"/>
    <w:rsid w:val="00590F3A"/>
    <w:rsid w:val="005A1684"/>
    <w:rsid w:val="005A584F"/>
    <w:rsid w:val="005D2740"/>
    <w:rsid w:val="005D785D"/>
    <w:rsid w:val="005E106F"/>
    <w:rsid w:val="00657F5D"/>
    <w:rsid w:val="006757D1"/>
    <w:rsid w:val="006939A2"/>
    <w:rsid w:val="006A3CE7"/>
    <w:rsid w:val="006A4018"/>
    <w:rsid w:val="006D512F"/>
    <w:rsid w:val="006E14D3"/>
    <w:rsid w:val="006E14F8"/>
    <w:rsid w:val="00704FD3"/>
    <w:rsid w:val="0071468F"/>
    <w:rsid w:val="00743A99"/>
    <w:rsid w:val="00757409"/>
    <w:rsid w:val="00761AFE"/>
    <w:rsid w:val="007731F2"/>
    <w:rsid w:val="00787C66"/>
    <w:rsid w:val="0079379A"/>
    <w:rsid w:val="007A042B"/>
    <w:rsid w:val="007B2BE5"/>
    <w:rsid w:val="007C1C36"/>
    <w:rsid w:val="007F3D76"/>
    <w:rsid w:val="008225A0"/>
    <w:rsid w:val="00822D3F"/>
    <w:rsid w:val="008330CB"/>
    <w:rsid w:val="00834BAB"/>
    <w:rsid w:val="00835C17"/>
    <w:rsid w:val="008703DF"/>
    <w:rsid w:val="00876DDF"/>
    <w:rsid w:val="00876F21"/>
    <w:rsid w:val="008945B0"/>
    <w:rsid w:val="00894994"/>
    <w:rsid w:val="0089734D"/>
    <w:rsid w:val="008C2306"/>
    <w:rsid w:val="008D1069"/>
    <w:rsid w:val="008D2086"/>
    <w:rsid w:val="008E77AA"/>
    <w:rsid w:val="00990F82"/>
    <w:rsid w:val="009B1F89"/>
    <w:rsid w:val="009F5EFD"/>
    <w:rsid w:val="00A070AC"/>
    <w:rsid w:val="00A36680"/>
    <w:rsid w:val="00A76333"/>
    <w:rsid w:val="00AA3A1E"/>
    <w:rsid w:val="00AC1C8A"/>
    <w:rsid w:val="00B173FA"/>
    <w:rsid w:val="00B41922"/>
    <w:rsid w:val="00B42F2E"/>
    <w:rsid w:val="00B503E6"/>
    <w:rsid w:val="00B53B2F"/>
    <w:rsid w:val="00B67333"/>
    <w:rsid w:val="00B67F82"/>
    <w:rsid w:val="00B775D9"/>
    <w:rsid w:val="00BC49F7"/>
    <w:rsid w:val="00BD4A4C"/>
    <w:rsid w:val="00BE14CB"/>
    <w:rsid w:val="00BE6EB8"/>
    <w:rsid w:val="00C00CE2"/>
    <w:rsid w:val="00C042B6"/>
    <w:rsid w:val="00C166AF"/>
    <w:rsid w:val="00C2232A"/>
    <w:rsid w:val="00C355E5"/>
    <w:rsid w:val="00C63116"/>
    <w:rsid w:val="00C6768F"/>
    <w:rsid w:val="00C71C61"/>
    <w:rsid w:val="00C741EF"/>
    <w:rsid w:val="00C90762"/>
    <w:rsid w:val="00CA1FB3"/>
    <w:rsid w:val="00CC30A1"/>
    <w:rsid w:val="00CC6D06"/>
    <w:rsid w:val="00CD4A8B"/>
    <w:rsid w:val="00CE0978"/>
    <w:rsid w:val="00CE545B"/>
    <w:rsid w:val="00D05C3E"/>
    <w:rsid w:val="00D109AE"/>
    <w:rsid w:val="00D11EB5"/>
    <w:rsid w:val="00D150D2"/>
    <w:rsid w:val="00D274C1"/>
    <w:rsid w:val="00D33585"/>
    <w:rsid w:val="00D435C4"/>
    <w:rsid w:val="00DB5B19"/>
    <w:rsid w:val="00E41675"/>
    <w:rsid w:val="00E47F72"/>
    <w:rsid w:val="00E533E4"/>
    <w:rsid w:val="00E610F8"/>
    <w:rsid w:val="00E67DAC"/>
    <w:rsid w:val="00E75548"/>
    <w:rsid w:val="00E75ACD"/>
    <w:rsid w:val="00E911CC"/>
    <w:rsid w:val="00EA46EE"/>
    <w:rsid w:val="00EA76BA"/>
    <w:rsid w:val="00EC0822"/>
    <w:rsid w:val="00EE2FC6"/>
    <w:rsid w:val="00EE724A"/>
    <w:rsid w:val="00F04FD1"/>
    <w:rsid w:val="00F10B7E"/>
    <w:rsid w:val="00F27C6A"/>
    <w:rsid w:val="00F32287"/>
    <w:rsid w:val="00F44EE2"/>
    <w:rsid w:val="00F50DE0"/>
    <w:rsid w:val="00F54665"/>
    <w:rsid w:val="00FA3914"/>
    <w:rsid w:val="00FA6C34"/>
    <w:rsid w:val="00FB253F"/>
    <w:rsid w:val="00FB360E"/>
    <w:rsid w:val="00FC1C43"/>
    <w:rsid w:val="00FD2076"/>
    <w:rsid w:val="00FE2FA9"/>
    <w:rsid w:val="00FE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078C778-E01D-4128-B6B2-A50BA9DC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457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A457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C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88052-D0D7-402C-A049-8432A339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Wallick</dc:creator>
  <cp:lastModifiedBy>RichA</cp:lastModifiedBy>
  <cp:revision>9</cp:revision>
  <cp:lastPrinted>2016-07-16T11:06:00Z</cp:lastPrinted>
  <dcterms:created xsi:type="dcterms:W3CDTF">2016-10-06T13:01:00Z</dcterms:created>
  <dcterms:modified xsi:type="dcterms:W3CDTF">2016-10-06T16:11:00Z</dcterms:modified>
</cp:coreProperties>
</file>