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Cincinnati Model Investment Club Minutes</w:t>
      </w:r>
    </w:p>
    <w:p w:rsidR="00440BE4" w:rsidRPr="000602F2" w:rsidRDefault="00EE724A" w:rsidP="00757409">
      <w:pPr>
        <w:widowControl w:val="0"/>
        <w:autoSpaceDE w:val="0"/>
        <w:autoSpaceDN w:val="0"/>
        <w:adjustRightInd w:val="0"/>
        <w:spacing w:after="0" w:line="240" w:lineRule="auto"/>
        <w:jc w:val="center"/>
        <w:rPr>
          <w:bCs/>
          <w:lang w:val="en"/>
        </w:rPr>
      </w:pPr>
      <w:r w:rsidRPr="000602F2">
        <w:rPr>
          <w:bCs/>
          <w:lang w:val="en"/>
        </w:rPr>
        <w:t>West Chester Mid-P</w:t>
      </w:r>
      <w:r w:rsidR="007F3D76">
        <w:rPr>
          <w:bCs/>
          <w:lang w:val="en"/>
        </w:rPr>
        <w:t>oint Library – March 19</w:t>
      </w:r>
      <w:r w:rsidR="004B4940" w:rsidRPr="000602F2">
        <w:rPr>
          <w:bCs/>
          <w:lang w:val="en"/>
        </w:rPr>
        <w:t>, 2016</w:t>
      </w:r>
    </w:p>
    <w:p w:rsidR="00440BE4" w:rsidRPr="000602F2" w:rsidRDefault="00440BE4" w:rsidP="000B566B">
      <w:pPr>
        <w:widowControl w:val="0"/>
        <w:autoSpaceDE w:val="0"/>
        <w:autoSpaceDN w:val="0"/>
        <w:adjustRightInd w:val="0"/>
        <w:spacing w:after="0" w:line="240" w:lineRule="auto"/>
        <w:rPr>
          <w:b/>
          <w:bCs/>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 xml:space="preserve">: </w:t>
      </w:r>
      <w:r w:rsidR="00C00CE2" w:rsidRPr="000602F2">
        <w:rPr>
          <w:lang w:val="en"/>
        </w:rPr>
        <w:t>Dene Alden</w:t>
      </w:r>
      <w:r w:rsidRPr="000602F2">
        <w:rPr>
          <w:lang w:val="en"/>
        </w:rPr>
        <w:t xml:space="preserve"> cal</w:t>
      </w:r>
      <w:r w:rsidR="00CA1FB3" w:rsidRPr="000602F2">
        <w:rPr>
          <w:lang w:val="en"/>
        </w:rPr>
        <w:t xml:space="preserve">led the meeting to order at </w:t>
      </w:r>
      <w:r w:rsidR="007F3D76">
        <w:rPr>
          <w:lang w:val="en"/>
        </w:rPr>
        <w:t>9:49</w:t>
      </w:r>
      <w:r w:rsidR="000A73A4" w:rsidRPr="000602F2">
        <w:rPr>
          <w:lang w:val="en"/>
        </w:rPr>
        <w:t xml:space="preserve"> AM.  </w:t>
      </w:r>
      <w:r w:rsidR="000A73A4" w:rsidRPr="000602F2">
        <w:rPr>
          <w:b/>
          <w:i/>
          <w:lang w:val="en"/>
        </w:rPr>
        <w:t>Guests on webinar</w:t>
      </w:r>
      <w:r w:rsidRPr="000602F2">
        <w:rPr>
          <w:b/>
          <w:i/>
          <w:lang w:val="en"/>
        </w:rPr>
        <w:t>:</w:t>
      </w:r>
      <w:r w:rsidR="00CA1FB3" w:rsidRPr="000602F2">
        <w:rPr>
          <w:lang w:val="en"/>
        </w:rPr>
        <w:t xml:space="preserve"> </w:t>
      </w:r>
      <w:r w:rsidR="00835C17">
        <w:rPr>
          <w:lang w:val="en"/>
        </w:rPr>
        <w:t xml:space="preserve">Monica </w:t>
      </w:r>
      <w:proofErr w:type="gramStart"/>
      <w:r w:rsidR="00835C17">
        <w:rPr>
          <w:lang w:val="en"/>
        </w:rPr>
        <w:t xml:space="preserve">Haywood </w:t>
      </w:r>
      <w:bookmarkStart w:id="0" w:name="_GoBack"/>
      <w:bookmarkEnd w:id="0"/>
      <w:r w:rsidR="00C00CE2" w:rsidRPr="000602F2">
        <w:rPr>
          <w:lang w:val="en"/>
        </w:rPr>
        <w:t xml:space="preserve"> </w:t>
      </w:r>
      <w:r w:rsidR="00C00CE2" w:rsidRPr="000602F2">
        <w:rPr>
          <w:b/>
          <w:i/>
          <w:lang w:val="en"/>
        </w:rPr>
        <w:t>G</w:t>
      </w:r>
      <w:r w:rsidRPr="000602F2">
        <w:rPr>
          <w:b/>
          <w:i/>
          <w:lang w:val="en"/>
        </w:rPr>
        <w:t>uests</w:t>
      </w:r>
      <w:proofErr w:type="gramEnd"/>
      <w:r w:rsidRPr="000602F2">
        <w:rPr>
          <w:b/>
          <w:i/>
          <w:lang w:val="en"/>
        </w:rPr>
        <w:t xml:space="preserve"> </w:t>
      </w:r>
      <w:r w:rsidR="000A73A4" w:rsidRPr="000602F2">
        <w:rPr>
          <w:b/>
          <w:i/>
          <w:lang w:val="en"/>
        </w:rPr>
        <w:t>in person</w:t>
      </w:r>
      <w:r w:rsidRPr="000602F2">
        <w:rPr>
          <w:b/>
          <w:i/>
          <w:lang w:val="en"/>
        </w:rPr>
        <w:t>:</w:t>
      </w:r>
      <w:r w:rsidRPr="000602F2">
        <w:rPr>
          <w:lang w:val="en"/>
        </w:rPr>
        <w:t xml:space="preserve"> </w:t>
      </w:r>
      <w:r w:rsidR="00C00CE2" w:rsidRPr="000602F2">
        <w:rPr>
          <w:lang w:val="en"/>
        </w:rPr>
        <w:t xml:space="preserve">Paul </w:t>
      </w:r>
      <w:proofErr w:type="spellStart"/>
      <w:r w:rsidR="00C00CE2" w:rsidRPr="000602F2">
        <w:rPr>
          <w:lang w:val="en"/>
        </w:rPr>
        <w:t>Pezzenti</w:t>
      </w:r>
      <w:proofErr w:type="spellEnd"/>
      <w:r w:rsidR="00C00CE2" w:rsidRPr="000602F2">
        <w:rPr>
          <w:lang w:val="en"/>
        </w:rPr>
        <w:t xml:space="preserve">, </w:t>
      </w:r>
      <w:r w:rsidR="007F3D76">
        <w:rPr>
          <w:lang w:val="en"/>
        </w:rPr>
        <w:t>Rochelle Bankhead, Latisha Douglas, Vernon Menifee</w:t>
      </w:r>
      <w:r w:rsidR="00C00CE2" w:rsidRPr="000602F2">
        <w:rPr>
          <w:lang w:val="en"/>
        </w:rPr>
        <w:t>.</w:t>
      </w:r>
    </w:p>
    <w:p w:rsidR="004B4940" w:rsidRPr="000602F2" w:rsidRDefault="004B4940" w:rsidP="000B566B">
      <w:pPr>
        <w:widowControl w:val="0"/>
        <w:autoSpaceDE w:val="0"/>
        <w:autoSpaceDN w:val="0"/>
        <w:adjustRightInd w:val="0"/>
        <w:spacing w:after="0" w:line="240" w:lineRule="auto"/>
        <w:rPr>
          <w:lang w:val="en"/>
        </w:rPr>
      </w:pPr>
    </w:p>
    <w:tbl>
      <w:tblPr>
        <w:tblW w:w="0" w:type="auto"/>
        <w:tblInd w:w="2" w:type="dxa"/>
        <w:tblLayout w:type="fixed"/>
        <w:tblLook w:val="0000" w:firstRow="0" w:lastRow="0" w:firstColumn="0" w:lastColumn="0" w:noHBand="0" w:noVBand="0"/>
      </w:tblPr>
      <w:tblGrid>
        <w:gridCol w:w="3955"/>
        <w:gridCol w:w="810"/>
        <w:gridCol w:w="900"/>
        <w:gridCol w:w="2520"/>
        <w:gridCol w:w="810"/>
        <w:gridCol w:w="1260"/>
      </w:tblGrid>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r w:rsidRPr="000602F2">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b/>
                <w:bCs/>
                <w:lang w:val="en"/>
              </w:rPr>
              <w:t>Proxy</w:t>
            </w:r>
          </w:p>
        </w:tc>
      </w:tr>
      <w:tr w:rsidR="00440BE4" w:rsidRPr="000602F2" w:rsidTr="000602F2">
        <w:trPr>
          <w:trHeight w:val="25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Jackie </w:t>
            </w:r>
            <w:proofErr w:type="spellStart"/>
            <w:r w:rsidRPr="000602F2">
              <w:rPr>
                <w:lang w:val="en"/>
              </w:rPr>
              <w:t>Koski</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F3D76" w:rsidP="007F3D76">
            <w:pPr>
              <w:widowControl w:val="0"/>
              <w:autoSpaceDE w:val="0"/>
              <w:autoSpaceDN w:val="0"/>
              <w:adjustRightInd w:val="0"/>
              <w:spacing w:after="0" w:line="240" w:lineRule="auto"/>
              <w:jc w:val="center"/>
              <w:rPr>
                <w:lang w:val="en"/>
              </w:rPr>
            </w:pPr>
            <w:r>
              <w:rPr>
                <w:lang w:val="en"/>
              </w:rPr>
              <w:t>Dene</w:t>
            </w: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Harrison </w:t>
            </w:r>
            <w:proofErr w:type="spellStart"/>
            <w:r w:rsidRPr="000602F2">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 </w:t>
            </w: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Ian Barnes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336C5A"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Betsy Eller, Financial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Cliff </w:t>
            </w:r>
            <w:proofErr w:type="spellStart"/>
            <w:r w:rsidRPr="000602F2">
              <w:rPr>
                <w:lang w:val="en"/>
              </w:rPr>
              <w:t>Turrell</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440BE4" w:rsidRPr="000602F2" w:rsidTr="000602F2">
        <w:trPr>
          <w:trHeight w:val="170"/>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Craig Jacobsen, Presiding Partner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F54665"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Larry </w:t>
            </w:r>
            <w:proofErr w:type="spellStart"/>
            <w:r w:rsidRPr="000602F2">
              <w:rPr>
                <w:lang w:val="en"/>
              </w:rPr>
              <w:t>Averbeck</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F3D76" w:rsidP="007F3D76">
            <w:pPr>
              <w:widowControl w:val="0"/>
              <w:autoSpaceDE w:val="0"/>
              <w:autoSpaceDN w:val="0"/>
              <w:adjustRightInd w:val="0"/>
              <w:spacing w:after="0" w:line="240" w:lineRule="auto"/>
              <w:jc w:val="center"/>
              <w:rPr>
                <w:lang w:val="en"/>
              </w:rPr>
            </w:pPr>
            <w:r>
              <w:rPr>
                <w:lang w:val="en"/>
              </w:rPr>
              <w:t>Marty</w:t>
            </w: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Marty Eckerle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1866F5" w:rsidP="00757409">
            <w:pPr>
              <w:widowControl w:val="0"/>
              <w:autoSpaceDE w:val="0"/>
              <w:autoSpaceDN w:val="0"/>
              <w:adjustRightInd w:val="0"/>
              <w:spacing w:after="0" w:line="240" w:lineRule="auto"/>
              <w:jc w:val="center"/>
              <w:rPr>
                <w:lang w:val="en"/>
              </w:rPr>
            </w:pPr>
            <w:r w:rsidRPr="000602F2">
              <w:rPr>
                <w:lang w:val="en"/>
              </w:rPr>
              <w:t>web</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Mike Griffin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F3D76" w:rsidP="007F3D76">
            <w:pPr>
              <w:widowControl w:val="0"/>
              <w:autoSpaceDE w:val="0"/>
              <w:autoSpaceDN w:val="0"/>
              <w:adjustRightInd w:val="0"/>
              <w:spacing w:after="0" w:line="240" w:lineRule="auto"/>
              <w:jc w:val="center"/>
              <w:rPr>
                <w:lang w:val="en"/>
              </w:rPr>
            </w:pPr>
            <w:r>
              <w:rPr>
                <w:lang w:val="en"/>
              </w:rPr>
              <w:t>(none)</w:t>
            </w: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Gerry </w:t>
            </w:r>
            <w:proofErr w:type="spellStart"/>
            <w:r w:rsidRPr="000602F2">
              <w:rPr>
                <w:lang w:val="en"/>
              </w:rPr>
              <w:t>Geverdt</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5E106F" w:rsidP="000B566B">
            <w:pPr>
              <w:widowControl w:val="0"/>
              <w:autoSpaceDE w:val="0"/>
              <w:autoSpaceDN w:val="0"/>
              <w:adjustRightInd w:val="0"/>
              <w:spacing w:after="0" w:line="240" w:lineRule="auto"/>
              <w:rPr>
                <w:lang w:val="en"/>
              </w:rPr>
            </w:pPr>
            <w:r w:rsidRPr="000602F2">
              <w:rPr>
                <w:lang w:val="en"/>
              </w:rPr>
              <w:t>Frank Bicknell</w:t>
            </w:r>
            <w:r w:rsidR="00440BE4"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440BE4" w:rsidRPr="000602F2" w:rsidTr="000602F2">
        <w:trPr>
          <w:trHeight w:val="1"/>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Dene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 xml:space="preserve">Michele </w:t>
            </w:r>
            <w:proofErr w:type="spellStart"/>
            <w:r w:rsidRPr="000602F2">
              <w:rPr>
                <w:lang w:val="en"/>
              </w:rPr>
              <w:t>Grinoch</w:t>
            </w:r>
            <w:proofErr w:type="spellEnd"/>
            <w:r w:rsidRPr="000602F2">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r w:rsidR="00440BE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Scott Wallick</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076101" w:rsidP="000B566B">
            <w:pPr>
              <w:widowControl w:val="0"/>
              <w:autoSpaceDE w:val="0"/>
              <w:autoSpaceDN w:val="0"/>
              <w:adjustRightInd w:val="0"/>
              <w:spacing w:after="0" w:line="240" w:lineRule="auto"/>
              <w:rPr>
                <w:lang w:val="en"/>
              </w:rPr>
            </w:pPr>
            <w:r w:rsidRPr="000602F2">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F3D76" w:rsidP="00757409">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F3D76">
            <w:pPr>
              <w:widowControl w:val="0"/>
              <w:autoSpaceDE w:val="0"/>
              <w:autoSpaceDN w:val="0"/>
              <w:adjustRightInd w:val="0"/>
              <w:spacing w:after="0" w:line="240" w:lineRule="auto"/>
              <w:jc w:val="center"/>
              <w:rPr>
                <w:lang w:val="en"/>
              </w:rPr>
            </w:pPr>
          </w:p>
        </w:tc>
      </w:tr>
      <w:tr w:rsidR="00440BE4" w:rsidRPr="000602F2" w:rsidTr="000602F2">
        <w:trPr>
          <w:trHeight w:val="305"/>
        </w:trPr>
        <w:tc>
          <w:tcPr>
            <w:tcW w:w="3955"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r w:rsidRPr="000602F2">
              <w:rPr>
                <w:lang w:val="en"/>
              </w:rPr>
              <w:t>Richard Alden</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704FD3" w:rsidP="00757409">
            <w:pPr>
              <w:widowControl w:val="0"/>
              <w:autoSpaceDE w:val="0"/>
              <w:autoSpaceDN w:val="0"/>
              <w:adjustRightInd w:val="0"/>
              <w:spacing w:after="0" w:line="240" w:lineRule="auto"/>
              <w:jc w:val="center"/>
              <w:rPr>
                <w:lang w:val="en"/>
              </w:rPr>
            </w:pPr>
            <w:r w:rsidRPr="000602F2">
              <w:rPr>
                <w:lang w:val="en"/>
              </w:rPr>
              <w:t>X</w:t>
            </w:r>
          </w:p>
        </w:tc>
        <w:tc>
          <w:tcPr>
            <w:tcW w:w="90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252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757409">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440BE4" w:rsidRPr="000602F2" w:rsidRDefault="00440BE4" w:rsidP="000B566B">
            <w:pPr>
              <w:widowControl w:val="0"/>
              <w:autoSpaceDE w:val="0"/>
              <w:autoSpaceDN w:val="0"/>
              <w:adjustRightInd w:val="0"/>
              <w:spacing w:after="0" w:line="240" w:lineRule="auto"/>
              <w:rPr>
                <w:lang w:val="en"/>
              </w:rPr>
            </w:pPr>
          </w:p>
        </w:tc>
      </w:tr>
    </w:tbl>
    <w:p w:rsidR="00440BE4" w:rsidRPr="000602F2" w:rsidRDefault="00440BE4"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Recording Partner’s Report</w:t>
      </w:r>
      <w:r w:rsidRPr="000602F2">
        <w:rPr>
          <w:b/>
          <w:bCs/>
          <w:lang w:val="en"/>
        </w:rPr>
        <w:t>:</w:t>
      </w:r>
      <w:r w:rsidRPr="000602F2">
        <w:rPr>
          <w:bCs/>
          <w:lang w:val="en"/>
        </w:rPr>
        <w:t xml:space="preserve"> </w:t>
      </w:r>
      <w:r w:rsidRPr="000602F2">
        <w:rPr>
          <w:lang w:val="en"/>
        </w:rPr>
        <w:t xml:space="preserve">Minutes for </w:t>
      </w:r>
      <w:r w:rsidR="007F3D76">
        <w:rPr>
          <w:lang w:val="en"/>
        </w:rPr>
        <w:t>February</w:t>
      </w:r>
      <w:r w:rsidRPr="000602F2">
        <w:rPr>
          <w:lang w:val="en"/>
        </w:rPr>
        <w:t xml:space="preserve"> meeting were approved</w:t>
      </w:r>
      <w:r w:rsidR="00834BAB" w:rsidRPr="000602F2">
        <w:rPr>
          <w:lang w:val="en"/>
        </w:rPr>
        <w:t xml:space="preserve"> </w:t>
      </w:r>
      <w:r w:rsidR="00757409">
        <w:rPr>
          <w:lang w:val="en"/>
        </w:rPr>
        <w:t xml:space="preserve">without </w:t>
      </w:r>
      <w:r w:rsidR="00EC0822" w:rsidRPr="000602F2">
        <w:rPr>
          <w:lang w:val="en"/>
        </w:rPr>
        <w:t>changes.</w:t>
      </w:r>
    </w:p>
    <w:p w:rsidR="005E106F" w:rsidRPr="000602F2" w:rsidRDefault="005E106F"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b/>
          <w:bCs/>
          <w:u w:val="single"/>
          <w:lang w:val="en"/>
        </w:rPr>
        <w:t>Financial Partner’s Report</w:t>
      </w:r>
      <w:r w:rsidRPr="000602F2">
        <w:rPr>
          <w:b/>
          <w:bCs/>
          <w:lang w:val="en"/>
        </w:rPr>
        <w:t>:</w:t>
      </w:r>
      <w:r w:rsidRPr="000602F2">
        <w:rPr>
          <w:lang w:val="en"/>
        </w:rPr>
        <w:t xml:space="preserve">  </w:t>
      </w:r>
      <w:r w:rsidR="00EC0822" w:rsidRPr="000602F2">
        <w:rPr>
          <w:lang w:val="en"/>
        </w:rPr>
        <w:t>Betsy</w:t>
      </w:r>
      <w:r w:rsidR="00876DDF" w:rsidRPr="000602F2">
        <w:rPr>
          <w:lang w:val="en"/>
        </w:rPr>
        <w:t xml:space="preserve"> stated that</w:t>
      </w:r>
      <w:r w:rsidR="003710AB">
        <w:rPr>
          <w:lang w:val="en"/>
        </w:rPr>
        <w:t xml:space="preserve"> the</w:t>
      </w:r>
      <w:r w:rsidRPr="000602F2">
        <w:rPr>
          <w:lang w:val="en"/>
        </w:rPr>
        <w:t xml:space="preserve"> fu</w:t>
      </w:r>
      <w:r w:rsidR="00F10B7E" w:rsidRPr="000602F2">
        <w:rPr>
          <w:lang w:val="en"/>
        </w:rPr>
        <w:t xml:space="preserve">nds available </w:t>
      </w:r>
      <w:r w:rsidR="00757409">
        <w:rPr>
          <w:lang w:val="en"/>
        </w:rPr>
        <w:t>for investing are</w:t>
      </w:r>
      <w:r w:rsidR="007F3D76">
        <w:rPr>
          <w:lang w:val="en"/>
        </w:rPr>
        <w:t xml:space="preserve"> $1</w:t>
      </w:r>
      <w:r w:rsidR="003710AB">
        <w:rPr>
          <w:lang w:val="en"/>
        </w:rPr>
        <w:t>,</w:t>
      </w:r>
      <w:r w:rsidR="007F3D76">
        <w:rPr>
          <w:lang w:val="en"/>
        </w:rPr>
        <w:t>438.68.</w:t>
      </w:r>
      <w:r w:rsidR="003710AB">
        <w:rPr>
          <w:lang w:val="en"/>
        </w:rPr>
        <w:t xml:space="preserve"> K-1</w:t>
      </w:r>
      <w:r w:rsidR="007F3D76">
        <w:rPr>
          <w:lang w:val="en"/>
        </w:rPr>
        <w:t>s are available at bivio.com\</w:t>
      </w:r>
      <w:proofErr w:type="spellStart"/>
      <w:r w:rsidR="007F3D76">
        <w:rPr>
          <w:lang w:val="en"/>
        </w:rPr>
        <w:t>cinmic</w:t>
      </w:r>
      <w:proofErr w:type="spellEnd"/>
      <w:r w:rsidR="007F3D76">
        <w:rPr>
          <w:lang w:val="en"/>
        </w:rPr>
        <w:t>\accounting\taxes. Betsy, Mike, Gerry and Cliff wer</w:t>
      </w:r>
      <w:r w:rsidR="001866F5">
        <w:rPr>
          <w:lang w:val="en"/>
        </w:rPr>
        <w:t>e</w:t>
      </w:r>
      <w:r w:rsidR="007F3D76">
        <w:rPr>
          <w:lang w:val="en"/>
        </w:rPr>
        <w:t xml:space="preserve"> not able to comp</w:t>
      </w:r>
      <w:r w:rsidR="001866F5">
        <w:rPr>
          <w:lang w:val="en"/>
        </w:rPr>
        <w:t>lete the a</w:t>
      </w:r>
      <w:r w:rsidR="007F3D76">
        <w:rPr>
          <w:lang w:val="en"/>
        </w:rPr>
        <w:t>udit but Betsy said she was able to reconcile accounts with no problems</w:t>
      </w:r>
      <w:r w:rsidR="003710AB">
        <w:rPr>
          <w:lang w:val="en"/>
        </w:rPr>
        <w:t xml:space="preserve"> prior to doing the taxes</w:t>
      </w:r>
      <w:r w:rsidR="007F3D76">
        <w:rPr>
          <w:lang w:val="en"/>
        </w:rPr>
        <w:t>.</w:t>
      </w:r>
      <w:r w:rsidR="00B53B2F">
        <w:rPr>
          <w:lang w:val="en"/>
        </w:rPr>
        <w:t xml:space="preserve"> Partners who wish to retitle their membership in the name of a trust are to notify all members beforehand.</w:t>
      </w:r>
    </w:p>
    <w:p w:rsidR="00F10B7E" w:rsidRPr="000602F2" w:rsidRDefault="00F10B7E" w:rsidP="000B566B">
      <w:pPr>
        <w:widowControl w:val="0"/>
        <w:autoSpaceDE w:val="0"/>
        <w:autoSpaceDN w:val="0"/>
        <w:adjustRightInd w:val="0"/>
        <w:spacing w:after="0" w:line="240" w:lineRule="auto"/>
        <w:rPr>
          <w:lang w:val="en"/>
        </w:rPr>
      </w:pPr>
    </w:p>
    <w:p w:rsidR="007B2BE5" w:rsidRPr="000602F2" w:rsidRDefault="00440BE4" w:rsidP="000B566B">
      <w:pPr>
        <w:widowControl w:val="0"/>
        <w:autoSpaceDE w:val="0"/>
        <w:autoSpaceDN w:val="0"/>
        <w:adjustRightInd w:val="0"/>
        <w:spacing w:after="0" w:line="240" w:lineRule="auto"/>
        <w:rPr>
          <w:lang w:val="en"/>
        </w:rPr>
      </w:pPr>
      <w:r w:rsidRPr="000602F2">
        <w:rPr>
          <w:b/>
          <w:bCs/>
          <w:u w:val="single"/>
          <w:lang w:val="en"/>
        </w:rPr>
        <w:t>Announcements</w:t>
      </w:r>
      <w:r w:rsidRPr="000602F2">
        <w:rPr>
          <w:b/>
          <w:bCs/>
          <w:lang w:val="en"/>
        </w:rPr>
        <w:t>:</w:t>
      </w:r>
    </w:p>
    <w:p w:rsidR="001866F5" w:rsidRPr="001866F5" w:rsidRDefault="001866F5" w:rsidP="001866F5">
      <w:pPr>
        <w:pStyle w:val="ListParagraph"/>
        <w:numPr>
          <w:ilvl w:val="0"/>
          <w:numId w:val="2"/>
        </w:numPr>
      </w:pPr>
      <w:r w:rsidRPr="001866F5">
        <w:t xml:space="preserve">BI On-Line Events and Webinars: Website, magazine and OKI Tri-State </w:t>
      </w:r>
      <w:proofErr w:type="spellStart"/>
      <w:r w:rsidRPr="001866F5">
        <w:t>EChat</w:t>
      </w:r>
      <w:proofErr w:type="spellEnd"/>
    </w:p>
    <w:p w:rsidR="001866F5" w:rsidRPr="001866F5" w:rsidRDefault="001866F5" w:rsidP="001866F5">
      <w:pPr>
        <w:pStyle w:val="ListParagraph"/>
        <w:numPr>
          <w:ilvl w:val="0"/>
          <w:numId w:val="2"/>
        </w:numPr>
      </w:pPr>
      <w:r w:rsidRPr="001866F5">
        <w:t xml:space="preserve">SAVE THE DATE: OKI Tri-State Educational Event on Saturday morning, April 23 in Dayton with 5 classes, 3 presented by Allen </w:t>
      </w:r>
      <w:proofErr w:type="spellStart"/>
      <w:r w:rsidRPr="001866F5">
        <w:t>Holdsworth</w:t>
      </w:r>
      <w:proofErr w:type="spellEnd"/>
      <w:r w:rsidRPr="001866F5">
        <w:t>.</w:t>
      </w:r>
    </w:p>
    <w:p w:rsidR="00440BE4" w:rsidRPr="001866F5" w:rsidRDefault="001866F5" w:rsidP="001866F5">
      <w:pPr>
        <w:pStyle w:val="ListParagraph"/>
        <w:numPr>
          <w:ilvl w:val="0"/>
          <w:numId w:val="2"/>
        </w:numPr>
      </w:pPr>
      <w:r w:rsidRPr="001866F5">
        <w:t>65</w:t>
      </w:r>
      <w:r w:rsidRPr="001866F5">
        <w:rPr>
          <w:vertAlign w:val="superscript"/>
        </w:rPr>
        <w:t>th</w:t>
      </w:r>
      <w:r w:rsidRPr="001866F5">
        <w:t xml:space="preserve"> National BI Convention in Washington D.C., May 19-22, 2016.</w:t>
      </w:r>
    </w:p>
    <w:p w:rsidR="00440BE4" w:rsidRPr="001866F5" w:rsidRDefault="00440BE4" w:rsidP="000B566B">
      <w:pPr>
        <w:widowControl w:val="0"/>
        <w:autoSpaceDE w:val="0"/>
        <w:autoSpaceDN w:val="0"/>
        <w:adjustRightInd w:val="0"/>
        <w:spacing w:after="0" w:line="240" w:lineRule="auto"/>
        <w:rPr>
          <w:lang w:val="en"/>
        </w:rPr>
      </w:pPr>
      <w:r w:rsidRPr="001866F5">
        <w:rPr>
          <w:b/>
          <w:bCs/>
          <w:u w:val="single"/>
          <w:lang w:val="en"/>
        </w:rPr>
        <w:t>Old Business:</w:t>
      </w:r>
    </w:p>
    <w:p w:rsidR="001866F5" w:rsidRPr="001866F5" w:rsidRDefault="001866F5" w:rsidP="001866F5">
      <w:pPr>
        <w:pStyle w:val="ListParagraph"/>
        <w:numPr>
          <w:ilvl w:val="0"/>
          <w:numId w:val="4"/>
        </w:numPr>
        <w:spacing w:after="0" w:line="240" w:lineRule="auto"/>
        <w:contextualSpacing w:val="0"/>
      </w:pPr>
      <w:r w:rsidRPr="001866F5">
        <w:t xml:space="preserve">April </w:t>
      </w:r>
      <w:proofErr w:type="spellStart"/>
      <w:r w:rsidRPr="001866F5">
        <w:t>CinMIC</w:t>
      </w:r>
      <w:proofErr w:type="spellEnd"/>
      <w:r w:rsidRPr="001866F5">
        <w:t xml:space="preserve"> meeting date has been moved to April 9 in Room C due to Dayton Educational Event</w:t>
      </w:r>
    </w:p>
    <w:p w:rsidR="002547D0" w:rsidRPr="001866F5" w:rsidRDefault="001866F5" w:rsidP="001866F5">
      <w:pPr>
        <w:pStyle w:val="ListParagraph"/>
        <w:numPr>
          <w:ilvl w:val="0"/>
          <w:numId w:val="4"/>
        </w:numPr>
        <w:spacing w:after="0" w:line="240" w:lineRule="auto"/>
        <w:contextualSpacing w:val="0"/>
      </w:pPr>
      <w:r w:rsidRPr="001866F5">
        <w:t xml:space="preserve">April 2 mid-month meeting has been cancelled. Manifest Investing renewal, update. </w:t>
      </w:r>
    </w:p>
    <w:p w:rsidR="001866F5" w:rsidRDefault="001866F5" w:rsidP="001866F5">
      <w:pPr>
        <w:widowControl w:val="0"/>
        <w:autoSpaceDE w:val="0"/>
        <w:autoSpaceDN w:val="0"/>
        <w:adjustRightInd w:val="0"/>
        <w:spacing w:after="0" w:line="240" w:lineRule="auto"/>
        <w:rPr>
          <w:b/>
          <w:bCs/>
          <w:u w:val="single"/>
          <w:lang w:val="en"/>
        </w:rPr>
      </w:pPr>
    </w:p>
    <w:p w:rsidR="00440BE4" w:rsidRPr="000602F2" w:rsidRDefault="00440BE4" w:rsidP="001866F5">
      <w:pPr>
        <w:widowControl w:val="0"/>
        <w:autoSpaceDE w:val="0"/>
        <w:autoSpaceDN w:val="0"/>
        <w:adjustRightInd w:val="0"/>
        <w:spacing w:after="0" w:line="240" w:lineRule="auto"/>
        <w:rPr>
          <w:lang w:val="en"/>
        </w:rPr>
      </w:pPr>
      <w:r w:rsidRPr="000602F2">
        <w:rPr>
          <w:b/>
          <w:bCs/>
          <w:u w:val="single"/>
          <w:lang w:val="en"/>
        </w:rPr>
        <w:t>New Business:</w:t>
      </w:r>
      <w:r w:rsidRPr="000602F2">
        <w:rPr>
          <w:lang w:val="en"/>
        </w:rPr>
        <w:t xml:space="preserve">  </w:t>
      </w:r>
    </w:p>
    <w:p w:rsidR="002547D0" w:rsidRPr="000602F2" w:rsidRDefault="001866F5" w:rsidP="001866F5">
      <w:pPr>
        <w:pStyle w:val="ListParagraph"/>
        <w:widowControl w:val="0"/>
        <w:numPr>
          <w:ilvl w:val="0"/>
          <w:numId w:val="5"/>
        </w:numPr>
        <w:autoSpaceDE w:val="0"/>
        <w:autoSpaceDN w:val="0"/>
        <w:adjustRightInd w:val="0"/>
        <w:spacing w:after="0" w:line="240" w:lineRule="auto"/>
        <w:contextualSpacing w:val="0"/>
        <w:rPr>
          <w:lang w:val="en"/>
        </w:rPr>
      </w:pPr>
      <w:r>
        <w:rPr>
          <w:lang w:val="en"/>
        </w:rPr>
        <w:t>Gerry volunteered to be the watcher for Cerner (CERN)</w:t>
      </w:r>
    </w:p>
    <w:p w:rsidR="00200C02" w:rsidRPr="000602F2" w:rsidRDefault="00200C02" w:rsidP="000B566B">
      <w:pPr>
        <w:widowControl w:val="0"/>
        <w:autoSpaceDE w:val="0"/>
        <w:autoSpaceDN w:val="0"/>
        <w:adjustRightInd w:val="0"/>
        <w:spacing w:after="0" w:line="240" w:lineRule="auto"/>
        <w:rPr>
          <w:bCs/>
          <w:lang w:val="en"/>
        </w:rPr>
      </w:pPr>
    </w:p>
    <w:p w:rsidR="000602F2" w:rsidRPr="000602F2" w:rsidRDefault="004703BC" w:rsidP="000B566B">
      <w:pPr>
        <w:widowControl w:val="0"/>
        <w:tabs>
          <w:tab w:val="left" w:pos="994"/>
        </w:tabs>
        <w:autoSpaceDE w:val="0"/>
        <w:autoSpaceDN w:val="0"/>
        <w:adjustRightInd w:val="0"/>
        <w:spacing w:after="0" w:line="240" w:lineRule="auto"/>
        <w:rPr>
          <w:bCs/>
          <w:lang w:val="en"/>
        </w:rPr>
      </w:pPr>
      <w:r w:rsidRPr="000602F2">
        <w:rPr>
          <w:b/>
          <w:bCs/>
          <w:u w:val="single"/>
          <w:lang w:val="en"/>
        </w:rPr>
        <w:t>Education:</w:t>
      </w:r>
      <w:r w:rsidR="000602F2" w:rsidRPr="000602F2">
        <w:rPr>
          <w:bCs/>
          <w:lang w:val="en"/>
        </w:rPr>
        <w:t xml:space="preserve"> </w:t>
      </w:r>
      <w:r w:rsidR="001866F5">
        <w:rPr>
          <w:bCs/>
          <w:lang w:val="en"/>
        </w:rPr>
        <w:t>Rich presented ‘Basic Stock Presentations 101’</w:t>
      </w:r>
      <w:r w:rsidR="008330CB">
        <w:rPr>
          <w:bCs/>
          <w:lang w:val="en"/>
        </w:rPr>
        <w:t xml:space="preserve">. The presentation will be updated with comments and posted on </w:t>
      </w:r>
      <w:proofErr w:type="spellStart"/>
      <w:r w:rsidR="008330CB">
        <w:rPr>
          <w:bCs/>
          <w:lang w:val="en"/>
        </w:rPr>
        <w:t>bivio</w:t>
      </w:r>
      <w:proofErr w:type="spellEnd"/>
      <w:r w:rsidR="008330CB">
        <w:rPr>
          <w:bCs/>
          <w:lang w:val="en"/>
        </w:rPr>
        <w:t>.</w:t>
      </w:r>
    </w:p>
    <w:p w:rsidR="000602F2" w:rsidRPr="000602F2" w:rsidRDefault="000602F2" w:rsidP="000B566B">
      <w:pPr>
        <w:widowControl w:val="0"/>
        <w:tabs>
          <w:tab w:val="left" w:pos="994"/>
        </w:tabs>
        <w:autoSpaceDE w:val="0"/>
        <w:autoSpaceDN w:val="0"/>
        <w:adjustRightInd w:val="0"/>
        <w:spacing w:after="0" w:line="240" w:lineRule="auto"/>
        <w:rPr>
          <w:b/>
          <w:bCs/>
          <w:u w:val="single"/>
          <w:lang w:val="en"/>
        </w:rPr>
      </w:pPr>
    </w:p>
    <w:p w:rsidR="008330CB" w:rsidRDefault="000602F2" w:rsidP="008945B0">
      <w:pPr>
        <w:widowControl w:val="0"/>
        <w:autoSpaceDE w:val="0"/>
        <w:autoSpaceDN w:val="0"/>
        <w:adjustRightInd w:val="0"/>
        <w:spacing w:after="0" w:line="240" w:lineRule="auto"/>
        <w:rPr>
          <w:bCs/>
          <w:lang w:val="en"/>
        </w:rPr>
      </w:pPr>
      <w:r w:rsidRPr="000602F2">
        <w:rPr>
          <w:b/>
          <w:bCs/>
          <w:u w:val="single"/>
          <w:lang w:val="en"/>
        </w:rPr>
        <w:t>New Stock Presentation</w:t>
      </w:r>
      <w:r w:rsidRPr="000602F2">
        <w:rPr>
          <w:b/>
          <w:bCs/>
          <w:lang w:val="en"/>
        </w:rPr>
        <w:t>:</w:t>
      </w:r>
      <w:r w:rsidR="008330CB">
        <w:rPr>
          <w:bCs/>
          <w:lang w:val="en"/>
        </w:rPr>
        <w:t xml:space="preserve"> Michelle presented Fortis (FTS.TO), A Canadian </w:t>
      </w:r>
      <w:proofErr w:type="gramStart"/>
      <w:r w:rsidR="008330CB">
        <w:rPr>
          <w:bCs/>
          <w:lang w:val="en"/>
        </w:rPr>
        <w:t>energy company</w:t>
      </w:r>
      <w:proofErr w:type="gramEnd"/>
      <w:r w:rsidR="008330CB">
        <w:rPr>
          <w:bCs/>
          <w:lang w:val="en"/>
        </w:rPr>
        <w:t xml:space="preserve"> set to acquire </w:t>
      </w:r>
      <w:r w:rsidR="003710AB">
        <w:rPr>
          <w:bCs/>
          <w:lang w:val="en"/>
        </w:rPr>
        <w:t>ITC Holdings C</w:t>
      </w:r>
      <w:r w:rsidR="008330CB">
        <w:rPr>
          <w:bCs/>
          <w:lang w:val="en"/>
        </w:rPr>
        <w:t>orp. (ITC), a current club holding in the energy distribution industry. The decision whether to sell ITC now or allow the club stock to become part of the acquisition (cash + stock) was not resolved as the future listing of FTS on the NYSE had not been resolved.</w:t>
      </w:r>
    </w:p>
    <w:p w:rsidR="008945B0" w:rsidRDefault="008945B0">
      <w:pPr>
        <w:rPr>
          <w:bCs/>
          <w:lang w:val="en"/>
        </w:rPr>
      </w:pPr>
      <w:r>
        <w:rPr>
          <w:bCs/>
          <w:lang w:val="en"/>
        </w:rPr>
        <w:br w:type="page"/>
      </w:r>
    </w:p>
    <w:p w:rsidR="000B566B" w:rsidRDefault="00440BE4" w:rsidP="000B566B">
      <w:pPr>
        <w:widowControl w:val="0"/>
        <w:autoSpaceDE w:val="0"/>
        <w:autoSpaceDN w:val="0"/>
        <w:adjustRightInd w:val="0"/>
        <w:spacing w:after="0" w:line="240" w:lineRule="auto"/>
        <w:rPr>
          <w:lang w:val="en"/>
        </w:rPr>
      </w:pPr>
      <w:r w:rsidRPr="000602F2">
        <w:rPr>
          <w:b/>
          <w:bCs/>
          <w:u w:val="single"/>
          <w:lang w:val="en"/>
        </w:rPr>
        <w:lastRenderedPageBreak/>
        <w:t>Portfolio Review:</w:t>
      </w:r>
      <w:r w:rsidRPr="000602F2">
        <w:rPr>
          <w:lang w:val="en"/>
        </w:rPr>
        <w:t xml:space="preserve"> </w:t>
      </w:r>
    </w:p>
    <w:tbl>
      <w:tblPr>
        <w:tblW w:w="106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1980"/>
        <w:gridCol w:w="1980"/>
        <w:gridCol w:w="1620"/>
        <w:gridCol w:w="2070"/>
      </w:tblGrid>
      <w:tr w:rsidR="008330CB" w:rsidRPr="00141D37" w:rsidTr="00B53B2F">
        <w:trPr>
          <w:trHeight w:hRule="exact" w:val="288"/>
        </w:trPr>
        <w:tc>
          <w:tcPr>
            <w:tcW w:w="1710" w:type="dxa"/>
          </w:tcPr>
          <w:p w:rsidR="008330CB" w:rsidRPr="00B53B2F" w:rsidRDefault="008330CB" w:rsidP="00B53B2F">
            <w:pPr>
              <w:rPr>
                <w:b/>
                <w:sz w:val="18"/>
                <w:szCs w:val="18"/>
              </w:rPr>
            </w:pPr>
            <w:r w:rsidRPr="00B53B2F">
              <w:rPr>
                <w:b/>
                <w:sz w:val="18"/>
                <w:szCs w:val="18"/>
              </w:rPr>
              <w:t>Stock         FYE</w:t>
            </w:r>
          </w:p>
        </w:tc>
        <w:tc>
          <w:tcPr>
            <w:tcW w:w="1260" w:type="dxa"/>
          </w:tcPr>
          <w:p w:rsidR="008330CB" w:rsidRPr="00B53B2F" w:rsidRDefault="008330CB" w:rsidP="00C878D3">
            <w:pPr>
              <w:rPr>
                <w:b/>
                <w:sz w:val="18"/>
                <w:szCs w:val="18"/>
              </w:rPr>
            </w:pPr>
            <w:r w:rsidRPr="00B53B2F">
              <w:rPr>
                <w:b/>
                <w:sz w:val="18"/>
                <w:szCs w:val="18"/>
              </w:rPr>
              <w:t>Watcher</w:t>
            </w:r>
          </w:p>
        </w:tc>
        <w:tc>
          <w:tcPr>
            <w:tcW w:w="1980" w:type="dxa"/>
          </w:tcPr>
          <w:p w:rsidR="008330CB" w:rsidRPr="00B53B2F" w:rsidRDefault="008330CB" w:rsidP="00C878D3">
            <w:pPr>
              <w:rPr>
                <w:b/>
                <w:sz w:val="18"/>
                <w:szCs w:val="18"/>
              </w:rPr>
            </w:pPr>
            <w:r w:rsidRPr="00B53B2F">
              <w:rPr>
                <w:b/>
                <w:sz w:val="18"/>
                <w:szCs w:val="18"/>
              </w:rPr>
              <w:t>Watcher Recommends</w:t>
            </w:r>
          </w:p>
        </w:tc>
        <w:tc>
          <w:tcPr>
            <w:tcW w:w="1980" w:type="dxa"/>
          </w:tcPr>
          <w:p w:rsidR="008330CB" w:rsidRPr="00B53B2F" w:rsidRDefault="008330CB" w:rsidP="008330CB">
            <w:pPr>
              <w:rPr>
                <w:b/>
                <w:sz w:val="18"/>
                <w:szCs w:val="18"/>
              </w:rPr>
            </w:pPr>
            <w:r w:rsidRPr="00B53B2F">
              <w:rPr>
                <w:b/>
                <w:sz w:val="18"/>
                <w:szCs w:val="18"/>
              </w:rPr>
              <w:t>SSG Says</w:t>
            </w:r>
          </w:p>
        </w:tc>
        <w:tc>
          <w:tcPr>
            <w:tcW w:w="1620" w:type="dxa"/>
          </w:tcPr>
          <w:p w:rsidR="008330CB" w:rsidRPr="00B53B2F" w:rsidRDefault="008330CB" w:rsidP="00C878D3">
            <w:pPr>
              <w:rPr>
                <w:b/>
                <w:sz w:val="18"/>
                <w:szCs w:val="18"/>
              </w:rPr>
            </w:pPr>
            <w:r w:rsidRPr="00B53B2F">
              <w:rPr>
                <w:b/>
                <w:sz w:val="18"/>
                <w:szCs w:val="18"/>
              </w:rPr>
              <w:t xml:space="preserve">Cost Basis </w:t>
            </w:r>
          </w:p>
        </w:tc>
        <w:tc>
          <w:tcPr>
            <w:tcW w:w="2070" w:type="dxa"/>
          </w:tcPr>
          <w:p w:rsidR="008330CB" w:rsidRPr="00B53B2F" w:rsidRDefault="008330CB" w:rsidP="00C878D3">
            <w:pPr>
              <w:rPr>
                <w:b/>
                <w:sz w:val="18"/>
                <w:szCs w:val="18"/>
              </w:rPr>
            </w:pPr>
            <w:r w:rsidRPr="00B53B2F">
              <w:rPr>
                <w:b/>
                <w:sz w:val="18"/>
                <w:szCs w:val="18"/>
              </w:rPr>
              <w:t>Next Earnings</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AAPL       9/30</w:t>
            </w:r>
          </w:p>
        </w:tc>
        <w:tc>
          <w:tcPr>
            <w:tcW w:w="1260" w:type="dxa"/>
          </w:tcPr>
          <w:p w:rsidR="008330CB" w:rsidRPr="00B53B2F" w:rsidRDefault="008330CB" w:rsidP="00C878D3">
            <w:pPr>
              <w:rPr>
                <w:sz w:val="18"/>
                <w:szCs w:val="18"/>
              </w:rPr>
            </w:pPr>
            <w:r w:rsidRPr="00B53B2F">
              <w:rPr>
                <w:sz w:val="18"/>
                <w:szCs w:val="18"/>
              </w:rPr>
              <w:t>Jackie</w:t>
            </w:r>
          </w:p>
        </w:tc>
        <w:tc>
          <w:tcPr>
            <w:tcW w:w="1980" w:type="dxa"/>
          </w:tcPr>
          <w:p w:rsidR="008330CB" w:rsidRPr="00B53B2F" w:rsidRDefault="008330CB" w:rsidP="00C878D3">
            <w:pPr>
              <w:rPr>
                <w:sz w:val="18"/>
                <w:szCs w:val="18"/>
              </w:rPr>
            </w:pPr>
            <w:r w:rsidRPr="00B53B2F">
              <w:rPr>
                <w:sz w:val="18"/>
                <w:szCs w:val="18"/>
              </w:rPr>
              <w:t xml:space="preserve">HOLD </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$111.12</w:t>
            </w:r>
          </w:p>
        </w:tc>
        <w:tc>
          <w:tcPr>
            <w:tcW w:w="2070" w:type="dxa"/>
          </w:tcPr>
          <w:p w:rsidR="008330CB" w:rsidRPr="00B53B2F" w:rsidRDefault="008330CB" w:rsidP="00C878D3">
            <w:pPr>
              <w:rPr>
                <w:sz w:val="18"/>
                <w:szCs w:val="18"/>
              </w:rPr>
            </w:pPr>
            <w:r w:rsidRPr="00B53B2F">
              <w:rPr>
                <w:sz w:val="18"/>
                <w:szCs w:val="18"/>
              </w:rPr>
              <w:t>25-29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BIIB        12/31</w:t>
            </w:r>
          </w:p>
        </w:tc>
        <w:tc>
          <w:tcPr>
            <w:tcW w:w="1260" w:type="dxa"/>
          </w:tcPr>
          <w:p w:rsidR="008330CB" w:rsidRPr="00B53B2F" w:rsidRDefault="008330CB" w:rsidP="00C878D3">
            <w:pPr>
              <w:rPr>
                <w:sz w:val="18"/>
                <w:szCs w:val="18"/>
              </w:rPr>
            </w:pPr>
            <w:r w:rsidRPr="00B53B2F">
              <w:rPr>
                <w:sz w:val="18"/>
                <w:szCs w:val="18"/>
              </w:rPr>
              <w:t>Harrison</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$270.00</w:t>
            </w:r>
          </w:p>
        </w:tc>
        <w:tc>
          <w:tcPr>
            <w:tcW w:w="2070" w:type="dxa"/>
          </w:tcPr>
          <w:p w:rsidR="008330CB" w:rsidRPr="00B53B2F" w:rsidRDefault="008330CB" w:rsidP="00C878D3">
            <w:pPr>
              <w:rPr>
                <w:sz w:val="18"/>
                <w:szCs w:val="18"/>
              </w:rPr>
            </w:pPr>
            <w:r w:rsidRPr="00B53B2F">
              <w:rPr>
                <w:sz w:val="18"/>
                <w:szCs w:val="18"/>
              </w:rPr>
              <w:t>22-26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CHRW      12/31</w:t>
            </w:r>
          </w:p>
        </w:tc>
        <w:tc>
          <w:tcPr>
            <w:tcW w:w="1260" w:type="dxa"/>
          </w:tcPr>
          <w:p w:rsidR="008330CB" w:rsidRPr="00B53B2F" w:rsidRDefault="008330CB" w:rsidP="00C878D3">
            <w:pPr>
              <w:rPr>
                <w:sz w:val="18"/>
                <w:szCs w:val="18"/>
              </w:rPr>
            </w:pPr>
            <w:r w:rsidRPr="00B53B2F">
              <w:rPr>
                <w:sz w:val="18"/>
                <w:szCs w:val="18"/>
              </w:rPr>
              <w:t>Larry</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$57.66</w:t>
            </w:r>
          </w:p>
        </w:tc>
        <w:tc>
          <w:tcPr>
            <w:tcW w:w="2070" w:type="dxa"/>
          </w:tcPr>
          <w:p w:rsidR="008330CB" w:rsidRPr="00B53B2F" w:rsidRDefault="008330CB" w:rsidP="00C878D3">
            <w:pPr>
              <w:rPr>
                <w:sz w:val="18"/>
                <w:szCs w:val="18"/>
              </w:rPr>
            </w:pPr>
            <w:r w:rsidRPr="00B53B2F">
              <w:rPr>
                <w:sz w:val="18"/>
                <w:szCs w:val="18"/>
              </w:rPr>
              <w:t>25-29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CASY        4/30</w:t>
            </w:r>
          </w:p>
        </w:tc>
        <w:tc>
          <w:tcPr>
            <w:tcW w:w="1260" w:type="dxa"/>
          </w:tcPr>
          <w:p w:rsidR="008330CB" w:rsidRPr="00B53B2F" w:rsidRDefault="008330CB" w:rsidP="00C878D3">
            <w:pPr>
              <w:rPr>
                <w:sz w:val="18"/>
                <w:szCs w:val="18"/>
              </w:rPr>
            </w:pPr>
            <w:r w:rsidRPr="00B53B2F">
              <w:rPr>
                <w:sz w:val="18"/>
                <w:szCs w:val="18"/>
              </w:rPr>
              <w:t>Cliff</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$86.96</w:t>
            </w:r>
          </w:p>
        </w:tc>
        <w:tc>
          <w:tcPr>
            <w:tcW w:w="2070" w:type="dxa"/>
          </w:tcPr>
          <w:p w:rsidR="008330CB" w:rsidRPr="00B53B2F" w:rsidRDefault="008330CB" w:rsidP="00C878D3">
            <w:pPr>
              <w:rPr>
                <w:sz w:val="18"/>
                <w:szCs w:val="18"/>
              </w:rPr>
            </w:pPr>
            <w:r w:rsidRPr="00B53B2F">
              <w:rPr>
                <w:sz w:val="18"/>
                <w:szCs w:val="18"/>
              </w:rPr>
              <w:t>6-10 JUN</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CERN       12/31</w:t>
            </w:r>
          </w:p>
        </w:tc>
        <w:tc>
          <w:tcPr>
            <w:tcW w:w="1260" w:type="dxa"/>
          </w:tcPr>
          <w:p w:rsidR="008330CB" w:rsidRPr="00B53B2F" w:rsidRDefault="008330CB" w:rsidP="00C878D3">
            <w:pPr>
              <w:rPr>
                <w:sz w:val="18"/>
                <w:szCs w:val="18"/>
              </w:rPr>
            </w:pPr>
            <w:r w:rsidRPr="00B53B2F">
              <w:rPr>
                <w:sz w:val="18"/>
                <w:szCs w:val="18"/>
              </w:rPr>
              <w:t>Gerry?</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$51.78</w:t>
            </w:r>
          </w:p>
        </w:tc>
        <w:tc>
          <w:tcPr>
            <w:tcW w:w="2070" w:type="dxa"/>
          </w:tcPr>
          <w:p w:rsidR="008330CB" w:rsidRPr="00B53B2F" w:rsidRDefault="008330CB" w:rsidP="00C878D3">
            <w:pPr>
              <w:rPr>
                <w:sz w:val="18"/>
                <w:szCs w:val="18"/>
              </w:rPr>
            </w:pPr>
            <w:r w:rsidRPr="00B53B2F">
              <w:rPr>
                <w:sz w:val="18"/>
                <w:szCs w:val="18"/>
              </w:rPr>
              <w:t>5-9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CTSH       12/31</w:t>
            </w:r>
          </w:p>
        </w:tc>
        <w:tc>
          <w:tcPr>
            <w:tcW w:w="1260" w:type="dxa"/>
          </w:tcPr>
          <w:p w:rsidR="008330CB" w:rsidRPr="00B53B2F" w:rsidRDefault="008330CB" w:rsidP="00C878D3">
            <w:pPr>
              <w:rPr>
                <w:sz w:val="18"/>
                <w:szCs w:val="18"/>
              </w:rPr>
            </w:pPr>
            <w:r w:rsidRPr="00B53B2F">
              <w:rPr>
                <w:sz w:val="18"/>
                <w:szCs w:val="18"/>
              </w:rPr>
              <w:t>Mike</w:t>
            </w:r>
          </w:p>
        </w:tc>
        <w:tc>
          <w:tcPr>
            <w:tcW w:w="1980" w:type="dxa"/>
          </w:tcPr>
          <w:p w:rsidR="008330CB" w:rsidRPr="00B53B2F" w:rsidRDefault="00B53B2F" w:rsidP="00C878D3">
            <w:pPr>
              <w:rPr>
                <w:sz w:val="18"/>
                <w:szCs w:val="18"/>
              </w:rPr>
            </w:pPr>
            <w:r>
              <w:rPr>
                <w:sz w:val="18"/>
                <w:szCs w:val="18"/>
              </w:rPr>
              <w:t>HOLD</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$46.46</w:t>
            </w:r>
          </w:p>
        </w:tc>
        <w:tc>
          <w:tcPr>
            <w:tcW w:w="2070" w:type="dxa"/>
          </w:tcPr>
          <w:p w:rsidR="008330CB" w:rsidRPr="00B53B2F" w:rsidRDefault="008330CB" w:rsidP="00C878D3">
            <w:pPr>
              <w:rPr>
                <w:sz w:val="18"/>
                <w:szCs w:val="18"/>
              </w:rPr>
            </w:pPr>
            <w:r w:rsidRPr="00B53B2F">
              <w:rPr>
                <w:sz w:val="18"/>
                <w:szCs w:val="18"/>
              </w:rPr>
              <w:t>2-6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DHR        12/31</w:t>
            </w:r>
          </w:p>
        </w:tc>
        <w:tc>
          <w:tcPr>
            <w:tcW w:w="1260" w:type="dxa"/>
          </w:tcPr>
          <w:p w:rsidR="008330CB" w:rsidRPr="00B53B2F" w:rsidRDefault="008330CB" w:rsidP="00C878D3">
            <w:pPr>
              <w:rPr>
                <w:sz w:val="18"/>
                <w:szCs w:val="18"/>
              </w:rPr>
            </w:pPr>
            <w:r w:rsidRPr="00B53B2F">
              <w:rPr>
                <w:sz w:val="18"/>
                <w:szCs w:val="18"/>
              </w:rPr>
              <w:t>Harrison</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$45.07</w:t>
            </w:r>
          </w:p>
        </w:tc>
        <w:tc>
          <w:tcPr>
            <w:tcW w:w="2070" w:type="dxa"/>
          </w:tcPr>
          <w:p w:rsidR="008330CB" w:rsidRPr="00B53B2F" w:rsidRDefault="008330CB" w:rsidP="00C878D3">
            <w:pPr>
              <w:rPr>
                <w:sz w:val="18"/>
                <w:szCs w:val="18"/>
              </w:rPr>
            </w:pPr>
            <w:r w:rsidRPr="00B53B2F">
              <w:rPr>
                <w:sz w:val="18"/>
                <w:szCs w:val="18"/>
              </w:rPr>
              <w:t>21-25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FFIV         9/30</w:t>
            </w:r>
          </w:p>
        </w:tc>
        <w:tc>
          <w:tcPr>
            <w:tcW w:w="1260" w:type="dxa"/>
          </w:tcPr>
          <w:p w:rsidR="008330CB" w:rsidRPr="00B53B2F" w:rsidRDefault="008330CB" w:rsidP="00C878D3">
            <w:pPr>
              <w:rPr>
                <w:sz w:val="18"/>
                <w:szCs w:val="18"/>
              </w:rPr>
            </w:pPr>
            <w:r w:rsidRPr="00B53B2F">
              <w:rPr>
                <w:sz w:val="18"/>
                <w:szCs w:val="18"/>
              </w:rPr>
              <w:t>Scott</w:t>
            </w:r>
          </w:p>
        </w:tc>
        <w:tc>
          <w:tcPr>
            <w:tcW w:w="1980" w:type="dxa"/>
          </w:tcPr>
          <w:p w:rsidR="008330CB" w:rsidRPr="00B53B2F" w:rsidRDefault="008330CB" w:rsidP="00B53B2F">
            <w:pPr>
              <w:rPr>
                <w:sz w:val="18"/>
                <w:szCs w:val="18"/>
              </w:rPr>
            </w:pPr>
            <w:r w:rsidRPr="00B53B2F">
              <w:rPr>
                <w:sz w:val="18"/>
                <w:szCs w:val="18"/>
              </w:rPr>
              <w:t xml:space="preserve">BUY </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$109.69</w:t>
            </w:r>
          </w:p>
        </w:tc>
        <w:tc>
          <w:tcPr>
            <w:tcW w:w="2070" w:type="dxa"/>
          </w:tcPr>
          <w:p w:rsidR="008330CB" w:rsidRPr="00B53B2F" w:rsidRDefault="008330CB" w:rsidP="00C878D3">
            <w:pPr>
              <w:rPr>
                <w:sz w:val="18"/>
                <w:szCs w:val="18"/>
              </w:rPr>
            </w:pPr>
            <w:r w:rsidRPr="00B53B2F">
              <w:rPr>
                <w:sz w:val="18"/>
                <w:szCs w:val="18"/>
              </w:rPr>
              <w:t>20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FAST       12/31</w:t>
            </w:r>
          </w:p>
        </w:tc>
        <w:tc>
          <w:tcPr>
            <w:tcW w:w="1260" w:type="dxa"/>
          </w:tcPr>
          <w:p w:rsidR="008330CB" w:rsidRPr="00B53B2F" w:rsidRDefault="008330CB" w:rsidP="00C878D3">
            <w:pPr>
              <w:rPr>
                <w:sz w:val="18"/>
                <w:szCs w:val="18"/>
              </w:rPr>
            </w:pPr>
            <w:r w:rsidRPr="00B53B2F">
              <w:rPr>
                <w:sz w:val="18"/>
                <w:szCs w:val="18"/>
              </w:rPr>
              <w:t>Rich</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$41.80</w:t>
            </w:r>
          </w:p>
        </w:tc>
        <w:tc>
          <w:tcPr>
            <w:tcW w:w="2070" w:type="dxa"/>
          </w:tcPr>
          <w:p w:rsidR="008330CB" w:rsidRPr="00B53B2F" w:rsidRDefault="008330CB" w:rsidP="00C878D3">
            <w:pPr>
              <w:rPr>
                <w:sz w:val="18"/>
                <w:szCs w:val="18"/>
              </w:rPr>
            </w:pPr>
            <w:r w:rsidRPr="00B53B2F">
              <w:rPr>
                <w:sz w:val="18"/>
                <w:szCs w:val="18"/>
              </w:rPr>
              <w:t>11-15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GILD        12/31</w:t>
            </w:r>
          </w:p>
        </w:tc>
        <w:tc>
          <w:tcPr>
            <w:tcW w:w="1260" w:type="dxa"/>
          </w:tcPr>
          <w:p w:rsidR="008330CB" w:rsidRPr="00B53B2F" w:rsidRDefault="008330CB" w:rsidP="00C878D3">
            <w:pPr>
              <w:rPr>
                <w:sz w:val="18"/>
                <w:szCs w:val="18"/>
              </w:rPr>
            </w:pPr>
            <w:r w:rsidRPr="00B53B2F">
              <w:rPr>
                <w:sz w:val="18"/>
                <w:szCs w:val="18"/>
              </w:rPr>
              <w:t>Kate</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$113.53</w:t>
            </w:r>
          </w:p>
        </w:tc>
        <w:tc>
          <w:tcPr>
            <w:tcW w:w="2070" w:type="dxa"/>
          </w:tcPr>
          <w:p w:rsidR="008330CB" w:rsidRPr="00B53B2F" w:rsidRDefault="008330CB" w:rsidP="00C878D3">
            <w:pPr>
              <w:rPr>
                <w:sz w:val="18"/>
                <w:szCs w:val="18"/>
              </w:rPr>
            </w:pPr>
            <w:r w:rsidRPr="00B53B2F">
              <w:rPr>
                <w:sz w:val="18"/>
                <w:szCs w:val="18"/>
              </w:rPr>
              <w:t>28 APR-2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ITC         12/31</w:t>
            </w:r>
          </w:p>
        </w:tc>
        <w:tc>
          <w:tcPr>
            <w:tcW w:w="1260" w:type="dxa"/>
          </w:tcPr>
          <w:p w:rsidR="008330CB" w:rsidRPr="00B53B2F" w:rsidRDefault="008330CB" w:rsidP="00C878D3">
            <w:pPr>
              <w:rPr>
                <w:sz w:val="18"/>
                <w:szCs w:val="18"/>
              </w:rPr>
            </w:pPr>
            <w:smartTag w:uri="urn:schemas-microsoft-com:office:smarttags" w:element="PersonName">
              <w:r w:rsidRPr="00B53B2F">
                <w:rPr>
                  <w:sz w:val="18"/>
                  <w:szCs w:val="18"/>
                </w:rPr>
                <w:t>Michele</w:t>
              </w:r>
            </w:smartTag>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$37.20</w:t>
            </w:r>
          </w:p>
        </w:tc>
        <w:tc>
          <w:tcPr>
            <w:tcW w:w="2070" w:type="dxa"/>
          </w:tcPr>
          <w:p w:rsidR="008330CB" w:rsidRPr="00B53B2F" w:rsidRDefault="008330CB" w:rsidP="00C878D3">
            <w:pPr>
              <w:rPr>
                <w:sz w:val="18"/>
                <w:szCs w:val="18"/>
              </w:rPr>
            </w:pPr>
            <w:r w:rsidRPr="00B53B2F">
              <w:rPr>
                <w:sz w:val="18"/>
                <w:szCs w:val="18"/>
              </w:rPr>
              <w:t>5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LKQ        12/31</w:t>
            </w:r>
          </w:p>
        </w:tc>
        <w:tc>
          <w:tcPr>
            <w:tcW w:w="1260" w:type="dxa"/>
          </w:tcPr>
          <w:p w:rsidR="008330CB" w:rsidRPr="00B53B2F" w:rsidRDefault="008330CB" w:rsidP="00C878D3">
            <w:pPr>
              <w:rPr>
                <w:sz w:val="18"/>
                <w:szCs w:val="18"/>
              </w:rPr>
            </w:pPr>
            <w:r w:rsidRPr="00B53B2F">
              <w:rPr>
                <w:sz w:val="18"/>
                <w:szCs w:val="18"/>
              </w:rPr>
              <w:t>Frank</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$27.15</w:t>
            </w:r>
          </w:p>
        </w:tc>
        <w:tc>
          <w:tcPr>
            <w:tcW w:w="2070" w:type="dxa"/>
          </w:tcPr>
          <w:p w:rsidR="008330CB" w:rsidRPr="00B53B2F" w:rsidRDefault="008330CB" w:rsidP="00C878D3">
            <w:pPr>
              <w:rPr>
                <w:sz w:val="18"/>
                <w:szCs w:val="18"/>
              </w:rPr>
            </w:pPr>
            <w:r w:rsidRPr="00B53B2F">
              <w:rPr>
                <w:sz w:val="18"/>
                <w:szCs w:val="18"/>
              </w:rPr>
              <w:t>25 APR-2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NVO        12/31</w:t>
            </w:r>
          </w:p>
        </w:tc>
        <w:tc>
          <w:tcPr>
            <w:tcW w:w="1260" w:type="dxa"/>
          </w:tcPr>
          <w:p w:rsidR="008330CB" w:rsidRPr="00B53B2F" w:rsidRDefault="008330CB" w:rsidP="00C878D3">
            <w:pPr>
              <w:rPr>
                <w:sz w:val="18"/>
                <w:szCs w:val="18"/>
              </w:rPr>
            </w:pPr>
            <w:r w:rsidRPr="00B53B2F">
              <w:rPr>
                <w:sz w:val="18"/>
                <w:szCs w:val="18"/>
              </w:rPr>
              <w:t>Ian</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 possible SELL</w:t>
            </w:r>
          </w:p>
        </w:tc>
        <w:tc>
          <w:tcPr>
            <w:tcW w:w="1620" w:type="dxa"/>
          </w:tcPr>
          <w:p w:rsidR="008330CB" w:rsidRPr="00B53B2F" w:rsidRDefault="008330CB" w:rsidP="00C878D3">
            <w:pPr>
              <w:rPr>
                <w:i/>
                <w:sz w:val="18"/>
                <w:szCs w:val="18"/>
              </w:rPr>
            </w:pPr>
            <w:r w:rsidRPr="00B53B2F">
              <w:rPr>
                <w:i/>
                <w:sz w:val="18"/>
                <w:szCs w:val="18"/>
              </w:rPr>
              <w:t>$35.14</w:t>
            </w:r>
          </w:p>
        </w:tc>
        <w:tc>
          <w:tcPr>
            <w:tcW w:w="2070" w:type="dxa"/>
          </w:tcPr>
          <w:p w:rsidR="008330CB" w:rsidRPr="00B53B2F" w:rsidRDefault="008330CB" w:rsidP="00C878D3">
            <w:pPr>
              <w:rPr>
                <w:sz w:val="18"/>
                <w:szCs w:val="18"/>
              </w:rPr>
            </w:pPr>
            <w:r w:rsidRPr="00B53B2F">
              <w:rPr>
                <w:sz w:val="18"/>
                <w:szCs w:val="18"/>
              </w:rPr>
              <w:t>n/a</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PII          12/31</w:t>
            </w:r>
          </w:p>
        </w:tc>
        <w:tc>
          <w:tcPr>
            <w:tcW w:w="1260" w:type="dxa"/>
          </w:tcPr>
          <w:p w:rsidR="008330CB" w:rsidRPr="00B53B2F" w:rsidRDefault="008330CB" w:rsidP="00C878D3">
            <w:pPr>
              <w:rPr>
                <w:sz w:val="18"/>
                <w:szCs w:val="18"/>
              </w:rPr>
            </w:pPr>
            <w:r w:rsidRPr="00B53B2F">
              <w:rPr>
                <w:sz w:val="18"/>
                <w:szCs w:val="18"/>
              </w:rPr>
              <w:t>Dene</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$118.84</w:t>
            </w:r>
          </w:p>
        </w:tc>
        <w:tc>
          <w:tcPr>
            <w:tcW w:w="2070" w:type="dxa"/>
          </w:tcPr>
          <w:p w:rsidR="008330CB" w:rsidRPr="00B53B2F" w:rsidRDefault="008330CB" w:rsidP="00C878D3">
            <w:pPr>
              <w:rPr>
                <w:sz w:val="18"/>
                <w:szCs w:val="18"/>
              </w:rPr>
            </w:pPr>
            <w:r w:rsidRPr="00B53B2F">
              <w:rPr>
                <w:sz w:val="18"/>
                <w:szCs w:val="18"/>
              </w:rPr>
              <w:t>21-25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SBNY       12/31</w:t>
            </w:r>
          </w:p>
        </w:tc>
        <w:tc>
          <w:tcPr>
            <w:tcW w:w="1260" w:type="dxa"/>
          </w:tcPr>
          <w:p w:rsidR="008330CB" w:rsidRPr="00B53B2F" w:rsidRDefault="008330CB" w:rsidP="00C878D3">
            <w:pPr>
              <w:rPr>
                <w:sz w:val="18"/>
                <w:szCs w:val="18"/>
              </w:rPr>
            </w:pPr>
            <w:r w:rsidRPr="00B53B2F">
              <w:rPr>
                <w:sz w:val="18"/>
                <w:szCs w:val="18"/>
              </w:rPr>
              <w:t>Craig</w:t>
            </w:r>
          </w:p>
        </w:tc>
        <w:tc>
          <w:tcPr>
            <w:tcW w:w="1980" w:type="dxa"/>
          </w:tcPr>
          <w:p w:rsidR="008330CB" w:rsidRPr="00B53B2F" w:rsidRDefault="003710AB" w:rsidP="00C878D3">
            <w:pPr>
              <w:rPr>
                <w:sz w:val="18"/>
                <w:szCs w:val="18"/>
              </w:rPr>
            </w:pPr>
            <w:r>
              <w:rPr>
                <w:sz w:val="18"/>
                <w:szCs w:val="18"/>
              </w:rPr>
              <w:t>HOLD</w:t>
            </w:r>
          </w:p>
        </w:tc>
        <w:tc>
          <w:tcPr>
            <w:tcW w:w="1980" w:type="dxa"/>
          </w:tcPr>
          <w:p w:rsidR="008330CB" w:rsidRPr="00B53B2F" w:rsidRDefault="008330CB" w:rsidP="00C878D3">
            <w:pPr>
              <w:rPr>
                <w:sz w:val="18"/>
                <w:szCs w:val="18"/>
              </w:rPr>
            </w:pPr>
            <w:r w:rsidRPr="00B53B2F">
              <w:rPr>
                <w:sz w:val="18"/>
                <w:szCs w:val="18"/>
              </w:rPr>
              <w:t xml:space="preserve">BUY </w:t>
            </w:r>
          </w:p>
        </w:tc>
        <w:tc>
          <w:tcPr>
            <w:tcW w:w="1620" w:type="dxa"/>
          </w:tcPr>
          <w:p w:rsidR="008330CB" w:rsidRPr="00B53B2F" w:rsidRDefault="008330CB" w:rsidP="00C878D3">
            <w:pPr>
              <w:rPr>
                <w:i/>
                <w:sz w:val="18"/>
                <w:szCs w:val="18"/>
              </w:rPr>
            </w:pPr>
            <w:r w:rsidRPr="00B53B2F">
              <w:rPr>
                <w:i/>
                <w:sz w:val="18"/>
                <w:szCs w:val="18"/>
              </w:rPr>
              <w:t>$144.53</w:t>
            </w:r>
          </w:p>
        </w:tc>
        <w:tc>
          <w:tcPr>
            <w:tcW w:w="2070" w:type="dxa"/>
          </w:tcPr>
          <w:p w:rsidR="008330CB" w:rsidRPr="00B53B2F" w:rsidRDefault="008330CB" w:rsidP="00C878D3">
            <w:pPr>
              <w:rPr>
                <w:sz w:val="18"/>
                <w:szCs w:val="18"/>
              </w:rPr>
            </w:pPr>
            <w:r w:rsidRPr="00B53B2F">
              <w:rPr>
                <w:sz w:val="18"/>
                <w:szCs w:val="18"/>
              </w:rPr>
              <w:t>19-25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SLB         12/31</w:t>
            </w:r>
          </w:p>
        </w:tc>
        <w:tc>
          <w:tcPr>
            <w:tcW w:w="1260" w:type="dxa"/>
          </w:tcPr>
          <w:p w:rsidR="008330CB" w:rsidRPr="00B53B2F" w:rsidRDefault="008330CB" w:rsidP="00C878D3">
            <w:pPr>
              <w:rPr>
                <w:sz w:val="18"/>
                <w:szCs w:val="18"/>
              </w:rPr>
            </w:pPr>
            <w:r w:rsidRPr="00B53B2F">
              <w:rPr>
                <w:sz w:val="18"/>
                <w:szCs w:val="18"/>
              </w:rPr>
              <w:t>Mary</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SELL</w:t>
            </w:r>
          </w:p>
        </w:tc>
        <w:tc>
          <w:tcPr>
            <w:tcW w:w="1620" w:type="dxa"/>
          </w:tcPr>
          <w:p w:rsidR="008330CB" w:rsidRPr="00B53B2F" w:rsidRDefault="008330CB" w:rsidP="00C878D3">
            <w:pPr>
              <w:rPr>
                <w:i/>
                <w:sz w:val="18"/>
                <w:szCs w:val="18"/>
              </w:rPr>
            </w:pPr>
            <w:r w:rsidRPr="00B53B2F">
              <w:rPr>
                <w:i/>
                <w:sz w:val="18"/>
                <w:szCs w:val="18"/>
              </w:rPr>
              <w:t>$79.94</w:t>
            </w:r>
          </w:p>
        </w:tc>
        <w:tc>
          <w:tcPr>
            <w:tcW w:w="2070" w:type="dxa"/>
          </w:tcPr>
          <w:p w:rsidR="008330CB" w:rsidRPr="00B53B2F" w:rsidRDefault="008330CB" w:rsidP="00C878D3">
            <w:pPr>
              <w:rPr>
                <w:sz w:val="18"/>
                <w:szCs w:val="18"/>
              </w:rPr>
            </w:pPr>
            <w:r w:rsidRPr="00B53B2F">
              <w:rPr>
                <w:sz w:val="18"/>
                <w:szCs w:val="18"/>
              </w:rPr>
              <w:t>21 APR</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SWKS        9/30</w:t>
            </w:r>
          </w:p>
        </w:tc>
        <w:tc>
          <w:tcPr>
            <w:tcW w:w="1260" w:type="dxa"/>
          </w:tcPr>
          <w:p w:rsidR="008330CB" w:rsidRPr="00B53B2F" w:rsidRDefault="008330CB" w:rsidP="00C878D3">
            <w:pPr>
              <w:rPr>
                <w:sz w:val="18"/>
                <w:szCs w:val="18"/>
              </w:rPr>
            </w:pPr>
            <w:r w:rsidRPr="00B53B2F">
              <w:rPr>
                <w:sz w:val="18"/>
                <w:szCs w:val="18"/>
              </w:rPr>
              <w:t>Gerry</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HOLD</w:t>
            </w:r>
          </w:p>
        </w:tc>
        <w:tc>
          <w:tcPr>
            <w:tcW w:w="1620" w:type="dxa"/>
          </w:tcPr>
          <w:p w:rsidR="008330CB" w:rsidRPr="00B53B2F" w:rsidRDefault="008330CB" w:rsidP="00C878D3">
            <w:pPr>
              <w:rPr>
                <w:i/>
                <w:sz w:val="18"/>
                <w:szCs w:val="18"/>
              </w:rPr>
            </w:pPr>
            <w:r w:rsidRPr="00B53B2F">
              <w:rPr>
                <w:i/>
                <w:sz w:val="18"/>
                <w:szCs w:val="18"/>
              </w:rPr>
              <w:t>$84.95</w:t>
            </w:r>
          </w:p>
        </w:tc>
        <w:tc>
          <w:tcPr>
            <w:tcW w:w="2070" w:type="dxa"/>
          </w:tcPr>
          <w:p w:rsidR="008330CB" w:rsidRPr="00B53B2F" w:rsidRDefault="008330CB" w:rsidP="00C878D3">
            <w:pPr>
              <w:rPr>
                <w:sz w:val="18"/>
                <w:szCs w:val="18"/>
              </w:rPr>
            </w:pPr>
            <w:r w:rsidRPr="00B53B2F">
              <w:rPr>
                <w:sz w:val="18"/>
                <w:szCs w:val="18"/>
              </w:rPr>
              <w:t>28 APR-2 MAY</w:t>
            </w:r>
          </w:p>
        </w:tc>
      </w:tr>
      <w:tr w:rsidR="008330CB" w:rsidRPr="0067406F" w:rsidTr="00B53B2F">
        <w:trPr>
          <w:trHeight w:hRule="exact" w:val="288"/>
        </w:trPr>
        <w:tc>
          <w:tcPr>
            <w:tcW w:w="1710" w:type="dxa"/>
          </w:tcPr>
          <w:p w:rsidR="008330CB" w:rsidRPr="00B53B2F" w:rsidRDefault="008330CB" w:rsidP="008330CB">
            <w:pPr>
              <w:rPr>
                <w:sz w:val="18"/>
                <w:szCs w:val="18"/>
              </w:rPr>
            </w:pPr>
            <w:r w:rsidRPr="00B53B2F">
              <w:rPr>
                <w:sz w:val="18"/>
                <w:szCs w:val="18"/>
              </w:rPr>
              <w:t>TROW      12/31</w:t>
            </w:r>
          </w:p>
        </w:tc>
        <w:tc>
          <w:tcPr>
            <w:tcW w:w="1260" w:type="dxa"/>
          </w:tcPr>
          <w:p w:rsidR="008330CB" w:rsidRPr="00B53B2F" w:rsidRDefault="008330CB" w:rsidP="00C878D3">
            <w:pPr>
              <w:rPr>
                <w:sz w:val="18"/>
                <w:szCs w:val="18"/>
              </w:rPr>
            </w:pPr>
            <w:r w:rsidRPr="00B53B2F">
              <w:rPr>
                <w:sz w:val="18"/>
                <w:szCs w:val="18"/>
              </w:rPr>
              <w:t>Ian</w:t>
            </w:r>
          </w:p>
        </w:tc>
        <w:tc>
          <w:tcPr>
            <w:tcW w:w="1980" w:type="dxa"/>
          </w:tcPr>
          <w:p w:rsidR="008330CB" w:rsidRPr="00B53B2F" w:rsidRDefault="008330CB" w:rsidP="00C878D3">
            <w:pPr>
              <w:rPr>
                <w:sz w:val="18"/>
                <w:szCs w:val="18"/>
              </w:rPr>
            </w:pPr>
            <w:r w:rsidRPr="00B53B2F">
              <w:rPr>
                <w:sz w:val="18"/>
                <w:szCs w:val="18"/>
              </w:rPr>
              <w:t>HOLD</w:t>
            </w:r>
          </w:p>
        </w:tc>
        <w:tc>
          <w:tcPr>
            <w:tcW w:w="1980" w:type="dxa"/>
          </w:tcPr>
          <w:p w:rsidR="008330CB" w:rsidRPr="00B53B2F" w:rsidRDefault="008330CB" w:rsidP="00C878D3">
            <w:pPr>
              <w:rPr>
                <w:sz w:val="18"/>
                <w:szCs w:val="18"/>
              </w:rPr>
            </w:pPr>
            <w:r w:rsidRPr="00B53B2F">
              <w:rPr>
                <w:sz w:val="18"/>
                <w:szCs w:val="18"/>
              </w:rPr>
              <w:t>BUY</w:t>
            </w:r>
          </w:p>
        </w:tc>
        <w:tc>
          <w:tcPr>
            <w:tcW w:w="1620" w:type="dxa"/>
          </w:tcPr>
          <w:p w:rsidR="008330CB" w:rsidRPr="00B53B2F" w:rsidRDefault="008330CB" w:rsidP="00C878D3">
            <w:pPr>
              <w:rPr>
                <w:i/>
                <w:sz w:val="18"/>
                <w:szCs w:val="18"/>
              </w:rPr>
            </w:pPr>
            <w:r w:rsidRPr="00B53B2F">
              <w:rPr>
                <w:i/>
                <w:sz w:val="18"/>
                <w:szCs w:val="18"/>
              </w:rPr>
              <w:t>$80.11</w:t>
            </w:r>
          </w:p>
        </w:tc>
        <w:tc>
          <w:tcPr>
            <w:tcW w:w="2070" w:type="dxa"/>
          </w:tcPr>
          <w:p w:rsidR="008330CB" w:rsidRPr="00B53B2F" w:rsidRDefault="008330CB" w:rsidP="00C878D3">
            <w:pPr>
              <w:rPr>
                <w:sz w:val="18"/>
                <w:szCs w:val="18"/>
              </w:rPr>
            </w:pPr>
            <w:r w:rsidRPr="00B53B2F">
              <w:rPr>
                <w:sz w:val="18"/>
                <w:szCs w:val="18"/>
              </w:rPr>
              <w:t>26 APR</w:t>
            </w:r>
          </w:p>
        </w:tc>
      </w:tr>
    </w:tbl>
    <w:p w:rsidR="00344702" w:rsidRPr="000602F2" w:rsidRDefault="00344702" w:rsidP="000B566B">
      <w:pPr>
        <w:widowControl w:val="0"/>
        <w:autoSpaceDE w:val="0"/>
        <w:autoSpaceDN w:val="0"/>
        <w:adjustRightInd w:val="0"/>
        <w:spacing w:after="0" w:line="240" w:lineRule="auto"/>
        <w:rPr>
          <w:b/>
          <w:bCs/>
          <w:u w:val="single"/>
          <w:lang w:val="en"/>
        </w:rPr>
      </w:pPr>
    </w:p>
    <w:p w:rsidR="007A042B"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Buy/Sell</w:t>
      </w:r>
      <w:r w:rsidR="00757409" w:rsidRPr="00757409">
        <w:rPr>
          <w:b/>
          <w:bCs/>
          <w:u w:val="single"/>
          <w:lang w:val="en"/>
        </w:rPr>
        <w:t xml:space="preserve"> Decisions</w:t>
      </w:r>
      <w:r w:rsidRPr="00757409">
        <w:rPr>
          <w:b/>
          <w:bCs/>
          <w:u w:val="single"/>
          <w:lang w:val="en"/>
        </w:rPr>
        <w:t>:</w:t>
      </w:r>
    </w:p>
    <w:p w:rsidR="005742AE" w:rsidRDefault="005742AE" w:rsidP="00123D4D">
      <w:pPr>
        <w:pStyle w:val="ListParagraph"/>
        <w:widowControl w:val="0"/>
        <w:numPr>
          <w:ilvl w:val="0"/>
          <w:numId w:val="3"/>
        </w:numPr>
        <w:autoSpaceDE w:val="0"/>
        <w:autoSpaceDN w:val="0"/>
        <w:adjustRightInd w:val="0"/>
        <w:spacing w:after="0" w:line="240" w:lineRule="auto"/>
        <w:rPr>
          <w:lang w:val="en"/>
        </w:rPr>
      </w:pPr>
      <w:r>
        <w:rPr>
          <w:lang w:val="en"/>
        </w:rPr>
        <w:t>Marty did a live Stock Comparison Guide presentation using recent TROW, CHRW, AAPL and SWKS SSGs. After some discussion it was suggested that the club sell some shares of CHRW to raise cash even though the stock remains in the BUY zone.</w:t>
      </w:r>
    </w:p>
    <w:p w:rsidR="003710AB" w:rsidRDefault="003710AB" w:rsidP="00123D4D">
      <w:pPr>
        <w:pStyle w:val="ListParagraph"/>
        <w:widowControl w:val="0"/>
        <w:numPr>
          <w:ilvl w:val="0"/>
          <w:numId w:val="3"/>
        </w:numPr>
        <w:autoSpaceDE w:val="0"/>
        <w:autoSpaceDN w:val="0"/>
        <w:adjustRightInd w:val="0"/>
        <w:spacing w:after="0" w:line="240" w:lineRule="auto"/>
        <w:rPr>
          <w:lang w:val="en"/>
        </w:rPr>
      </w:pPr>
      <w:r>
        <w:rPr>
          <w:lang w:val="en"/>
        </w:rPr>
        <w:t xml:space="preserve">Marty/Harrison: sell 15 </w:t>
      </w:r>
      <w:proofErr w:type="spellStart"/>
      <w:r>
        <w:rPr>
          <w:lang w:val="en"/>
        </w:rPr>
        <w:t>sh</w:t>
      </w:r>
      <w:proofErr w:type="spellEnd"/>
      <w:r>
        <w:rPr>
          <w:lang w:val="en"/>
        </w:rPr>
        <w:t xml:space="preserve"> CHRW @window, passed 9/6/0</w:t>
      </w:r>
    </w:p>
    <w:p w:rsidR="003710AB" w:rsidRDefault="003710AB" w:rsidP="00123D4D">
      <w:pPr>
        <w:pStyle w:val="ListParagraph"/>
        <w:widowControl w:val="0"/>
        <w:numPr>
          <w:ilvl w:val="0"/>
          <w:numId w:val="3"/>
        </w:numPr>
        <w:autoSpaceDE w:val="0"/>
        <w:autoSpaceDN w:val="0"/>
        <w:adjustRightInd w:val="0"/>
        <w:spacing w:after="0" w:line="240" w:lineRule="auto"/>
        <w:rPr>
          <w:lang w:val="en"/>
        </w:rPr>
      </w:pPr>
      <w:r>
        <w:rPr>
          <w:lang w:val="en"/>
        </w:rPr>
        <w:t xml:space="preserve">Marty/Cliff: buy 10 </w:t>
      </w:r>
      <w:proofErr w:type="spellStart"/>
      <w:r>
        <w:rPr>
          <w:lang w:val="en"/>
        </w:rPr>
        <w:t>sh</w:t>
      </w:r>
      <w:proofErr w:type="spellEnd"/>
      <w:r>
        <w:rPr>
          <w:lang w:val="en"/>
        </w:rPr>
        <w:t xml:space="preserve"> AAPL @window, passed 11/5/0</w:t>
      </w:r>
    </w:p>
    <w:p w:rsidR="003710AB" w:rsidRDefault="003710AB" w:rsidP="00123D4D">
      <w:pPr>
        <w:pStyle w:val="ListParagraph"/>
        <w:widowControl w:val="0"/>
        <w:numPr>
          <w:ilvl w:val="0"/>
          <w:numId w:val="3"/>
        </w:numPr>
        <w:autoSpaceDE w:val="0"/>
        <w:autoSpaceDN w:val="0"/>
        <w:adjustRightInd w:val="0"/>
        <w:spacing w:after="0" w:line="240" w:lineRule="auto"/>
        <w:rPr>
          <w:lang w:val="en"/>
        </w:rPr>
      </w:pPr>
      <w:r>
        <w:rPr>
          <w:lang w:val="en"/>
        </w:rPr>
        <w:t>Scott/Cliff: buy 10</w:t>
      </w:r>
      <w:r w:rsidR="005742AE">
        <w:rPr>
          <w:lang w:val="en"/>
        </w:rPr>
        <w:t xml:space="preserve"> </w:t>
      </w:r>
      <w:proofErr w:type="spellStart"/>
      <w:r>
        <w:rPr>
          <w:lang w:val="en"/>
        </w:rPr>
        <w:t>sh</w:t>
      </w:r>
      <w:proofErr w:type="spellEnd"/>
      <w:r>
        <w:rPr>
          <w:lang w:val="en"/>
        </w:rPr>
        <w:t xml:space="preserve"> of FFIV @window, passed 15/1/0</w:t>
      </w:r>
    </w:p>
    <w:p w:rsidR="00123D4D" w:rsidRPr="000602F2" w:rsidRDefault="00123D4D" w:rsidP="000B566B">
      <w:pPr>
        <w:widowControl w:val="0"/>
        <w:autoSpaceDE w:val="0"/>
        <w:autoSpaceDN w:val="0"/>
        <w:adjustRightInd w:val="0"/>
        <w:spacing w:after="0" w:line="240" w:lineRule="auto"/>
        <w:rPr>
          <w:lang w:val="en"/>
        </w:rPr>
      </w:pPr>
    </w:p>
    <w:p w:rsidR="00440BE4" w:rsidRPr="00757409" w:rsidRDefault="00440BE4" w:rsidP="000B566B">
      <w:pPr>
        <w:widowControl w:val="0"/>
        <w:autoSpaceDE w:val="0"/>
        <w:autoSpaceDN w:val="0"/>
        <w:adjustRightInd w:val="0"/>
        <w:spacing w:after="0" w:line="240" w:lineRule="auto"/>
        <w:rPr>
          <w:bCs/>
          <w:u w:val="single"/>
          <w:lang w:val="en"/>
        </w:rPr>
      </w:pPr>
      <w:r w:rsidRPr="00757409">
        <w:rPr>
          <w:b/>
          <w:bCs/>
          <w:u w:val="single"/>
          <w:lang w:val="en"/>
        </w:rPr>
        <w:t>Future Education Schedule:</w:t>
      </w:r>
    </w:p>
    <w:tbl>
      <w:tblPr>
        <w:tblW w:w="0" w:type="auto"/>
        <w:tblInd w:w="216" w:type="dxa"/>
        <w:tblLayout w:type="fixed"/>
        <w:tblLook w:val="0000" w:firstRow="0" w:lastRow="0" w:firstColumn="0" w:lastColumn="0" w:noHBand="0" w:noVBand="0"/>
      </w:tblPr>
      <w:tblGrid>
        <w:gridCol w:w="1664"/>
        <w:gridCol w:w="3988"/>
        <w:gridCol w:w="2662"/>
      </w:tblGrid>
      <w:tr w:rsidR="004F6832"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B53B2F" w:rsidP="000B566B">
            <w:pPr>
              <w:widowControl w:val="0"/>
              <w:autoSpaceDE w:val="0"/>
              <w:autoSpaceDN w:val="0"/>
              <w:adjustRightInd w:val="0"/>
              <w:spacing w:after="0" w:line="240" w:lineRule="auto"/>
              <w:rPr>
                <w:lang w:val="en"/>
              </w:rPr>
            </w:pPr>
            <w:r>
              <w:rPr>
                <w:lang w:val="en"/>
              </w:rPr>
              <w:t>April</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B53B2F" w:rsidP="000B566B">
            <w:pPr>
              <w:widowControl w:val="0"/>
              <w:autoSpaceDE w:val="0"/>
              <w:autoSpaceDN w:val="0"/>
              <w:adjustRightInd w:val="0"/>
              <w:spacing w:after="0" w:line="240" w:lineRule="auto"/>
              <w:rPr>
                <w:lang w:val="en"/>
              </w:rPr>
            </w:pPr>
            <w:r>
              <w:rPr>
                <w:lang w:val="en"/>
              </w:rPr>
              <w:t>Cliff</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4F6832" w:rsidP="000B566B">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4F6832"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B53B2F" w:rsidP="000B566B">
            <w:pPr>
              <w:widowControl w:val="0"/>
              <w:autoSpaceDE w:val="0"/>
              <w:autoSpaceDN w:val="0"/>
              <w:adjustRightInd w:val="0"/>
              <w:spacing w:after="0" w:line="240" w:lineRule="auto"/>
              <w:rPr>
                <w:lang w:val="en"/>
              </w:rPr>
            </w:pPr>
            <w:r>
              <w:rPr>
                <w:lang w:val="en"/>
              </w:rPr>
              <w:t>May</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B53B2F" w:rsidP="000B566B">
            <w:pPr>
              <w:widowControl w:val="0"/>
              <w:autoSpaceDE w:val="0"/>
              <w:autoSpaceDN w:val="0"/>
              <w:adjustRightInd w:val="0"/>
              <w:spacing w:after="0" w:line="240" w:lineRule="auto"/>
              <w:rPr>
                <w:lang w:val="en"/>
              </w:rPr>
            </w:pPr>
            <w:r>
              <w:rPr>
                <w:lang w:val="en"/>
              </w:rPr>
              <w:t>Kate</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4F6832" w:rsidP="000B566B">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4F6832" w:rsidRPr="000602F2" w:rsidTr="00BC54EA">
        <w:trPr>
          <w:trHeight w:val="1"/>
        </w:trPr>
        <w:tc>
          <w:tcPr>
            <w:tcW w:w="1664"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B53B2F" w:rsidP="000B566B">
            <w:pPr>
              <w:widowControl w:val="0"/>
              <w:autoSpaceDE w:val="0"/>
              <w:autoSpaceDN w:val="0"/>
              <w:adjustRightInd w:val="0"/>
              <w:spacing w:after="0" w:line="240" w:lineRule="auto"/>
              <w:rPr>
                <w:lang w:val="en"/>
              </w:rPr>
            </w:pPr>
            <w:r>
              <w:rPr>
                <w:lang w:val="en"/>
              </w:rPr>
              <w:t>June</w:t>
            </w:r>
          </w:p>
        </w:tc>
        <w:tc>
          <w:tcPr>
            <w:tcW w:w="3988"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0B566B">
            <w:pPr>
              <w:widowControl w:val="0"/>
              <w:autoSpaceDE w:val="0"/>
              <w:autoSpaceDN w:val="0"/>
              <w:adjustRightInd w:val="0"/>
              <w:spacing w:after="0" w:line="240" w:lineRule="auto"/>
              <w:rPr>
                <w:lang w:val="en"/>
              </w:rPr>
            </w:pPr>
            <w:proofErr w:type="spellStart"/>
            <w:r>
              <w:rPr>
                <w:lang w:val="en"/>
              </w:rPr>
              <w:t>tbd</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4F6832" w:rsidRPr="000602F2" w:rsidRDefault="004F6832" w:rsidP="000B566B">
            <w:pPr>
              <w:widowControl w:val="0"/>
              <w:autoSpaceDE w:val="0"/>
              <w:autoSpaceDN w:val="0"/>
              <w:adjustRightInd w:val="0"/>
              <w:spacing w:after="0" w:line="240" w:lineRule="auto"/>
              <w:rPr>
                <w:lang w:val="en"/>
              </w:rPr>
            </w:pPr>
            <w:proofErr w:type="spellStart"/>
            <w:r w:rsidRPr="000602F2">
              <w:rPr>
                <w:lang w:val="en"/>
              </w:rPr>
              <w:t>tbd</w:t>
            </w:r>
            <w:proofErr w:type="spellEnd"/>
          </w:p>
        </w:tc>
      </w:tr>
    </w:tbl>
    <w:p w:rsidR="00440BE4" w:rsidRPr="000602F2" w:rsidRDefault="00440BE4" w:rsidP="000B566B">
      <w:pPr>
        <w:widowControl w:val="0"/>
        <w:autoSpaceDE w:val="0"/>
        <w:autoSpaceDN w:val="0"/>
        <w:adjustRightInd w:val="0"/>
        <w:spacing w:after="0" w:line="240" w:lineRule="auto"/>
        <w:rPr>
          <w:b/>
          <w:bCs/>
          <w:lang w:val="en"/>
        </w:rPr>
      </w:pPr>
    </w:p>
    <w:p w:rsidR="00440BE4" w:rsidRPr="00757409" w:rsidRDefault="00440BE4" w:rsidP="000B566B">
      <w:pPr>
        <w:widowControl w:val="0"/>
        <w:autoSpaceDE w:val="0"/>
        <w:autoSpaceDN w:val="0"/>
        <w:adjustRightInd w:val="0"/>
        <w:spacing w:after="0" w:line="240" w:lineRule="auto"/>
        <w:rPr>
          <w:b/>
          <w:bCs/>
          <w:u w:val="single"/>
          <w:lang w:val="en"/>
        </w:rPr>
      </w:pPr>
      <w:r w:rsidRPr="00757409">
        <w:rPr>
          <w:b/>
          <w:bCs/>
          <w:u w:val="single"/>
          <w:lang w:val="en"/>
        </w:rPr>
        <w:t>Future Stock Presentation Schedule:</w:t>
      </w:r>
      <w:r w:rsidRPr="00757409">
        <w:rPr>
          <w:bCs/>
          <w:u w:val="single"/>
          <w:lang w:val="en"/>
        </w:rPr>
        <w:t xml:space="preserve">  </w:t>
      </w:r>
    </w:p>
    <w:tbl>
      <w:tblPr>
        <w:tblW w:w="0" w:type="auto"/>
        <w:tblInd w:w="216" w:type="dxa"/>
        <w:tblLayout w:type="fixed"/>
        <w:tblLook w:val="0000" w:firstRow="0" w:lastRow="0" w:firstColumn="0" w:lastColumn="0" w:noHBand="0" w:noVBand="0"/>
      </w:tblPr>
      <w:tblGrid>
        <w:gridCol w:w="1662"/>
        <w:gridCol w:w="3990"/>
        <w:gridCol w:w="2662"/>
      </w:tblGrid>
      <w:tr w:rsidR="00B53B2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r>
              <w:rPr>
                <w:lang w:val="en"/>
              </w:rPr>
              <w:t>April</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r>
              <w:rPr>
                <w:lang w:val="en"/>
              </w:rPr>
              <w:t>Mary</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B53B2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r>
              <w:rPr>
                <w:lang w:val="en"/>
              </w:rPr>
              <w:t>May</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r>
              <w:rPr>
                <w:lang w:val="en"/>
              </w:rPr>
              <w:t>Rochelle (new member presentation)</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proofErr w:type="spellStart"/>
            <w:r w:rsidRPr="000602F2">
              <w:rPr>
                <w:lang w:val="en"/>
              </w:rPr>
              <w:t>tbd</w:t>
            </w:r>
            <w:proofErr w:type="spellEnd"/>
          </w:p>
        </w:tc>
      </w:tr>
      <w:tr w:rsidR="00B53B2F" w:rsidRPr="000602F2" w:rsidTr="00717877">
        <w:trPr>
          <w:trHeight w:val="1"/>
        </w:trPr>
        <w:tc>
          <w:tcPr>
            <w:tcW w:w="1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r>
              <w:rPr>
                <w:lang w:val="en"/>
              </w:rPr>
              <w:t>June</w:t>
            </w:r>
          </w:p>
        </w:tc>
        <w:tc>
          <w:tcPr>
            <w:tcW w:w="3990"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3710AB" w:rsidP="00B53B2F">
            <w:pPr>
              <w:widowControl w:val="0"/>
              <w:autoSpaceDE w:val="0"/>
              <w:autoSpaceDN w:val="0"/>
              <w:adjustRightInd w:val="0"/>
              <w:spacing w:after="0" w:line="240" w:lineRule="auto"/>
              <w:rPr>
                <w:lang w:val="en"/>
              </w:rPr>
            </w:pPr>
            <w:proofErr w:type="spellStart"/>
            <w:r>
              <w:rPr>
                <w:lang w:val="en"/>
              </w:rPr>
              <w:t>tbd</w:t>
            </w:r>
            <w:proofErr w:type="spellEnd"/>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B53B2F" w:rsidRPr="000602F2" w:rsidRDefault="00B53B2F" w:rsidP="00B53B2F">
            <w:pPr>
              <w:widowControl w:val="0"/>
              <w:autoSpaceDE w:val="0"/>
              <w:autoSpaceDN w:val="0"/>
              <w:adjustRightInd w:val="0"/>
              <w:spacing w:after="0" w:line="240" w:lineRule="auto"/>
              <w:rPr>
                <w:lang w:val="en"/>
              </w:rPr>
            </w:pPr>
            <w:proofErr w:type="spellStart"/>
            <w:r w:rsidRPr="000602F2">
              <w:rPr>
                <w:lang w:val="en"/>
              </w:rPr>
              <w:t>tbd</w:t>
            </w:r>
            <w:proofErr w:type="spellEnd"/>
          </w:p>
        </w:tc>
      </w:tr>
    </w:tbl>
    <w:p w:rsidR="00440BE4" w:rsidRPr="000602F2" w:rsidRDefault="00440BE4" w:rsidP="000B566B">
      <w:pPr>
        <w:widowControl w:val="0"/>
        <w:autoSpaceDE w:val="0"/>
        <w:autoSpaceDN w:val="0"/>
        <w:adjustRightInd w:val="0"/>
        <w:spacing w:after="0" w:line="240" w:lineRule="auto"/>
        <w:rPr>
          <w:lang w:val="en"/>
        </w:rPr>
      </w:pPr>
    </w:p>
    <w:p w:rsidR="004F6832" w:rsidRPr="000602F2" w:rsidRDefault="00440BE4" w:rsidP="000B566B">
      <w:pPr>
        <w:widowControl w:val="0"/>
        <w:autoSpaceDE w:val="0"/>
        <w:autoSpaceDN w:val="0"/>
        <w:adjustRightInd w:val="0"/>
        <w:spacing w:after="0" w:line="240" w:lineRule="auto"/>
        <w:rPr>
          <w:b/>
          <w:bCs/>
          <w:lang w:val="en"/>
        </w:rPr>
      </w:pPr>
      <w:r w:rsidRPr="00757409">
        <w:rPr>
          <w:b/>
          <w:bCs/>
          <w:u w:val="single"/>
          <w:lang w:val="en"/>
        </w:rPr>
        <w:t>Next Meeting</w:t>
      </w:r>
      <w:r w:rsidRPr="000602F2">
        <w:rPr>
          <w:b/>
          <w:bCs/>
          <w:lang w:val="en"/>
        </w:rPr>
        <w:t xml:space="preserve">: </w:t>
      </w:r>
      <w:r w:rsidR="00B53B2F">
        <w:rPr>
          <w:bCs/>
          <w:lang w:val="en"/>
        </w:rPr>
        <w:t>No m</w:t>
      </w:r>
      <w:r w:rsidR="004F6832" w:rsidRPr="000602F2">
        <w:rPr>
          <w:bCs/>
          <w:lang w:val="en"/>
        </w:rPr>
        <w:t>id-month</w:t>
      </w:r>
      <w:r w:rsidR="00E75ACD" w:rsidRPr="000602F2">
        <w:rPr>
          <w:bCs/>
          <w:lang w:val="en"/>
        </w:rPr>
        <w:t xml:space="preserve"> meeting</w:t>
      </w:r>
      <w:r w:rsidR="003710AB">
        <w:rPr>
          <w:bCs/>
          <w:lang w:val="en"/>
        </w:rPr>
        <w:t xml:space="preserve"> in April</w:t>
      </w:r>
      <w:r w:rsidR="00B53B2F">
        <w:rPr>
          <w:bCs/>
          <w:lang w:val="en"/>
        </w:rPr>
        <w:t xml:space="preserve">; </w:t>
      </w:r>
      <w:r w:rsidR="00757409">
        <w:rPr>
          <w:bCs/>
          <w:lang w:val="en"/>
        </w:rPr>
        <w:t>next r</w:t>
      </w:r>
      <w:r w:rsidR="004F6832" w:rsidRPr="000602F2">
        <w:rPr>
          <w:bCs/>
          <w:lang w:val="en"/>
        </w:rPr>
        <w:t>egula</w:t>
      </w:r>
      <w:r w:rsidR="00E75ACD" w:rsidRPr="000602F2">
        <w:rPr>
          <w:bCs/>
          <w:lang w:val="en"/>
        </w:rPr>
        <w:t>r meeting</w:t>
      </w:r>
      <w:r w:rsidR="003710AB">
        <w:rPr>
          <w:bCs/>
          <w:lang w:val="en"/>
        </w:rPr>
        <w:t>: April</w:t>
      </w:r>
      <w:r w:rsidR="00B53B2F">
        <w:rPr>
          <w:bCs/>
          <w:lang w:val="en"/>
        </w:rPr>
        <w:t xml:space="preserve"> 9 in</w:t>
      </w:r>
      <w:r w:rsidR="00C90762">
        <w:rPr>
          <w:bCs/>
          <w:lang w:val="en"/>
        </w:rPr>
        <w:t xml:space="preserve"> room C</w:t>
      </w:r>
      <w:r w:rsidR="00B53B2F">
        <w:rPr>
          <w:bCs/>
          <w:lang w:val="en"/>
        </w:rPr>
        <w:t xml:space="preserve"> – note change of date due to Spring Event on </w:t>
      </w:r>
      <w:r w:rsidR="003710AB">
        <w:rPr>
          <w:bCs/>
          <w:lang w:val="en"/>
        </w:rPr>
        <w:t>APR 23.</w:t>
      </w:r>
    </w:p>
    <w:p w:rsidR="004F6832" w:rsidRPr="000602F2" w:rsidRDefault="004F6832" w:rsidP="000B566B">
      <w:pPr>
        <w:widowControl w:val="0"/>
        <w:autoSpaceDE w:val="0"/>
        <w:autoSpaceDN w:val="0"/>
        <w:adjustRightInd w:val="0"/>
        <w:spacing w:after="0" w:line="240" w:lineRule="auto"/>
        <w:rPr>
          <w:b/>
          <w:bCs/>
          <w:lang w:val="en"/>
        </w:rPr>
      </w:pPr>
    </w:p>
    <w:p w:rsidR="00440BE4" w:rsidRPr="000602F2"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by Dene at 11:53</w:t>
      </w:r>
      <w:r w:rsidR="00757409">
        <w:rPr>
          <w:bCs/>
          <w:lang w:val="en"/>
        </w:rPr>
        <w:t>a</w:t>
      </w:r>
    </w:p>
    <w:p w:rsidR="00757409" w:rsidRDefault="00757409" w:rsidP="000B566B">
      <w:pPr>
        <w:widowControl w:val="0"/>
        <w:autoSpaceDE w:val="0"/>
        <w:autoSpaceDN w:val="0"/>
        <w:adjustRightInd w:val="0"/>
        <w:spacing w:after="0" w:line="240" w:lineRule="auto"/>
        <w:rPr>
          <w:lang w:val="en"/>
        </w:rPr>
      </w:pPr>
    </w:p>
    <w:p w:rsidR="00440BE4" w:rsidRPr="000602F2" w:rsidRDefault="00440BE4" w:rsidP="000B566B">
      <w:pPr>
        <w:widowControl w:val="0"/>
        <w:autoSpaceDE w:val="0"/>
        <w:autoSpaceDN w:val="0"/>
        <w:adjustRightInd w:val="0"/>
        <w:spacing w:after="0" w:line="240" w:lineRule="auto"/>
        <w:rPr>
          <w:lang w:val="en"/>
        </w:rPr>
      </w:pPr>
      <w:r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sectPr w:rsidR="00440BE4" w:rsidRPr="000602F2" w:rsidSect="00B42F2E">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8A3" w:rsidRDefault="002C48A3" w:rsidP="002A4572">
      <w:pPr>
        <w:spacing w:after="0" w:line="240" w:lineRule="auto"/>
      </w:pPr>
      <w:r>
        <w:separator/>
      </w:r>
    </w:p>
  </w:endnote>
  <w:endnote w:type="continuationSeparator" w:id="0">
    <w:p w:rsidR="002C48A3" w:rsidRDefault="002C48A3"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2" w:rsidRDefault="002A4572">
    <w:pPr>
      <w:pStyle w:val="Footer"/>
      <w:jc w:val="right"/>
    </w:pPr>
    <w:r>
      <w:fldChar w:fldCharType="begin"/>
    </w:r>
    <w:r>
      <w:instrText xml:space="preserve"> PAGE   \* MERGEFORMAT </w:instrText>
    </w:r>
    <w:r>
      <w:fldChar w:fldCharType="separate"/>
    </w:r>
    <w:r w:rsidR="00835C17">
      <w:rPr>
        <w:noProof/>
      </w:rPr>
      <w:t>2</w:t>
    </w:r>
    <w:r>
      <w:fldChar w:fldCharType="end"/>
    </w:r>
  </w:p>
  <w:p w:rsidR="002A4572" w:rsidRDefault="002A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8A3" w:rsidRDefault="002C48A3" w:rsidP="002A4572">
      <w:pPr>
        <w:spacing w:after="0" w:line="240" w:lineRule="auto"/>
      </w:pPr>
      <w:r>
        <w:separator/>
      </w:r>
    </w:p>
  </w:footnote>
  <w:footnote w:type="continuationSeparator" w:id="0">
    <w:p w:rsidR="002C48A3" w:rsidRDefault="002C48A3"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0447F8"/>
    <w:multiLevelType w:val="hybridMultilevel"/>
    <w:tmpl w:val="72E2D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11ED0"/>
    <w:rsid w:val="00041055"/>
    <w:rsid w:val="0005074D"/>
    <w:rsid w:val="000602F2"/>
    <w:rsid w:val="00076101"/>
    <w:rsid w:val="000A73A4"/>
    <w:rsid w:val="000B0517"/>
    <w:rsid w:val="000B422E"/>
    <w:rsid w:val="000B566B"/>
    <w:rsid w:val="000D4AB7"/>
    <w:rsid w:val="000E4EB2"/>
    <w:rsid w:val="000F593C"/>
    <w:rsid w:val="00102270"/>
    <w:rsid w:val="00123D4D"/>
    <w:rsid w:val="00142673"/>
    <w:rsid w:val="00161D17"/>
    <w:rsid w:val="001866F5"/>
    <w:rsid w:val="001A4E93"/>
    <w:rsid w:val="001F1D61"/>
    <w:rsid w:val="00200C02"/>
    <w:rsid w:val="00212C54"/>
    <w:rsid w:val="00213D79"/>
    <w:rsid w:val="00241743"/>
    <w:rsid w:val="002547D0"/>
    <w:rsid w:val="0027713C"/>
    <w:rsid w:val="002A4572"/>
    <w:rsid w:val="002B7AC2"/>
    <w:rsid w:val="002C3DA7"/>
    <w:rsid w:val="002C48A3"/>
    <w:rsid w:val="002D6E53"/>
    <w:rsid w:val="002D7FF2"/>
    <w:rsid w:val="002F4B06"/>
    <w:rsid w:val="00306CDE"/>
    <w:rsid w:val="00320FF0"/>
    <w:rsid w:val="00336C5A"/>
    <w:rsid w:val="00344702"/>
    <w:rsid w:val="003710AB"/>
    <w:rsid w:val="00376370"/>
    <w:rsid w:val="004043D4"/>
    <w:rsid w:val="00440BE4"/>
    <w:rsid w:val="004703BC"/>
    <w:rsid w:val="004A6076"/>
    <w:rsid w:val="004B4940"/>
    <w:rsid w:val="004C0F9F"/>
    <w:rsid w:val="004E367E"/>
    <w:rsid w:val="004F6832"/>
    <w:rsid w:val="00500094"/>
    <w:rsid w:val="00532EFC"/>
    <w:rsid w:val="00543320"/>
    <w:rsid w:val="005742AE"/>
    <w:rsid w:val="00590F3A"/>
    <w:rsid w:val="005A584F"/>
    <w:rsid w:val="005D2740"/>
    <w:rsid w:val="005E106F"/>
    <w:rsid w:val="00657F5D"/>
    <w:rsid w:val="006939A2"/>
    <w:rsid w:val="00704FD3"/>
    <w:rsid w:val="0071468F"/>
    <w:rsid w:val="00757409"/>
    <w:rsid w:val="00787C66"/>
    <w:rsid w:val="0079379A"/>
    <w:rsid w:val="007A042B"/>
    <w:rsid w:val="007B2BE5"/>
    <w:rsid w:val="007F3D76"/>
    <w:rsid w:val="00822D3F"/>
    <w:rsid w:val="008330CB"/>
    <w:rsid w:val="00834BAB"/>
    <w:rsid w:val="00835C17"/>
    <w:rsid w:val="008703DF"/>
    <w:rsid w:val="00876DDF"/>
    <w:rsid w:val="00876F21"/>
    <w:rsid w:val="008945B0"/>
    <w:rsid w:val="00894994"/>
    <w:rsid w:val="0089734D"/>
    <w:rsid w:val="008C2306"/>
    <w:rsid w:val="008D1069"/>
    <w:rsid w:val="008D2086"/>
    <w:rsid w:val="009B1F89"/>
    <w:rsid w:val="009F5EFD"/>
    <w:rsid w:val="00A76333"/>
    <w:rsid w:val="00AA3A1E"/>
    <w:rsid w:val="00B42F2E"/>
    <w:rsid w:val="00B53B2F"/>
    <w:rsid w:val="00B67333"/>
    <w:rsid w:val="00B67F82"/>
    <w:rsid w:val="00B775D9"/>
    <w:rsid w:val="00BE14CB"/>
    <w:rsid w:val="00BE6EB8"/>
    <w:rsid w:val="00C00CE2"/>
    <w:rsid w:val="00C2232A"/>
    <w:rsid w:val="00C355E5"/>
    <w:rsid w:val="00C71C61"/>
    <w:rsid w:val="00C741EF"/>
    <w:rsid w:val="00C90762"/>
    <w:rsid w:val="00CA1FB3"/>
    <w:rsid w:val="00CC6D06"/>
    <w:rsid w:val="00CE0978"/>
    <w:rsid w:val="00D05C3E"/>
    <w:rsid w:val="00D150D2"/>
    <w:rsid w:val="00D274C1"/>
    <w:rsid w:val="00D33585"/>
    <w:rsid w:val="00D435C4"/>
    <w:rsid w:val="00DB5B19"/>
    <w:rsid w:val="00E41675"/>
    <w:rsid w:val="00E75ACD"/>
    <w:rsid w:val="00EA76BA"/>
    <w:rsid w:val="00EC0822"/>
    <w:rsid w:val="00EE724A"/>
    <w:rsid w:val="00F10B7E"/>
    <w:rsid w:val="00F32287"/>
    <w:rsid w:val="00F50DE0"/>
    <w:rsid w:val="00F54665"/>
    <w:rsid w:val="00FA3914"/>
    <w:rsid w:val="00FB253F"/>
    <w:rsid w:val="00FB360E"/>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BF13FFE5-6842-4ECE-B7F9-3FDB0E4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C35E-D475-43AB-886C-A0158D4C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cp:lastModifiedBy>
  <cp:revision>3</cp:revision>
  <cp:lastPrinted>2016-03-19T01:01:00Z</cp:lastPrinted>
  <dcterms:created xsi:type="dcterms:W3CDTF">2016-03-19T21:42:00Z</dcterms:created>
  <dcterms:modified xsi:type="dcterms:W3CDTF">2016-03-19T23:28:00Z</dcterms:modified>
</cp:coreProperties>
</file>