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E4" w:rsidRPr="00757409" w:rsidRDefault="00440BE4" w:rsidP="00757409">
      <w:pPr>
        <w:widowControl w:val="0"/>
        <w:autoSpaceDE w:val="0"/>
        <w:autoSpaceDN w:val="0"/>
        <w:adjustRightInd w:val="0"/>
        <w:spacing w:after="0" w:line="240" w:lineRule="auto"/>
        <w:jc w:val="center"/>
        <w:rPr>
          <w:b/>
          <w:bCs/>
          <w:sz w:val="28"/>
          <w:szCs w:val="28"/>
          <w:lang w:val="en"/>
        </w:rPr>
      </w:pPr>
      <w:r w:rsidRPr="00757409">
        <w:rPr>
          <w:b/>
          <w:bCs/>
          <w:sz w:val="28"/>
          <w:szCs w:val="28"/>
          <w:lang w:val="en"/>
        </w:rPr>
        <w:t xml:space="preserve">Cincinnati Model Investment Club </w:t>
      </w:r>
      <w:r w:rsidR="004E461A">
        <w:rPr>
          <w:b/>
          <w:bCs/>
          <w:sz w:val="28"/>
          <w:szCs w:val="28"/>
          <w:lang w:val="en"/>
        </w:rPr>
        <w:t xml:space="preserve">Mid-Month </w:t>
      </w:r>
      <w:r w:rsidRPr="00757409">
        <w:rPr>
          <w:b/>
          <w:bCs/>
          <w:sz w:val="28"/>
          <w:szCs w:val="28"/>
          <w:lang w:val="en"/>
        </w:rPr>
        <w:t>Minutes</w:t>
      </w:r>
    </w:p>
    <w:p w:rsidR="00440BE4" w:rsidRPr="00761AFE" w:rsidRDefault="0076078E" w:rsidP="00757409">
      <w:pPr>
        <w:widowControl w:val="0"/>
        <w:autoSpaceDE w:val="0"/>
        <w:autoSpaceDN w:val="0"/>
        <w:adjustRightInd w:val="0"/>
        <w:spacing w:after="0" w:line="240" w:lineRule="auto"/>
        <w:jc w:val="center"/>
        <w:rPr>
          <w:bCs/>
          <w:color w:val="FF0000"/>
          <w:lang w:val="en"/>
        </w:rPr>
      </w:pPr>
      <w:r w:rsidRPr="000602F2">
        <w:rPr>
          <w:bCs/>
          <w:lang w:val="en"/>
        </w:rPr>
        <w:t>West Chester Mid-P</w:t>
      </w:r>
      <w:r>
        <w:rPr>
          <w:bCs/>
          <w:lang w:val="en"/>
        </w:rPr>
        <w:t>ointe Library</w:t>
      </w:r>
      <w:r w:rsidR="00F15222">
        <w:rPr>
          <w:bCs/>
          <w:lang w:val="en"/>
        </w:rPr>
        <w:t xml:space="preserve"> – March 6</w:t>
      </w:r>
      <w:r w:rsidR="00BA315F">
        <w:rPr>
          <w:bCs/>
          <w:lang w:val="en"/>
        </w:rPr>
        <w:t>, 2017</w:t>
      </w:r>
    </w:p>
    <w:p w:rsidR="00440BE4" w:rsidRPr="000602F2" w:rsidRDefault="00440BE4" w:rsidP="000B566B">
      <w:pPr>
        <w:widowControl w:val="0"/>
        <w:autoSpaceDE w:val="0"/>
        <w:autoSpaceDN w:val="0"/>
        <w:adjustRightInd w:val="0"/>
        <w:spacing w:after="0" w:line="240" w:lineRule="auto"/>
        <w:rPr>
          <w:b/>
          <w:bCs/>
          <w:lang w:val="en"/>
        </w:rPr>
      </w:pPr>
    </w:p>
    <w:p w:rsidR="004B4940" w:rsidRDefault="00440BE4" w:rsidP="000B566B">
      <w:pPr>
        <w:widowControl w:val="0"/>
        <w:autoSpaceDE w:val="0"/>
        <w:autoSpaceDN w:val="0"/>
        <w:adjustRightInd w:val="0"/>
        <w:spacing w:after="0" w:line="240" w:lineRule="auto"/>
        <w:rPr>
          <w:lang w:val="en"/>
        </w:rPr>
      </w:pPr>
      <w:r w:rsidRPr="000602F2">
        <w:rPr>
          <w:b/>
          <w:bCs/>
          <w:u w:val="single"/>
          <w:lang w:val="en"/>
        </w:rPr>
        <w:t>Call to Order</w:t>
      </w:r>
      <w:r w:rsidRPr="000602F2">
        <w:rPr>
          <w:b/>
          <w:bCs/>
          <w:lang w:val="en"/>
        </w:rPr>
        <w:t xml:space="preserve">: </w:t>
      </w:r>
      <w:r w:rsidR="003D0018">
        <w:rPr>
          <w:bCs/>
          <w:lang w:val="en"/>
        </w:rPr>
        <w:t xml:space="preserve">Presiding Partner </w:t>
      </w:r>
      <w:r w:rsidR="00BA315F">
        <w:rPr>
          <w:bCs/>
          <w:lang w:val="en"/>
        </w:rPr>
        <w:t>Cliff Turrell</w:t>
      </w:r>
      <w:r w:rsidRPr="000602F2">
        <w:rPr>
          <w:lang w:val="en"/>
        </w:rPr>
        <w:t xml:space="preserve"> cal</w:t>
      </w:r>
      <w:r w:rsidR="00CA1FB3" w:rsidRPr="000602F2">
        <w:rPr>
          <w:lang w:val="en"/>
        </w:rPr>
        <w:t xml:space="preserve">led the meeting to order at </w:t>
      </w:r>
      <w:r w:rsidR="003E7FC2">
        <w:rPr>
          <w:lang w:val="en"/>
        </w:rPr>
        <w:t>10:0</w:t>
      </w:r>
      <w:r w:rsidR="00F15222">
        <w:rPr>
          <w:lang w:val="en"/>
        </w:rPr>
        <w:t>6</w:t>
      </w:r>
      <w:r w:rsidR="003E7FC2">
        <w:rPr>
          <w:lang w:val="en"/>
        </w:rPr>
        <w:t xml:space="preserve"> </w:t>
      </w:r>
      <w:r w:rsidR="000A73A4" w:rsidRPr="000602F2">
        <w:rPr>
          <w:lang w:val="en"/>
        </w:rPr>
        <w:t xml:space="preserve">AM.  </w:t>
      </w:r>
      <w:r w:rsidR="000A73A4" w:rsidRPr="000602F2">
        <w:rPr>
          <w:b/>
          <w:i/>
          <w:lang w:val="en"/>
        </w:rPr>
        <w:t>Guests on webinar</w:t>
      </w:r>
      <w:r w:rsidRPr="000602F2">
        <w:rPr>
          <w:b/>
          <w:i/>
          <w:lang w:val="en"/>
        </w:rPr>
        <w:t>:</w:t>
      </w:r>
      <w:r w:rsidR="00CA1FB3" w:rsidRPr="000602F2">
        <w:rPr>
          <w:lang w:val="en"/>
        </w:rPr>
        <w:t xml:space="preserve"> </w:t>
      </w:r>
      <w:r w:rsidR="003E7FC2">
        <w:rPr>
          <w:lang w:val="en"/>
        </w:rPr>
        <w:t>none</w:t>
      </w:r>
      <w:r w:rsidR="00C166AF">
        <w:rPr>
          <w:lang w:val="en"/>
        </w:rPr>
        <w:t xml:space="preserve">, </w:t>
      </w:r>
      <w:r w:rsidR="00C00CE2" w:rsidRPr="000602F2">
        <w:rPr>
          <w:b/>
          <w:i/>
          <w:lang w:val="en"/>
        </w:rPr>
        <w:t>G</w:t>
      </w:r>
      <w:r w:rsidRPr="000602F2">
        <w:rPr>
          <w:b/>
          <w:i/>
          <w:lang w:val="en"/>
        </w:rPr>
        <w:t xml:space="preserve">uests </w:t>
      </w:r>
      <w:r w:rsidR="000A73A4" w:rsidRPr="000602F2">
        <w:rPr>
          <w:b/>
          <w:i/>
          <w:lang w:val="en"/>
        </w:rPr>
        <w:t>in person</w:t>
      </w:r>
      <w:r w:rsidRPr="000602F2">
        <w:rPr>
          <w:b/>
          <w:i/>
          <w:lang w:val="en"/>
        </w:rPr>
        <w:t>:</w:t>
      </w:r>
      <w:r w:rsidRPr="000602F2">
        <w:rPr>
          <w:lang w:val="en"/>
        </w:rPr>
        <w:t xml:space="preserve"> </w:t>
      </w:r>
      <w:r w:rsidR="00CC30A1">
        <w:rPr>
          <w:lang w:val="en"/>
        </w:rPr>
        <w:t>Glenna Baumbaugh</w:t>
      </w:r>
    </w:p>
    <w:p w:rsidR="00CC30A1" w:rsidRPr="000602F2" w:rsidRDefault="00CC30A1" w:rsidP="000B566B">
      <w:pPr>
        <w:widowControl w:val="0"/>
        <w:autoSpaceDE w:val="0"/>
        <w:autoSpaceDN w:val="0"/>
        <w:adjustRightInd w:val="0"/>
        <w:spacing w:after="0" w:line="240" w:lineRule="auto"/>
        <w:rPr>
          <w:lang w:val="en"/>
        </w:rPr>
      </w:pPr>
    </w:p>
    <w:tbl>
      <w:tblPr>
        <w:tblW w:w="0" w:type="auto"/>
        <w:tblInd w:w="2" w:type="dxa"/>
        <w:tblLayout w:type="fixed"/>
        <w:tblLook w:val="0000" w:firstRow="0" w:lastRow="0" w:firstColumn="0" w:lastColumn="0" w:noHBand="0" w:noVBand="0"/>
      </w:tblPr>
      <w:tblGrid>
        <w:gridCol w:w="3955"/>
        <w:gridCol w:w="810"/>
        <w:gridCol w:w="900"/>
        <w:gridCol w:w="2520"/>
        <w:gridCol w:w="810"/>
        <w:gridCol w:w="1260"/>
      </w:tblGrid>
      <w:tr w:rsidR="00CC30A1" w:rsidRPr="000602F2" w:rsidTr="00D70930">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r w:rsidRPr="00F33257">
              <w:rPr>
                <w:b/>
                <w:bCs/>
                <w:lang w:val="en"/>
              </w:rPr>
              <w:t>Here</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b/>
                <w:bCs/>
                <w:lang w:val="en"/>
              </w:rPr>
              <w:t>Proxy</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r w:rsidRPr="00F33257">
              <w:rPr>
                <w:b/>
                <w:bCs/>
                <w:lang w:val="en"/>
              </w:rPr>
              <w:t>Here</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b/>
                <w:bCs/>
                <w:lang w:val="en"/>
              </w:rPr>
              <w:t>Proxy</w:t>
            </w:r>
          </w:p>
        </w:tc>
      </w:tr>
      <w:tr w:rsidR="00CC30A1" w:rsidRPr="000602F2" w:rsidTr="00D70930">
        <w:trPr>
          <w:trHeight w:val="25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Jackie Koski</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Harrison Baumbaugh</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r>
      <w:tr w:rsidR="00CC30A1" w:rsidRPr="000602F2" w:rsidTr="00D70930">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Ian Barnes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r w:rsidRPr="00F33257">
              <w:rPr>
                <w:lang w:val="en"/>
              </w:rPr>
              <w:t>web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Mary Thomas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9D797A" w:rsidP="00D70930">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p>
        </w:tc>
      </w:tr>
      <w:tr w:rsidR="00CC30A1" w:rsidRPr="000602F2" w:rsidTr="00D70930">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Betsy Eller, Financial Partner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Cliff Turrell</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r>
      <w:tr w:rsidR="00CC30A1" w:rsidRPr="000602F2" w:rsidTr="00D70930">
        <w:trPr>
          <w:trHeight w:val="170"/>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Craig Jacobsen, Presiding Partner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 xml:space="preserve">Larry Averbeck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r>
      <w:tr w:rsidR="00CC30A1" w:rsidRPr="000602F2" w:rsidTr="00D70930">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Marty Eckerle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r>
              <w:rPr>
                <w:lang w:val="en"/>
              </w:rPr>
              <w:t>w</w:t>
            </w:r>
            <w:r w:rsidRPr="00F33257">
              <w:rPr>
                <w:lang w:val="en"/>
              </w:rPr>
              <w:t>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Mike Griffin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p>
        </w:tc>
      </w:tr>
      <w:tr w:rsidR="00CC30A1" w:rsidRPr="000602F2" w:rsidTr="00D70930">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 xml:space="preserve">Gerry Geverdt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 xml:space="preserve">Frank Bicknell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p>
        </w:tc>
      </w:tr>
      <w:tr w:rsidR="00CC30A1" w:rsidRPr="000602F2" w:rsidTr="00D70930">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Dene Alden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r w:rsidRPr="00F33257">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 xml:space="preserve">Michele Grinoch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p>
        </w:tc>
      </w:tr>
      <w:tr w:rsidR="00CC30A1" w:rsidRPr="000602F2" w:rsidTr="00D70930">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Latisha Douglas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Kate Lester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9D797A" w:rsidP="00D70930">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r>
      <w:tr w:rsidR="00CC30A1" w:rsidRPr="000602F2" w:rsidTr="00D70930">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Richard Alden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r w:rsidRPr="00F33257">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Rochelle Bankhead</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r>
      <w:tr w:rsidR="00CC30A1" w:rsidRPr="000602F2" w:rsidTr="00D70930">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r w:rsidRPr="00F33257">
              <w:rPr>
                <w:lang w:val="en"/>
              </w:rPr>
              <w:t>Gregg Hopkins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CC30A1" w:rsidRPr="00F33257" w:rsidRDefault="00CC30A1" w:rsidP="00D70930">
            <w:pPr>
              <w:widowControl w:val="0"/>
              <w:autoSpaceDE w:val="0"/>
              <w:autoSpaceDN w:val="0"/>
              <w:adjustRightInd w:val="0"/>
              <w:spacing w:after="0" w:line="240" w:lineRule="auto"/>
              <w:rPr>
                <w:lang w:val="en"/>
              </w:rPr>
            </w:pPr>
          </w:p>
        </w:tc>
      </w:tr>
    </w:tbl>
    <w:p w:rsidR="00C166AF" w:rsidRDefault="00C166AF" w:rsidP="000B566B">
      <w:pPr>
        <w:widowControl w:val="0"/>
        <w:autoSpaceDE w:val="0"/>
        <w:autoSpaceDN w:val="0"/>
        <w:adjustRightInd w:val="0"/>
        <w:spacing w:after="0" w:line="240" w:lineRule="auto"/>
        <w:rPr>
          <w:lang w:val="en"/>
        </w:rPr>
      </w:pPr>
    </w:p>
    <w:p w:rsidR="00BA315F" w:rsidRDefault="00CC30A1" w:rsidP="00BA315F">
      <w:pPr>
        <w:widowControl w:val="0"/>
        <w:autoSpaceDE w:val="0"/>
        <w:autoSpaceDN w:val="0"/>
        <w:adjustRightInd w:val="0"/>
        <w:spacing w:after="0" w:line="240" w:lineRule="auto"/>
        <w:rPr>
          <w:lang w:val="en"/>
        </w:rPr>
      </w:pPr>
      <w:r>
        <w:rPr>
          <w:b/>
          <w:lang w:val="en"/>
        </w:rPr>
        <w:t>Discussion Topic</w:t>
      </w:r>
      <w:r w:rsidR="009D797A">
        <w:rPr>
          <w:b/>
          <w:lang w:val="en"/>
        </w:rPr>
        <w:t>s</w:t>
      </w:r>
      <w:r w:rsidR="003E7FC2" w:rsidRPr="003E7FC2">
        <w:rPr>
          <w:b/>
          <w:lang w:val="en"/>
        </w:rPr>
        <w:t>:</w:t>
      </w:r>
      <w:r>
        <w:rPr>
          <w:lang w:val="en"/>
        </w:rPr>
        <w:t xml:space="preserve"> </w:t>
      </w:r>
    </w:p>
    <w:p w:rsidR="00111638" w:rsidRPr="00C36E1D" w:rsidRDefault="00F15222" w:rsidP="007A2440">
      <w:pPr>
        <w:pStyle w:val="ListParagraph"/>
        <w:widowControl w:val="0"/>
        <w:numPr>
          <w:ilvl w:val="0"/>
          <w:numId w:val="13"/>
        </w:numPr>
        <w:autoSpaceDE w:val="0"/>
        <w:autoSpaceDN w:val="0"/>
        <w:adjustRightInd w:val="0"/>
        <w:spacing w:after="0" w:line="240" w:lineRule="auto"/>
        <w:rPr>
          <w:lang w:val="en"/>
        </w:rPr>
      </w:pPr>
      <w:proofErr w:type="spellStart"/>
      <w:r>
        <w:rPr>
          <w:lang w:val="en"/>
        </w:rPr>
        <w:t>Ulta</w:t>
      </w:r>
      <w:proofErr w:type="spellEnd"/>
      <w:r>
        <w:rPr>
          <w:lang w:val="en"/>
        </w:rPr>
        <w:t xml:space="preserve"> Beauty (</w:t>
      </w:r>
      <w:r w:rsidR="00111638" w:rsidRPr="00F15222">
        <w:rPr>
          <w:lang w:val="en"/>
        </w:rPr>
        <w:t>ULTA</w:t>
      </w:r>
      <w:r>
        <w:rPr>
          <w:lang w:val="en"/>
        </w:rPr>
        <w:t>): Cosmetics and fashion are relatively higher profit</w:t>
      </w:r>
      <w:r w:rsidR="00597125">
        <w:rPr>
          <w:lang w:val="en"/>
        </w:rPr>
        <w:t xml:space="preserve"> retail segments.</w:t>
      </w:r>
      <w:r>
        <w:rPr>
          <w:lang w:val="en"/>
        </w:rPr>
        <w:t xml:space="preserve"> </w:t>
      </w:r>
      <w:r w:rsidR="00597125">
        <w:rPr>
          <w:lang w:val="en"/>
        </w:rPr>
        <w:t>T</w:t>
      </w:r>
      <w:r>
        <w:rPr>
          <w:lang w:val="en"/>
        </w:rPr>
        <w:t xml:space="preserve">he closure of malls and department stores may favor </w:t>
      </w:r>
      <w:proofErr w:type="spellStart"/>
      <w:r>
        <w:rPr>
          <w:lang w:val="en"/>
        </w:rPr>
        <w:t>Ulta’s</w:t>
      </w:r>
      <w:proofErr w:type="spellEnd"/>
      <w:r>
        <w:rPr>
          <w:lang w:val="en"/>
        </w:rPr>
        <w:t xml:space="preserve"> strategy of having independent stores rather than a mall presence. The SSG showed a HOLD but there were different opinions about the low price selection. Finally settled on a suggested limit order buy at $260 to be presented to the group at the next meeting. Gregg’s observation that the inventory had grown substantially </w:t>
      </w:r>
      <w:r w:rsidRPr="00C36E1D">
        <w:rPr>
          <w:lang w:val="en"/>
        </w:rPr>
        <w:t>was weighed against store and sales growth. Days-sales-outstanding inventory had increased slightly but was still in line with sales growth, despite the fact that it had increased significantly in terms of absolute dollars.</w:t>
      </w:r>
      <w:r w:rsidR="00524895">
        <w:rPr>
          <w:lang w:val="en"/>
        </w:rPr>
        <w:t xml:space="preserve"> Harrison has been working on charting and momentum (stockcharts.com). He noted that the short, medium and long term signals for ULTA were all positive.</w:t>
      </w:r>
    </w:p>
    <w:p w:rsidR="00F15222" w:rsidRDefault="00F15222" w:rsidP="007A2440">
      <w:pPr>
        <w:pStyle w:val="ListParagraph"/>
        <w:widowControl w:val="0"/>
        <w:numPr>
          <w:ilvl w:val="0"/>
          <w:numId w:val="13"/>
        </w:numPr>
        <w:autoSpaceDE w:val="0"/>
        <w:autoSpaceDN w:val="0"/>
        <w:adjustRightInd w:val="0"/>
        <w:spacing w:after="0" w:line="240" w:lineRule="auto"/>
        <w:rPr>
          <w:lang w:val="en"/>
        </w:rPr>
      </w:pPr>
      <w:r w:rsidRPr="00C36E1D">
        <w:rPr>
          <w:lang w:val="en"/>
        </w:rPr>
        <w:t xml:space="preserve">Tractor Supply (TSCO): </w:t>
      </w:r>
      <w:r w:rsidR="00773B90" w:rsidRPr="00C36E1D">
        <w:rPr>
          <w:lang w:val="en"/>
        </w:rPr>
        <w:t xml:space="preserve">TSCO was viewed more as an outlet for suburban and hobby farmers, not professionals, due to their product offerings and store locations. Marty thought their web presence was inadequate although Dene thought it was appropriate </w:t>
      </w:r>
      <w:r w:rsidR="003C4C9B" w:rsidRPr="00C36E1D">
        <w:rPr>
          <w:lang w:val="en"/>
        </w:rPr>
        <w:t>f</w:t>
      </w:r>
      <w:r w:rsidR="00773B90" w:rsidRPr="00C36E1D">
        <w:rPr>
          <w:lang w:val="en"/>
        </w:rPr>
        <w:t xml:space="preserve">or their target market. Rural King was thought to be one of their main competitors, along with local and regional dealers. Reviewing the SSG, it appears that our current $69 limit order is still appropriate. Kate, who follows TSCO, will review the most recent 10-K to see if costs associated with growth and internet presence might account the </w:t>
      </w:r>
      <w:r w:rsidR="00597125" w:rsidRPr="00C36E1D">
        <w:rPr>
          <w:lang w:val="en"/>
        </w:rPr>
        <w:t>divergence</w:t>
      </w:r>
      <w:r w:rsidR="00773B90" w:rsidRPr="00C36E1D">
        <w:rPr>
          <w:lang w:val="en"/>
        </w:rPr>
        <w:t xml:space="preserve"> of the sales/EPS curves in recent years.</w:t>
      </w:r>
      <w:r w:rsidR="00524895">
        <w:rPr>
          <w:lang w:val="en"/>
        </w:rPr>
        <w:t xml:space="preserve"> The stock chart indicators for TSCO are positive for the short term but negative for medium and long-term.</w:t>
      </w:r>
    </w:p>
    <w:p w:rsidR="00524895" w:rsidRPr="00C36E1D" w:rsidRDefault="00524895" w:rsidP="007A2440">
      <w:pPr>
        <w:pStyle w:val="ListParagraph"/>
        <w:widowControl w:val="0"/>
        <w:numPr>
          <w:ilvl w:val="0"/>
          <w:numId w:val="13"/>
        </w:numPr>
        <w:autoSpaceDE w:val="0"/>
        <w:autoSpaceDN w:val="0"/>
        <w:adjustRightInd w:val="0"/>
        <w:spacing w:after="0" w:line="240" w:lineRule="auto"/>
        <w:rPr>
          <w:lang w:val="en"/>
        </w:rPr>
      </w:pPr>
      <w:r>
        <w:rPr>
          <w:lang w:val="en"/>
        </w:rPr>
        <w:t xml:space="preserve">Harrison had also charted all of the </w:t>
      </w:r>
      <w:proofErr w:type="spellStart"/>
      <w:r>
        <w:rPr>
          <w:lang w:val="en"/>
        </w:rPr>
        <w:t>CinMIC</w:t>
      </w:r>
      <w:proofErr w:type="spellEnd"/>
      <w:r>
        <w:rPr>
          <w:lang w:val="en"/>
        </w:rPr>
        <w:t xml:space="preserve"> investments and found that five of them were in the red area, including CASY. We discussed charting and momentum trading vs. BI long-term investment philosophy – BI is strictly fundamentals and long-term investment but </w:t>
      </w:r>
      <w:r w:rsidR="009A1B8F">
        <w:rPr>
          <w:lang w:val="en"/>
        </w:rPr>
        <w:t>short term price trends might affect a decision, e.g.,</w:t>
      </w:r>
      <w:bookmarkStart w:id="0" w:name="_GoBack"/>
      <w:bookmarkEnd w:id="0"/>
      <w:r w:rsidR="009A1B8F">
        <w:rPr>
          <w:lang w:val="en"/>
        </w:rPr>
        <w:t xml:space="preserve"> a downward trend would favor a limit order. The discussion on charting was a supplement only and should be brief. </w:t>
      </w:r>
      <w:r>
        <w:rPr>
          <w:lang w:val="en"/>
        </w:rPr>
        <w:t>Topic for discussion at the next meeting</w:t>
      </w:r>
      <w:r w:rsidR="009A1B8F">
        <w:rPr>
          <w:lang w:val="en"/>
        </w:rPr>
        <w:t>?</w:t>
      </w:r>
    </w:p>
    <w:p w:rsidR="00773B90" w:rsidRPr="00C36E1D" w:rsidRDefault="00773B90" w:rsidP="007A2440">
      <w:pPr>
        <w:pStyle w:val="ListParagraph"/>
        <w:widowControl w:val="0"/>
        <w:numPr>
          <w:ilvl w:val="0"/>
          <w:numId w:val="13"/>
        </w:numPr>
        <w:autoSpaceDE w:val="0"/>
        <w:autoSpaceDN w:val="0"/>
        <w:adjustRightInd w:val="0"/>
        <w:spacing w:after="0" w:line="240" w:lineRule="auto"/>
        <w:rPr>
          <w:lang w:val="en"/>
        </w:rPr>
      </w:pPr>
      <w:r w:rsidRPr="00C36E1D">
        <w:rPr>
          <w:lang w:val="en"/>
        </w:rPr>
        <w:t>Marty proposed starting our regular meetings at 9:30a, vs. 9:45a</w:t>
      </w:r>
      <w:r w:rsidR="00597125" w:rsidRPr="00C36E1D">
        <w:rPr>
          <w:lang w:val="en"/>
        </w:rPr>
        <w:t>,</w:t>
      </w:r>
      <w:r w:rsidRPr="00C36E1D">
        <w:rPr>
          <w:lang w:val="en"/>
        </w:rPr>
        <w:t xml:space="preserve"> to allow a little more time for discussion. Much will depend on Frank’s availability to provide technical support</w:t>
      </w:r>
      <w:r w:rsidR="003C4C9B" w:rsidRPr="00C36E1D">
        <w:rPr>
          <w:lang w:val="en"/>
        </w:rPr>
        <w:t xml:space="preserve"> and have the meeting live by 9:30am</w:t>
      </w:r>
      <w:r w:rsidRPr="00C36E1D">
        <w:rPr>
          <w:lang w:val="en"/>
        </w:rPr>
        <w:t xml:space="preserve">. </w:t>
      </w:r>
      <w:r w:rsidR="003C4C9B" w:rsidRPr="00C36E1D">
        <w:rPr>
          <w:lang w:val="en"/>
        </w:rPr>
        <w:t xml:space="preserve">Several attendees prefer the 9:45am start time! </w:t>
      </w:r>
      <w:r w:rsidRPr="00C36E1D">
        <w:rPr>
          <w:lang w:val="en"/>
        </w:rPr>
        <w:t xml:space="preserve">The matter will be </w:t>
      </w:r>
      <w:r w:rsidRPr="00C36E1D">
        <w:rPr>
          <w:lang w:val="en"/>
        </w:rPr>
        <w:lastRenderedPageBreak/>
        <w:t>brought up at the Mar 25 meeting.</w:t>
      </w:r>
    </w:p>
    <w:p w:rsidR="003C4C9B" w:rsidRPr="00C36E1D" w:rsidRDefault="00164CBA" w:rsidP="007A2440">
      <w:pPr>
        <w:pStyle w:val="ListParagraph"/>
        <w:widowControl w:val="0"/>
        <w:numPr>
          <w:ilvl w:val="0"/>
          <w:numId w:val="13"/>
        </w:numPr>
        <w:autoSpaceDE w:val="0"/>
        <w:autoSpaceDN w:val="0"/>
        <w:adjustRightInd w:val="0"/>
        <w:spacing w:after="0" w:line="240" w:lineRule="auto"/>
        <w:rPr>
          <w:lang w:val="en"/>
        </w:rPr>
      </w:pPr>
      <w:r w:rsidRPr="00C36E1D">
        <w:rPr>
          <w:lang w:val="en"/>
        </w:rPr>
        <w:t>Cliff would like to temper</w:t>
      </w:r>
      <w:r w:rsidR="00773B90" w:rsidRPr="00C36E1D">
        <w:rPr>
          <w:lang w:val="en"/>
        </w:rPr>
        <w:t xml:space="preserve"> the herd mentality in buying/selling stocks and </w:t>
      </w:r>
      <w:r w:rsidR="003C4C9B" w:rsidRPr="00C36E1D">
        <w:rPr>
          <w:lang w:val="en"/>
        </w:rPr>
        <w:t>we discus</w:t>
      </w:r>
      <w:r w:rsidR="00C36E1D" w:rsidRPr="00C36E1D">
        <w:rPr>
          <w:lang w:val="en"/>
        </w:rPr>
        <w:t>sed the possibility of a short</w:t>
      </w:r>
      <w:r w:rsidR="003C4C9B" w:rsidRPr="00C36E1D">
        <w:rPr>
          <w:lang w:val="en"/>
        </w:rPr>
        <w:t xml:space="preserve"> “counter proposal” by another member who would point out the risks, and concerns regarding the stock presented, perhaps 5 minutes after the stock study, allowing members to hear two sides to the story. An alternative is to have the presenter include counterarguments as a part of their presentation</w:t>
      </w:r>
      <w:r w:rsidR="00C36E1D" w:rsidRPr="00C36E1D">
        <w:rPr>
          <w:lang w:val="en"/>
        </w:rPr>
        <w:t>.</w:t>
      </w:r>
      <w:r w:rsidR="003C4C9B" w:rsidRPr="00C36E1D">
        <w:rPr>
          <w:lang w:val="en"/>
        </w:rPr>
        <w:t xml:space="preserve"> </w:t>
      </w:r>
      <w:r w:rsidR="00C36E1D" w:rsidRPr="00C36E1D">
        <w:rPr>
          <w:lang w:val="en"/>
        </w:rPr>
        <w:t>Alternatively all members are</w:t>
      </w:r>
      <w:r w:rsidR="003C4C9B" w:rsidRPr="00C36E1D">
        <w:rPr>
          <w:lang w:val="en"/>
        </w:rPr>
        <w:t xml:space="preserve"> free to raise these </w:t>
      </w:r>
      <w:r w:rsidR="00C36E1D" w:rsidRPr="00C36E1D">
        <w:rPr>
          <w:lang w:val="en"/>
        </w:rPr>
        <w:t xml:space="preserve">concerns in an open discussion, </w:t>
      </w:r>
      <w:r w:rsidR="003C4C9B" w:rsidRPr="00C36E1D">
        <w:rPr>
          <w:lang w:val="en"/>
        </w:rPr>
        <w:t xml:space="preserve">which would avoid putting a burden on the member who would have to </w:t>
      </w:r>
      <w:r w:rsidR="00C36E1D" w:rsidRPr="00C36E1D">
        <w:rPr>
          <w:lang w:val="en"/>
        </w:rPr>
        <w:t>prepare this counter-argument.</w:t>
      </w:r>
      <w:r w:rsidR="00597125" w:rsidRPr="00C36E1D">
        <w:rPr>
          <w:lang w:val="en"/>
        </w:rPr>
        <w:t xml:space="preserve"> </w:t>
      </w:r>
    </w:p>
    <w:p w:rsidR="00773B90" w:rsidRPr="004C5A56" w:rsidRDefault="003C4C9B" w:rsidP="007A2440">
      <w:pPr>
        <w:pStyle w:val="ListParagraph"/>
        <w:widowControl w:val="0"/>
        <w:numPr>
          <w:ilvl w:val="0"/>
          <w:numId w:val="13"/>
        </w:numPr>
        <w:autoSpaceDE w:val="0"/>
        <w:autoSpaceDN w:val="0"/>
        <w:adjustRightInd w:val="0"/>
        <w:spacing w:after="0" w:line="240" w:lineRule="auto"/>
        <w:rPr>
          <w:strike/>
          <w:lang w:val="en"/>
        </w:rPr>
      </w:pPr>
      <w:r w:rsidRPr="00C36E1D">
        <w:rPr>
          <w:lang w:val="en"/>
        </w:rPr>
        <w:t>We have already decided that a</w:t>
      </w:r>
      <w:r w:rsidR="00164CBA" w:rsidRPr="00C36E1D">
        <w:rPr>
          <w:lang w:val="en"/>
        </w:rPr>
        <w:t xml:space="preserve">ny new stock presentation should be submitted by the Monday prior to the meeting </w:t>
      </w:r>
      <w:r w:rsidR="00597125" w:rsidRPr="00C36E1D">
        <w:rPr>
          <w:lang w:val="en"/>
        </w:rPr>
        <w:t xml:space="preserve">so </w:t>
      </w:r>
      <w:r w:rsidR="00164CBA" w:rsidRPr="00C36E1D">
        <w:rPr>
          <w:lang w:val="en"/>
        </w:rPr>
        <w:t xml:space="preserve">there is adequate time </w:t>
      </w:r>
      <w:r w:rsidR="00C36E1D">
        <w:rPr>
          <w:lang w:val="en"/>
        </w:rPr>
        <w:t xml:space="preserve">for </w:t>
      </w:r>
      <w:r w:rsidR="00164CBA" w:rsidRPr="00C36E1D">
        <w:rPr>
          <w:lang w:val="en"/>
        </w:rPr>
        <w:t xml:space="preserve">any/all members </w:t>
      </w:r>
      <w:r w:rsidR="00164CBA">
        <w:rPr>
          <w:lang w:val="en"/>
        </w:rPr>
        <w:t xml:space="preserve">to review the stock and be ready to comment. </w:t>
      </w:r>
    </w:p>
    <w:p w:rsidR="00164CBA" w:rsidRPr="00F15222" w:rsidRDefault="00164CBA" w:rsidP="007A2440">
      <w:pPr>
        <w:pStyle w:val="ListParagraph"/>
        <w:widowControl w:val="0"/>
        <w:numPr>
          <w:ilvl w:val="0"/>
          <w:numId w:val="13"/>
        </w:numPr>
        <w:autoSpaceDE w:val="0"/>
        <w:autoSpaceDN w:val="0"/>
        <w:adjustRightInd w:val="0"/>
        <w:spacing w:after="0" w:line="240" w:lineRule="auto"/>
        <w:rPr>
          <w:lang w:val="en"/>
        </w:rPr>
      </w:pPr>
      <w:r>
        <w:rPr>
          <w:lang w:val="en"/>
        </w:rPr>
        <w:t>Cliff noted how much time was required to study and prepare for both regular and mid-month meetings and proposed discussing the value of mid-month meeting at the next meeting. Mid-month meetings would benefit newer club members but they rarely attend.</w:t>
      </w:r>
    </w:p>
    <w:p w:rsidR="00111638" w:rsidRDefault="00111638" w:rsidP="00111638">
      <w:pPr>
        <w:widowControl w:val="0"/>
        <w:autoSpaceDE w:val="0"/>
        <w:autoSpaceDN w:val="0"/>
        <w:adjustRightInd w:val="0"/>
        <w:spacing w:after="0" w:line="240" w:lineRule="auto"/>
        <w:rPr>
          <w:lang w:val="en"/>
        </w:rPr>
      </w:pPr>
    </w:p>
    <w:p w:rsidR="004F6832" w:rsidRPr="000602F2" w:rsidRDefault="00440BE4" w:rsidP="000B566B">
      <w:pPr>
        <w:widowControl w:val="0"/>
        <w:autoSpaceDE w:val="0"/>
        <w:autoSpaceDN w:val="0"/>
        <w:adjustRightInd w:val="0"/>
        <w:spacing w:after="0" w:line="240" w:lineRule="auto"/>
        <w:rPr>
          <w:b/>
          <w:bCs/>
          <w:lang w:val="en"/>
        </w:rPr>
      </w:pPr>
      <w:r w:rsidRPr="00757409">
        <w:rPr>
          <w:b/>
          <w:bCs/>
          <w:u w:val="single"/>
          <w:lang w:val="en"/>
        </w:rPr>
        <w:t>Next Meetin</w:t>
      </w:r>
      <w:r w:rsidRPr="008225A0">
        <w:rPr>
          <w:b/>
          <w:bCs/>
          <w:u w:val="single"/>
          <w:lang w:val="en"/>
        </w:rPr>
        <w:t>g</w:t>
      </w:r>
      <w:r w:rsidRPr="008225A0">
        <w:rPr>
          <w:b/>
          <w:bCs/>
          <w:lang w:val="en"/>
        </w:rPr>
        <w:t>:</w:t>
      </w:r>
      <w:r w:rsidRPr="008225A0">
        <w:rPr>
          <w:bCs/>
          <w:lang w:val="en"/>
        </w:rPr>
        <w:t xml:space="preserve"> </w:t>
      </w:r>
      <w:r w:rsidR="00890693">
        <w:rPr>
          <w:bCs/>
          <w:lang w:val="en"/>
        </w:rPr>
        <w:t xml:space="preserve">Regular meeting </w:t>
      </w:r>
      <w:r w:rsidR="00164CBA">
        <w:rPr>
          <w:bCs/>
          <w:lang w:val="en"/>
        </w:rPr>
        <w:t>Mar 25, 2017</w:t>
      </w:r>
      <w:r w:rsidR="00890693">
        <w:rPr>
          <w:bCs/>
          <w:lang w:val="en"/>
        </w:rPr>
        <w:t xml:space="preserve"> in Room C</w:t>
      </w:r>
      <w:r w:rsidR="00164CBA">
        <w:rPr>
          <w:bCs/>
          <w:lang w:val="en"/>
        </w:rPr>
        <w:t xml:space="preserve"> due to another library-based event</w:t>
      </w:r>
      <w:r w:rsidR="00890693">
        <w:rPr>
          <w:bCs/>
          <w:lang w:val="en"/>
        </w:rPr>
        <w:t>.</w:t>
      </w:r>
      <w:r w:rsidR="00164CBA">
        <w:rPr>
          <w:bCs/>
          <w:lang w:val="en"/>
        </w:rPr>
        <w:t xml:space="preserve"> There will be no April mid-month meeting due to the regular meeting date shift and no May mid-month meeting due to BINC preparations.</w:t>
      </w:r>
    </w:p>
    <w:p w:rsidR="00C36E1D" w:rsidRDefault="00E75ACD" w:rsidP="000B566B">
      <w:pPr>
        <w:widowControl w:val="0"/>
        <w:autoSpaceDE w:val="0"/>
        <w:autoSpaceDN w:val="0"/>
        <w:adjustRightInd w:val="0"/>
        <w:spacing w:after="0" w:line="240" w:lineRule="auto"/>
        <w:rPr>
          <w:bCs/>
          <w:lang w:val="en"/>
        </w:rPr>
      </w:pPr>
      <w:r w:rsidRPr="00757409">
        <w:rPr>
          <w:b/>
          <w:bCs/>
          <w:u w:val="single"/>
          <w:lang w:val="en"/>
        </w:rPr>
        <w:t>Adjourned:</w:t>
      </w:r>
      <w:r w:rsidRPr="000602F2">
        <w:rPr>
          <w:b/>
          <w:bCs/>
          <w:lang w:val="en"/>
        </w:rPr>
        <w:t xml:space="preserve"> </w:t>
      </w:r>
      <w:r w:rsidR="003710AB">
        <w:rPr>
          <w:bCs/>
          <w:lang w:val="en"/>
        </w:rPr>
        <w:t xml:space="preserve">by </w:t>
      </w:r>
      <w:r w:rsidR="00BA315F">
        <w:rPr>
          <w:bCs/>
          <w:lang w:val="en"/>
        </w:rPr>
        <w:t>Cliff</w:t>
      </w:r>
      <w:r w:rsidR="00FA6C34">
        <w:rPr>
          <w:bCs/>
          <w:lang w:val="en"/>
        </w:rPr>
        <w:t xml:space="preserve"> </w:t>
      </w:r>
      <w:r w:rsidR="000D2A9F">
        <w:rPr>
          <w:bCs/>
          <w:lang w:val="en"/>
        </w:rPr>
        <w:t xml:space="preserve">at </w:t>
      </w:r>
      <w:r w:rsidR="00BA315F">
        <w:rPr>
          <w:bCs/>
          <w:lang w:val="en"/>
        </w:rPr>
        <w:t>1</w:t>
      </w:r>
      <w:r w:rsidR="00890693">
        <w:rPr>
          <w:bCs/>
          <w:lang w:val="en"/>
        </w:rPr>
        <w:t>2:00</w:t>
      </w:r>
      <w:r w:rsidR="008225A0">
        <w:rPr>
          <w:bCs/>
          <w:lang w:val="en"/>
        </w:rPr>
        <w:t>p</w:t>
      </w:r>
    </w:p>
    <w:p w:rsidR="00440BE4" w:rsidRDefault="00440BE4" w:rsidP="000B566B">
      <w:pPr>
        <w:widowControl w:val="0"/>
        <w:autoSpaceDE w:val="0"/>
        <w:autoSpaceDN w:val="0"/>
        <w:adjustRightInd w:val="0"/>
        <w:spacing w:after="0" w:line="240" w:lineRule="auto"/>
        <w:rPr>
          <w:lang w:val="en"/>
        </w:rPr>
      </w:pPr>
      <w:r w:rsidRPr="000602F2">
        <w:rPr>
          <w:lang w:val="en"/>
        </w:rPr>
        <w:t>Submitted fo</w:t>
      </w:r>
      <w:r w:rsidR="001A4E93" w:rsidRPr="000602F2">
        <w:rPr>
          <w:lang w:val="en"/>
        </w:rPr>
        <w:t>r review by</w:t>
      </w:r>
      <w:r w:rsidR="00757409">
        <w:rPr>
          <w:lang w:val="en"/>
        </w:rPr>
        <w:t xml:space="preserve"> Rich Alden, recording partner</w:t>
      </w:r>
      <w:r w:rsidR="00E75ACD" w:rsidRPr="000602F2">
        <w:rPr>
          <w:lang w:val="en"/>
        </w:rPr>
        <w:t>.</w:t>
      </w:r>
    </w:p>
    <w:p w:rsidR="00524895" w:rsidRDefault="00524895" w:rsidP="000B566B">
      <w:pPr>
        <w:widowControl w:val="0"/>
        <w:autoSpaceDE w:val="0"/>
        <w:autoSpaceDN w:val="0"/>
        <w:adjustRightInd w:val="0"/>
        <w:spacing w:after="0" w:line="240" w:lineRule="auto"/>
        <w:rPr>
          <w:lang w:val="en"/>
        </w:rPr>
      </w:pPr>
    </w:p>
    <w:p w:rsidR="00524895" w:rsidRDefault="00524895" w:rsidP="00524895">
      <w:r>
        <w:t xml:space="preserve">Rich, I should have added the work </w:t>
      </w:r>
      <w:proofErr w:type="spellStart"/>
      <w:r>
        <w:t>Harison</w:t>
      </w:r>
      <w:proofErr w:type="spellEnd"/>
      <w:r>
        <w:t xml:space="preserve"> did on charting and momentum.  These signals were positive for short, medium and longer term for ULTA. </w:t>
      </w:r>
    </w:p>
    <w:p w:rsidR="00524895" w:rsidRDefault="00524895" w:rsidP="00524895"/>
    <w:p w:rsidR="00524895" w:rsidRDefault="00524895" w:rsidP="00524895">
      <w:r>
        <w:t>For TSCO shot term was positive</w:t>
      </w:r>
      <w:proofErr w:type="gramStart"/>
      <w:r>
        <w:t>,  but</w:t>
      </w:r>
      <w:proofErr w:type="gramEnd"/>
      <w:r>
        <w:t xml:space="preserve"> medium and longer were negative. </w:t>
      </w:r>
    </w:p>
    <w:p w:rsidR="00524895" w:rsidRDefault="00524895" w:rsidP="00524895"/>
    <w:p w:rsidR="00524895" w:rsidRDefault="00524895" w:rsidP="00524895">
      <w:proofErr w:type="spellStart"/>
      <w:r>
        <w:t>Harison</w:t>
      </w:r>
      <w:proofErr w:type="spellEnd"/>
      <w:r>
        <w:t xml:space="preserve"> looked at all </w:t>
      </w:r>
      <w:proofErr w:type="spellStart"/>
      <w:r>
        <w:t>CinMic</w:t>
      </w:r>
      <w:proofErr w:type="spellEnd"/>
      <w:r>
        <w:t xml:space="preserve"> investments and 5 were in the "red" area, including CASY. </w:t>
      </w:r>
    </w:p>
    <w:p w:rsidR="00524895" w:rsidRDefault="00524895" w:rsidP="00524895"/>
    <w:p w:rsidR="00524895" w:rsidRDefault="00524895" w:rsidP="00524895">
      <w:r>
        <w:t>The mid-month attendees agreed that we are driven by BI principles and company fundamentals</w:t>
      </w:r>
      <w:proofErr w:type="gramStart"/>
      <w:r>
        <w:t>,  but</w:t>
      </w:r>
      <w:proofErr w:type="gramEnd"/>
      <w:r>
        <w:t xml:space="preserve"> should look at what </w:t>
      </w:r>
      <w:proofErr w:type="spellStart"/>
      <w:r>
        <w:t>chart's</w:t>
      </w:r>
      <w:proofErr w:type="spellEnd"/>
      <w:r>
        <w:t xml:space="preserve"> are saying regarding whether short term prices are trending up or down. If down we would likely opt for a limit order. The discussion on charting was a supplement only, and should take no more than a minute to two.</w:t>
      </w:r>
    </w:p>
    <w:p w:rsidR="00524895" w:rsidRPr="000602F2" w:rsidRDefault="00524895" w:rsidP="000B566B">
      <w:pPr>
        <w:widowControl w:val="0"/>
        <w:autoSpaceDE w:val="0"/>
        <w:autoSpaceDN w:val="0"/>
        <w:adjustRightInd w:val="0"/>
        <w:spacing w:after="0" w:line="240" w:lineRule="auto"/>
        <w:rPr>
          <w:lang w:val="en"/>
        </w:rPr>
      </w:pPr>
    </w:p>
    <w:sectPr w:rsidR="00524895" w:rsidRPr="000602F2" w:rsidSect="00C36E1D">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3D3" w:rsidRDefault="00A913D3" w:rsidP="002A4572">
      <w:pPr>
        <w:spacing w:after="0" w:line="240" w:lineRule="auto"/>
      </w:pPr>
      <w:r>
        <w:separator/>
      </w:r>
    </w:p>
  </w:endnote>
  <w:endnote w:type="continuationSeparator" w:id="0">
    <w:p w:rsidR="00A913D3" w:rsidRDefault="00A913D3" w:rsidP="002A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72" w:rsidRDefault="002A4572">
    <w:pPr>
      <w:pStyle w:val="Footer"/>
      <w:jc w:val="right"/>
    </w:pPr>
    <w:r>
      <w:fldChar w:fldCharType="begin"/>
    </w:r>
    <w:r>
      <w:instrText xml:space="preserve"> PAGE   \* MERGEFORMAT </w:instrText>
    </w:r>
    <w:r>
      <w:fldChar w:fldCharType="separate"/>
    </w:r>
    <w:r w:rsidR="009A1B8F">
      <w:rPr>
        <w:noProof/>
      </w:rPr>
      <w:t>2</w:t>
    </w:r>
    <w:r>
      <w:fldChar w:fldCharType="end"/>
    </w:r>
  </w:p>
  <w:p w:rsidR="002A4572" w:rsidRDefault="002A4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3D3" w:rsidRDefault="00A913D3" w:rsidP="002A4572">
      <w:pPr>
        <w:spacing w:after="0" w:line="240" w:lineRule="auto"/>
      </w:pPr>
      <w:r>
        <w:separator/>
      </w:r>
    </w:p>
  </w:footnote>
  <w:footnote w:type="continuationSeparator" w:id="0">
    <w:p w:rsidR="00A913D3" w:rsidRDefault="00A913D3" w:rsidP="002A4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1557D"/>
    <w:multiLevelType w:val="hybridMultilevel"/>
    <w:tmpl w:val="7A4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B09D8"/>
    <w:multiLevelType w:val="hybridMultilevel"/>
    <w:tmpl w:val="2CFA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67E20"/>
    <w:multiLevelType w:val="hybridMultilevel"/>
    <w:tmpl w:val="B8CE3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557C24"/>
    <w:multiLevelType w:val="hybridMultilevel"/>
    <w:tmpl w:val="9E3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AE5662"/>
    <w:multiLevelType w:val="hybridMultilevel"/>
    <w:tmpl w:val="72E4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9491C"/>
    <w:multiLevelType w:val="hybridMultilevel"/>
    <w:tmpl w:val="E7BC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83F9C"/>
    <w:multiLevelType w:val="hybridMultilevel"/>
    <w:tmpl w:val="4650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5F055E"/>
    <w:multiLevelType w:val="hybridMultilevel"/>
    <w:tmpl w:val="38D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2B7284"/>
    <w:multiLevelType w:val="hybridMultilevel"/>
    <w:tmpl w:val="F514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F51D7"/>
    <w:multiLevelType w:val="hybridMultilevel"/>
    <w:tmpl w:val="E2846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7E346BC"/>
    <w:multiLevelType w:val="hybridMultilevel"/>
    <w:tmpl w:val="776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33E45"/>
    <w:multiLevelType w:val="hybridMultilevel"/>
    <w:tmpl w:val="1BA85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D0447F8"/>
    <w:multiLevelType w:val="hybridMultilevel"/>
    <w:tmpl w:val="F710E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9"/>
  </w:num>
  <w:num w:numId="4">
    <w:abstractNumId w:val="11"/>
  </w:num>
  <w:num w:numId="5">
    <w:abstractNumId w:val="12"/>
  </w:num>
  <w:num w:numId="6">
    <w:abstractNumId w:val="10"/>
  </w:num>
  <w:num w:numId="7">
    <w:abstractNumId w:val="3"/>
  </w:num>
  <w:num w:numId="8">
    <w:abstractNumId w:val="6"/>
  </w:num>
  <w:num w:numId="9">
    <w:abstractNumId w:val="5"/>
  </w:num>
  <w:num w:numId="10">
    <w:abstractNumId w:val="7"/>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B3"/>
    <w:rsid w:val="00011ED0"/>
    <w:rsid w:val="000142BF"/>
    <w:rsid w:val="00023178"/>
    <w:rsid w:val="00041055"/>
    <w:rsid w:val="0005074D"/>
    <w:rsid w:val="000602F2"/>
    <w:rsid w:val="00071C39"/>
    <w:rsid w:val="00076101"/>
    <w:rsid w:val="000A73A4"/>
    <w:rsid w:val="000B0517"/>
    <w:rsid w:val="000B422E"/>
    <w:rsid w:val="000B566B"/>
    <w:rsid w:val="000D2A9F"/>
    <w:rsid w:val="000D4AB7"/>
    <w:rsid w:val="000E4EB2"/>
    <w:rsid w:val="000F480D"/>
    <w:rsid w:val="000F593C"/>
    <w:rsid w:val="00102270"/>
    <w:rsid w:val="00102C0E"/>
    <w:rsid w:val="00111638"/>
    <w:rsid w:val="00123D4D"/>
    <w:rsid w:val="00142673"/>
    <w:rsid w:val="00161D17"/>
    <w:rsid w:val="00164CBA"/>
    <w:rsid w:val="001866F5"/>
    <w:rsid w:val="001A4E93"/>
    <w:rsid w:val="001F1D61"/>
    <w:rsid w:val="00200C02"/>
    <w:rsid w:val="00212C54"/>
    <w:rsid w:val="00213D79"/>
    <w:rsid w:val="00241743"/>
    <w:rsid w:val="002547D0"/>
    <w:rsid w:val="0027713C"/>
    <w:rsid w:val="00290164"/>
    <w:rsid w:val="002A4572"/>
    <w:rsid w:val="002A5BD2"/>
    <w:rsid w:val="002B69FE"/>
    <w:rsid w:val="002B7AC2"/>
    <w:rsid w:val="002C3DA7"/>
    <w:rsid w:val="002C48A3"/>
    <w:rsid w:val="002D6922"/>
    <w:rsid w:val="002D6E53"/>
    <w:rsid w:val="002D7FF2"/>
    <w:rsid w:val="002F4B06"/>
    <w:rsid w:val="00306CDE"/>
    <w:rsid w:val="0031106E"/>
    <w:rsid w:val="00320FF0"/>
    <w:rsid w:val="00336C5A"/>
    <w:rsid w:val="00343C25"/>
    <w:rsid w:val="00344702"/>
    <w:rsid w:val="00363FC2"/>
    <w:rsid w:val="00365402"/>
    <w:rsid w:val="003710AB"/>
    <w:rsid w:val="00376370"/>
    <w:rsid w:val="003A127D"/>
    <w:rsid w:val="003C3387"/>
    <w:rsid w:val="003C4C9B"/>
    <w:rsid w:val="003D0018"/>
    <w:rsid w:val="003E7FC2"/>
    <w:rsid w:val="00403557"/>
    <w:rsid w:val="004043D4"/>
    <w:rsid w:val="004044F4"/>
    <w:rsid w:val="00440BE4"/>
    <w:rsid w:val="004417A7"/>
    <w:rsid w:val="00442140"/>
    <w:rsid w:val="004703BC"/>
    <w:rsid w:val="004A4412"/>
    <w:rsid w:val="004A6076"/>
    <w:rsid w:val="004B4940"/>
    <w:rsid w:val="004C0F9F"/>
    <w:rsid w:val="004C5A56"/>
    <w:rsid w:val="004E367E"/>
    <w:rsid w:val="004E461A"/>
    <w:rsid w:val="004F3C29"/>
    <w:rsid w:val="004F4E69"/>
    <w:rsid w:val="004F6832"/>
    <w:rsid w:val="00500094"/>
    <w:rsid w:val="00524895"/>
    <w:rsid w:val="00532EFC"/>
    <w:rsid w:val="00543320"/>
    <w:rsid w:val="005742AE"/>
    <w:rsid w:val="0057722D"/>
    <w:rsid w:val="005829B5"/>
    <w:rsid w:val="00590F3A"/>
    <w:rsid w:val="00597125"/>
    <w:rsid w:val="005A1684"/>
    <w:rsid w:val="005A584F"/>
    <w:rsid w:val="005A6227"/>
    <w:rsid w:val="005D2740"/>
    <w:rsid w:val="005D785D"/>
    <w:rsid w:val="005E106F"/>
    <w:rsid w:val="00623CFD"/>
    <w:rsid w:val="00657F5D"/>
    <w:rsid w:val="006757D1"/>
    <w:rsid w:val="006939A2"/>
    <w:rsid w:val="006A1E75"/>
    <w:rsid w:val="006A3CE7"/>
    <w:rsid w:val="006A4018"/>
    <w:rsid w:val="006D512F"/>
    <w:rsid w:val="006E14D3"/>
    <w:rsid w:val="006E14F8"/>
    <w:rsid w:val="006F377D"/>
    <w:rsid w:val="00704FD3"/>
    <w:rsid w:val="0071468F"/>
    <w:rsid w:val="00743A99"/>
    <w:rsid w:val="00755150"/>
    <w:rsid w:val="00757409"/>
    <w:rsid w:val="0076078E"/>
    <w:rsid w:val="00761AFE"/>
    <w:rsid w:val="007731F2"/>
    <w:rsid w:val="00773B90"/>
    <w:rsid w:val="00787C66"/>
    <w:rsid w:val="0079379A"/>
    <w:rsid w:val="007A042B"/>
    <w:rsid w:val="007B2BE5"/>
    <w:rsid w:val="007C1C36"/>
    <w:rsid w:val="007F3D76"/>
    <w:rsid w:val="008225A0"/>
    <w:rsid w:val="00822D3F"/>
    <w:rsid w:val="008330CB"/>
    <w:rsid w:val="00834BAB"/>
    <w:rsid w:val="00835C17"/>
    <w:rsid w:val="008703DF"/>
    <w:rsid w:val="00876DDF"/>
    <w:rsid w:val="00876F21"/>
    <w:rsid w:val="00890693"/>
    <w:rsid w:val="008945B0"/>
    <w:rsid w:val="00894994"/>
    <w:rsid w:val="0089734D"/>
    <w:rsid w:val="008C2306"/>
    <w:rsid w:val="008D1069"/>
    <w:rsid w:val="008D2086"/>
    <w:rsid w:val="008E77AA"/>
    <w:rsid w:val="00952CE7"/>
    <w:rsid w:val="00990F82"/>
    <w:rsid w:val="009A1B8F"/>
    <w:rsid w:val="009B1F89"/>
    <w:rsid w:val="009D797A"/>
    <w:rsid w:val="009F5EFD"/>
    <w:rsid w:val="00A070AC"/>
    <w:rsid w:val="00A36680"/>
    <w:rsid w:val="00A76333"/>
    <w:rsid w:val="00A913D3"/>
    <w:rsid w:val="00AA3A1E"/>
    <w:rsid w:val="00AC1C8A"/>
    <w:rsid w:val="00B173FA"/>
    <w:rsid w:val="00B41922"/>
    <w:rsid w:val="00B42F2E"/>
    <w:rsid w:val="00B503E6"/>
    <w:rsid w:val="00B53B2F"/>
    <w:rsid w:val="00B67333"/>
    <w:rsid w:val="00B67F82"/>
    <w:rsid w:val="00B775D9"/>
    <w:rsid w:val="00BA315F"/>
    <w:rsid w:val="00BC49F7"/>
    <w:rsid w:val="00BD4A4C"/>
    <w:rsid w:val="00BE14CB"/>
    <w:rsid w:val="00BE6EB8"/>
    <w:rsid w:val="00C00CE2"/>
    <w:rsid w:val="00C042B6"/>
    <w:rsid w:val="00C166AF"/>
    <w:rsid w:val="00C2232A"/>
    <w:rsid w:val="00C355E5"/>
    <w:rsid w:val="00C36E1D"/>
    <w:rsid w:val="00C44D5C"/>
    <w:rsid w:val="00C63116"/>
    <w:rsid w:val="00C6768F"/>
    <w:rsid w:val="00C71C61"/>
    <w:rsid w:val="00C741EF"/>
    <w:rsid w:val="00C90762"/>
    <w:rsid w:val="00CA1FB3"/>
    <w:rsid w:val="00CC30A1"/>
    <w:rsid w:val="00CC6D06"/>
    <w:rsid w:val="00CD4A8B"/>
    <w:rsid w:val="00CE0978"/>
    <w:rsid w:val="00CE545B"/>
    <w:rsid w:val="00D05C3E"/>
    <w:rsid w:val="00D109AE"/>
    <w:rsid w:val="00D11EB5"/>
    <w:rsid w:val="00D150D2"/>
    <w:rsid w:val="00D274C1"/>
    <w:rsid w:val="00D33585"/>
    <w:rsid w:val="00D435C4"/>
    <w:rsid w:val="00DB5B19"/>
    <w:rsid w:val="00E41675"/>
    <w:rsid w:val="00E47F72"/>
    <w:rsid w:val="00E533E4"/>
    <w:rsid w:val="00E610F8"/>
    <w:rsid w:val="00E67DAC"/>
    <w:rsid w:val="00E75548"/>
    <w:rsid w:val="00E75ACD"/>
    <w:rsid w:val="00E83878"/>
    <w:rsid w:val="00E911CC"/>
    <w:rsid w:val="00EA46EE"/>
    <w:rsid w:val="00EA76BA"/>
    <w:rsid w:val="00EC0822"/>
    <w:rsid w:val="00EE2FC6"/>
    <w:rsid w:val="00EE724A"/>
    <w:rsid w:val="00F04FD1"/>
    <w:rsid w:val="00F10B7E"/>
    <w:rsid w:val="00F15222"/>
    <w:rsid w:val="00F27C6A"/>
    <w:rsid w:val="00F32287"/>
    <w:rsid w:val="00F44EE2"/>
    <w:rsid w:val="00F50DE0"/>
    <w:rsid w:val="00F54665"/>
    <w:rsid w:val="00FA3914"/>
    <w:rsid w:val="00FA6C34"/>
    <w:rsid w:val="00FB253F"/>
    <w:rsid w:val="00FB360E"/>
    <w:rsid w:val="00FC1C43"/>
    <w:rsid w:val="00FD2076"/>
    <w:rsid w:val="00FE2FA9"/>
    <w:rsid w:val="00FE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78C778-E01D-4128-B6B2-A50BA9DC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4572"/>
    <w:rPr>
      <w:rFonts w:cs="Times New Roman"/>
    </w:r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4572"/>
    <w:rPr>
      <w:rFonts w:cs="Times New Roman"/>
    </w:rPr>
  </w:style>
  <w:style w:type="paragraph" w:styleId="BalloonText">
    <w:name w:val="Balloon Text"/>
    <w:basedOn w:val="Normal"/>
    <w:link w:val="BalloonTextChar"/>
    <w:uiPriority w:val="99"/>
    <w:semiHidden/>
    <w:unhideWhenUsed/>
    <w:rsid w:val="00FC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43"/>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character" w:styleId="Hyperlink">
    <w:name w:val="Hyperlink"/>
    <w:basedOn w:val="DefaultParagraphFont"/>
    <w:uiPriority w:val="99"/>
    <w:unhideWhenUsed/>
    <w:rsid w:val="00442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92A26-5BE3-47C0-8951-2A9DBA54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Wallick</dc:creator>
  <cp:lastModifiedBy>RichA</cp:lastModifiedBy>
  <cp:revision>3</cp:revision>
  <cp:lastPrinted>2017-03-04T01:15:00Z</cp:lastPrinted>
  <dcterms:created xsi:type="dcterms:W3CDTF">2017-03-05T22:33:00Z</dcterms:created>
  <dcterms:modified xsi:type="dcterms:W3CDTF">2017-03-05T22:38:00Z</dcterms:modified>
</cp:coreProperties>
</file>