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734" w:rsidRDefault="00FD1447">
      <w:pPr>
        <w:widowControl w:val="0"/>
        <w:spacing w:after="0" w:line="240" w:lineRule="auto"/>
        <w:jc w:val="center"/>
        <w:rPr>
          <w:b/>
          <w:bCs/>
          <w:sz w:val="28"/>
          <w:szCs w:val="28"/>
          <w:lang w:val="en"/>
        </w:rPr>
      </w:pPr>
      <w:r>
        <w:rPr>
          <w:b/>
          <w:bCs/>
          <w:sz w:val="28"/>
          <w:szCs w:val="28"/>
          <w:lang w:val="en"/>
        </w:rPr>
        <w:t>Cincinnati Model Investment Club Minutes</w:t>
      </w:r>
    </w:p>
    <w:p w:rsidR="00210734" w:rsidRDefault="00FD1447">
      <w:pPr>
        <w:widowControl w:val="0"/>
        <w:spacing w:after="0" w:line="240" w:lineRule="auto"/>
        <w:jc w:val="center"/>
      </w:pPr>
      <w:r>
        <w:rPr>
          <w:bCs/>
          <w:lang w:val="en"/>
        </w:rPr>
        <w:t>West Ches</w:t>
      </w:r>
      <w:r w:rsidR="00197675">
        <w:rPr>
          <w:bCs/>
          <w:lang w:val="en"/>
        </w:rPr>
        <w:t>ter Mid-Pointe Room C</w:t>
      </w:r>
      <w:r>
        <w:rPr>
          <w:bCs/>
          <w:lang w:val="en"/>
        </w:rPr>
        <w:t xml:space="preserve"> – </w:t>
      </w:r>
      <w:r w:rsidR="003E57AD">
        <w:rPr>
          <w:bCs/>
          <w:lang w:val="en"/>
        </w:rPr>
        <w:t>May 16</w:t>
      </w:r>
      <w:r>
        <w:rPr>
          <w:bCs/>
          <w:lang w:val="en"/>
        </w:rPr>
        <w:t>, 2018</w:t>
      </w:r>
    </w:p>
    <w:p w:rsidR="00210734" w:rsidRDefault="00210734">
      <w:pPr>
        <w:widowControl w:val="0"/>
        <w:spacing w:after="0" w:line="240" w:lineRule="auto"/>
        <w:rPr>
          <w:b/>
          <w:bCs/>
          <w:lang w:val="en"/>
        </w:rPr>
      </w:pPr>
    </w:p>
    <w:p w:rsidR="00210734" w:rsidRDefault="00FD1447">
      <w:pPr>
        <w:widowControl w:val="0"/>
        <w:spacing w:after="0" w:line="240" w:lineRule="auto"/>
      </w:pPr>
      <w:r>
        <w:rPr>
          <w:b/>
          <w:bCs/>
          <w:u w:val="single"/>
          <w:lang w:val="en"/>
        </w:rPr>
        <w:t>Call to Order</w:t>
      </w:r>
      <w:r>
        <w:rPr>
          <w:b/>
          <w:bCs/>
          <w:lang w:val="en"/>
        </w:rPr>
        <w:t>:</w:t>
      </w:r>
      <w:r>
        <w:rPr>
          <w:bCs/>
          <w:lang w:val="en"/>
        </w:rPr>
        <w:t xml:space="preserve"> </w:t>
      </w:r>
      <w:r w:rsidR="003E57AD">
        <w:rPr>
          <w:bCs/>
          <w:lang w:val="en"/>
        </w:rPr>
        <w:t xml:space="preserve">Acting </w:t>
      </w:r>
      <w:r>
        <w:rPr>
          <w:bCs/>
          <w:lang w:val="en"/>
        </w:rPr>
        <w:t xml:space="preserve">Presiding Partner </w:t>
      </w:r>
      <w:r w:rsidR="003E57AD">
        <w:rPr>
          <w:bCs/>
          <w:lang w:val="en"/>
        </w:rPr>
        <w:t>Dene</w:t>
      </w:r>
      <w:r>
        <w:rPr>
          <w:bCs/>
          <w:lang w:val="en"/>
        </w:rPr>
        <w:t xml:space="preserve"> Alden</w:t>
      </w:r>
      <w:r>
        <w:rPr>
          <w:lang w:val="en"/>
        </w:rPr>
        <w:t xml:space="preserve"> called the meeting to order at 9:55a</w:t>
      </w:r>
      <w:r w:rsidR="003E57AD">
        <w:rPr>
          <w:lang w:val="en"/>
        </w:rPr>
        <w:t>m. Proxies were noted, see roster below.</w:t>
      </w:r>
      <w:r>
        <w:rPr>
          <w:lang w:val="en"/>
        </w:rPr>
        <w:t xml:space="preserve"> </w:t>
      </w:r>
    </w:p>
    <w:p w:rsidR="00210734" w:rsidRDefault="00FD1447">
      <w:pPr>
        <w:widowControl w:val="0"/>
        <w:spacing w:after="0" w:line="240" w:lineRule="auto"/>
      </w:pPr>
      <w:r>
        <w:rPr>
          <w:b/>
          <w:lang w:val="en"/>
        </w:rPr>
        <w:t xml:space="preserve">Guests in Person: </w:t>
      </w:r>
      <w:r w:rsidR="003E57AD">
        <w:rPr>
          <w:lang w:val="en"/>
        </w:rPr>
        <w:t xml:space="preserve">Cheryl </w:t>
      </w:r>
      <w:proofErr w:type="spellStart"/>
      <w:r w:rsidR="003E57AD">
        <w:rPr>
          <w:lang w:val="en"/>
        </w:rPr>
        <w:t>Hargett</w:t>
      </w:r>
      <w:proofErr w:type="spellEnd"/>
      <w:r w:rsidR="003E57AD">
        <w:rPr>
          <w:lang w:val="en"/>
        </w:rPr>
        <w:t>, Brandon Gum</w:t>
      </w:r>
      <w:r w:rsidR="00597EFE">
        <w:rPr>
          <w:lang w:val="en"/>
        </w:rPr>
        <w:t xml:space="preserve">; </w:t>
      </w:r>
      <w:r>
        <w:rPr>
          <w:b/>
          <w:lang w:val="en"/>
        </w:rPr>
        <w:t xml:space="preserve">Guests on webinar: </w:t>
      </w:r>
      <w:r w:rsidR="00E54E72">
        <w:rPr>
          <w:lang w:val="en"/>
        </w:rPr>
        <w:t>Dan Kuhl, Linda Miller, and Susan Tanoe.</w:t>
      </w:r>
      <w:bookmarkStart w:id="0" w:name="_GoBack"/>
      <w:bookmarkEnd w:id="0"/>
    </w:p>
    <w:p w:rsidR="00210734" w:rsidRDefault="00210734">
      <w:pPr>
        <w:widowControl w:val="0"/>
        <w:spacing w:after="0" w:line="240" w:lineRule="auto"/>
        <w:rPr>
          <w:lang w:val="en"/>
        </w:rPr>
      </w:pPr>
    </w:p>
    <w:tbl>
      <w:tblPr>
        <w:tblW w:w="10255" w:type="dxa"/>
        <w:tblInd w:w="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5" w:type="dxa"/>
        </w:tblCellMar>
        <w:tblLook w:val="0000" w:firstRow="0" w:lastRow="0" w:firstColumn="0" w:lastColumn="0" w:noHBand="0" w:noVBand="0"/>
      </w:tblPr>
      <w:tblGrid>
        <w:gridCol w:w="3235"/>
        <w:gridCol w:w="990"/>
        <w:gridCol w:w="1170"/>
        <w:gridCol w:w="2789"/>
        <w:gridCol w:w="810"/>
        <w:gridCol w:w="1261"/>
      </w:tblGrid>
      <w:tr w:rsidR="00210734">
        <w:trPr>
          <w:trHeight w:val="1"/>
        </w:trPr>
        <w:tc>
          <w:tcPr>
            <w:tcW w:w="3234"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FD1447">
            <w:pPr>
              <w:widowControl w:val="0"/>
              <w:spacing w:after="0" w:line="240" w:lineRule="auto"/>
              <w:rPr>
                <w:lang w:val="en"/>
              </w:rPr>
            </w:pPr>
            <w:r>
              <w:rPr>
                <w:b/>
                <w:bCs/>
                <w:lang w:val="en"/>
              </w:rPr>
              <w:t>Name</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FD1447">
            <w:pPr>
              <w:widowControl w:val="0"/>
              <w:spacing w:after="0" w:line="240" w:lineRule="auto"/>
              <w:jc w:val="center"/>
              <w:rPr>
                <w:lang w:val="en"/>
              </w:rPr>
            </w:pPr>
            <w:r>
              <w:rPr>
                <w:b/>
                <w:bCs/>
                <w:lang w:val="en"/>
              </w:rPr>
              <w:t>Here</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FD1447">
            <w:pPr>
              <w:widowControl w:val="0"/>
              <w:spacing w:after="0" w:line="240" w:lineRule="auto"/>
              <w:rPr>
                <w:lang w:val="en"/>
              </w:rPr>
            </w:pPr>
            <w:r>
              <w:rPr>
                <w:b/>
                <w:bCs/>
                <w:lang w:val="en"/>
              </w:rPr>
              <w:t>Proxy</w:t>
            </w:r>
          </w:p>
        </w:tc>
        <w:tc>
          <w:tcPr>
            <w:tcW w:w="2789"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FD1447">
            <w:pPr>
              <w:widowControl w:val="0"/>
              <w:spacing w:after="0" w:line="240" w:lineRule="auto"/>
              <w:rPr>
                <w:lang w:val="en"/>
              </w:rPr>
            </w:pPr>
            <w:r>
              <w:rPr>
                <w:b/>
                <w:bCs/>
                <w:lang w:val="en"/>
              </w:rPr>
              <w:t>Name</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FD1447">
            <w:pPr>
              <w:widowControl w:val="0"/>
              <w:spacing w:after="0" w:line="240" w:lineRule="auto"/>
              <w:jc w:val="center"/>
              <w:rPr>
                <w:lang w:val="en"/>
              </w:rPr>
            </w:pPr>
            <w:r>
              <w:rPr>
                <w:b/>
                <w:bCs/>
                <w:lang w:val="en"/>
              </w:rPr>
              <w:t>Here</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FD1447">
            <w:pPr>
              <w:widowControl w:val="0"/>
              <w:spacing w:after="0" w:line="240" w:lineRule="auto"/>
              <w:rPr>
                <w:lang w:val="en"/>
              </w:rPr>
            </w:pPr>
            <w:r>
              <w:rPr>
                <w:b/>
                <w:bCs/>
                <w:lang w:val="en"/>
              </w:rPr>
              <w:t>Proxy</w:t>
            </w:r>
          </w:p>
        </w:tc>
      </w:tr>
      <w:tr w:rsidR="00210734">
        <w:trPr>
          <w:trHeight w:val="251"/>
        </w:trPr>
        <w:tc>
          <w:tcPr>
            <w:tcW w:w="3234"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FD1447">
            <w:pPr>
              <w:widowControl w:val="0"/>
              <w:spacing w:after="0" w:line="240" w:lineRule="auto"/>
              <w:rPr>
                <w:lang w:val="en"/>
              </w:rPr>
            </w:pPr>
            <w:r>
              <w:rPr>
                <w:lang w:val="en"/>
              </w:rPr>
              <w:t>Jackie Koski</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197675">
            <w:pPr>
              <w:widowControl w:val="0"/>
              <w:spacing w:after="0" w:line="240" w:lineRule="auto"/>
              <w:jc w:val="center"/>
            </w:pPr>
            <w:r>
              <w:t>-</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197675">
            <w:pPr>
              <w:widowControl w:val="0"/>
              <w:spacing w:after="0" w:line="240" w:lineRule="auto"/>
              <w:jc w:val="center"/>
              <w:rPr>
                <w:lang w:val="en"/>
              </w:rPr>
            </w:pPr>
            <w:r>
              <w:rPr>
                <w:lang w:val="en"/>
              </w:rPr>
              <w:t>Mary</w:t>
            </w:r>
          </w:p>
        </w:tc>
        <w:tc>
          <w:tcPr>
            <w:tcW w:w="2789"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FD1447">
            <w:pPr>
              <w:widowControl w:val="0"/>
              <w:spacing w:after="0" w:line="240" w:lineRule="auto"/>
              <w:rPr>
                <w:lang w:val="en"/>
              </w:rPr>
            </w:pPr>
            <w:r>
              <w:rPr>
                <w:lang w:val="en"/>
              </w:rPr>
              <w:t>Harrison Baumbaugh</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197675">
            <w:pPr>
              <w:widowControl w:val="0"/>
              <w:spacing w:after="0" w:line="240" w:lineRule="auto"/>
              <w:jc w:val="center"/>
            </w:pPr>
            <w:r>
              <w:t>-</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197675">
            <w:pPr>
              <w:widowControl w:val="0"/>
              <w:spacing w:after="0" w:line="240" w:lineRule="auto"/>
              <w:jc w:val="center"/>
              <w:rPr>
                <w:lang w:val="en"/>
              </w:rPr>
            </w:pPr>
            <w:r>
              <w:rPr>
                <w:lang w:val="en"/>
              </w:rPr>
              <w:t>Dene</w:t>
            </w:r>
          </w:p>
        </w:tc>
      </w:tr>
      <w:tr w:rsidR="00210734">
        <w:trPr>
          <w:trHeight w:val="1"/>
        </w:trPr>
        <w:tc>
          <w:tcPr>
            <w:tcW w:w="3234"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FD1447">
            <w:pPr>
              <w:widowControl w:val="0"/>
              <w:spacing w:after="0" w:line="240" w:lineRule="auto"/>
              <w:rPr>
                <w:lang w:val="en"/>
              </w:rPr>
            </w:pPr>
            <w:r>
              <w:rPr>
                <w:lang w:val="en"/>
              </w:rPr>
              <w:t>Betsy Eller, Financial Partner</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197675">
            <w:pPr>
              <w:widowControl w:val="0"/>
              <w:spacing w:after="0" w:line="240" w:lineRule="auto"/>
              <w:jc w:val="center"/>
            </w:pPr>
            <w:r>
              <w:rPr>
                <w:lang w:val="en"/>
              </w:rPr>
              <w:t>Web</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210734">
            <w:pPr>
              <w:widowControl w:val="0"/>
              <w:spacing w:after="0" w:line="240" w:lineRule="auto"/>
              <w:jc w:val="center"/>
              <w:rPr>
                <w:lang w:val="en"/>
              </w:rPr>
            </w:pPr>
          </w:p>
        </w:tc>
        <w:tc>
          <w:tcPr>
            <w:tcW w:w="2789"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FD1447">
            <w:pPr>
              <w:widowControl w:val="0"/>
              <w:spacing w:after="0" w:line="240" w:lineRule="auto"/>
              <w:rPr>
                <w:lang w:val="en"/>
              </w:rPr>
            </w:pPr>
            <w:r>
              <w:rPr>
                <w:lang w:val="en"/>
              </w:rPr>
              <w:t>Mary Thomas</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FD1447">
            <w:pPr>
              <w:widowControl w:val="0"/>
              <w:spacing w:after="0" w:line="240" w:lineRule="auto"/>
              <w:jc w:val="center"/>
            </w:pPr>
            <w:r>
              <w:rPr>
                <w:lang w:val="en"/>
              </w:rPr>
              <w:t>X</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210734">
            <w:pPr>
              <w:widowControl w:val="0"/>
              <w:spacing w:after="0" w:line="240" w:lineRule="auto"/>
              <w:jc w:val="center"/>
              <w:rPr>
                <w:lang w:val="en"/>
              </w:rPr>
            </w:pPr>
          </w:p>
        </w:tc>
      </w:tr>
      <w:tr w:rsidR="00210734">
        <w:trPr>
          <w:trHeight w:val="1"/>
        </w:trPr>
        <w:tc>
          <w:tcPr>
            <w:tcW w:w="3234"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FD1447">
            <w:pPr>
              <w:widowControl w:val="0"/>
              <w:spacing w:after="0" w:line="240" w:lineRule="auto"/>
              <w:rPr>
                <w:lang w:val="en"/>
              </w:rPr>
            </w:pPr>
            <w:r>
              <w:rPr>
                <w:lang w:val="en"/>
              </w:rPr>
              <w:t>Craig Jacobsen</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FD1447">
            <w:pPr>
              <w:widowControl w:val="0"/>
              <w:spacing w:after="0" w:line="240" w:lineRule="auto"/>
              <w:jc w:val="center"/>
            </w:pPr>
            <w:r>
              <w:rPr>
                <w:lang w:val="en"/>
              </w:rPr>
              <w:t>X</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210734">
            <w:pPr>
              <w:widowControl w:val="0"/>
              <w:spacing w:after="0" w:line="240" w:lineRule="auto"/>
              <w:jc w:val="center"/>
              <w:rPr>
                <w:lang w:val="en"/>
              </w:rPr>
            </w:pPr>
          </w:p>
        </w:tc>
        <w:tc>
          <w:tcPr>
            <w:tcW w:w="2789"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FD1447">
            <w:pPr>
              <w:widowControl w:val="0"/>
              <w:spacing w:after="0" w:line="240" w:lineRule="auto"/>
              <w:rPr>
                <w:lang w:val="en"/>
              </w:rPr>
            </w:pPr>
            <w:r>
              <w:rPr>
                <w:lang w:val="en"/>
              </w:rPr>
              <w:t>Gregg Hopkins</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FD1447">
            <w:pPr>
              <w:widowControl w:val="0"/>
              <w:spacing w:after="0" w:line="240" w:lineRule="auto"/>
              <w:jc w:val="center"/>
            </w:pPr>
            <w:r>
              <w:rPr>
                <w:lang w:val="en"/>
              </w:rPr>
              <w:t>X</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210734">
            <w:pPr>
              <w:widowControl w:val="0"/>
              <w:spacing w:after="0" w:line="240" w:lineRule="auto"/>
              <w:jc w:val="center"/>
              <w:rPr>
                <w:lang w:val="en"/>
              </w:rPr>
            </w:pPr>
          </w:p>
        </w:tc>
      </w:tr>
      <w:tr w:rsidR="00210734">
        <w:trPr>
          <w:trHeight w:val="170"/>
        </w:trPr>
        <w:tc>
          <w:tcPr>
            <w:tcW w:w="3234"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FD1447">
            <w:pPr>
              <w:widowControl w:val="0"/>
              <w:spacing w:after="0" w:line="240" w:lineRule="auto"/>
              <w:rPr>
                <w:lang w:val="en"/>
              </w:rPr>
            </w:pPr>
            <w:r>
              <w:rPr>
                <w:lang w:val="en"/>
              </w:rPr>
              <w:t>Marty Eckerle</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FD1447">
            <w:pPr>
              <w:widowControl w:val="0"/>
              <w:spacing w:after="0" w:line="240" w:lineRule="auto"/>
              <w:jc w:val="center"/>
              <w:rPr>
                <w:lang w:val="en"/>
              </w:rPr>
            </w:pPr>
            <w:r>
              <w:rPr>
                <w:lang w:val="en"/>
              </w:rPr>
              <w:t>web</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210734">
            <w:pPr>
              <w:widowControl w:val="0"/>
              <w:spacing w:after="0" w:line="240" w:lineRule="auto"/>
              <w:jc w:val="center"/>
              <w:rPr>
                <w:lang w:val="en"/>
              </w:rPr>
            </w:pPr>
          </w:p>
        </w:tc>
        <w:tc>
          <w:tcPr>
            <w:tcW w:w="2789"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FD1447">
            <w:pPr>
              <w:widowControl w:val="0"/>
              <w:spacing w:after="0" w:line="240" w:lineRule="auto"/>
              <w:rPr>
                <w:lang w:val="en"/>
              </w:rPr>
            </w:pPr>
            <w:r>
              <w:rPr>
                <w:lang w:val="en"/>
              </w:rPr>
              <w:t>Latisha Douglas</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197675">
            <w:pPr>
              <w:widowControl w:val="0"/>
              <w:spacing w:after="0" w:line="240" w:lineRule="auto"/>
              <w:jc w:val="center"/>
            </w:pPr>
            <w:r>
              <w:rPr>
                <w:lang w:val="en"/>
              </w:rPr>
              <w:t>-</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FD1447">
            <w:pPr>
              <w:widowControl w:val="0"/>
              <w:spacing w:after="0" w:line="240" w:lineRule="auto"/>
              <w:jc w:val="center"/>
              <w:rPr>
                <w:lang w:val="en"/>
              </w:rPr>
            </w:pPr>
            <w:r>
              <w:rPr>
                <w:lang w:val="en"/>
              </w:rPr>
              <w:t>resigned</w:t>
            </w:r>
          </w:p>
        </w:tc>
      </w:tr>
      <w:tr w:rsidR="00210734">
        <w:trPr>
          <w:trHeight w:val="1"/>
        </w:trPr>
        <w:tc>
          <w:tcPr>
            <w:tcW w:w="3234"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FD1447">
            <w:pPr>
              <w:widowControl w:val="0"/>
              <w:spacing w:after="0" w:line="240" w:lineRule="auto"/>
              <w:rPr>
                <w:lang w:val="en"/>
              </w:rPr>
            </w:pPr>
            <w:r>
              <w:rPr>
                <w:lang w:val="en"/>
              </w:rPr>
              <w:t xml:space="preserve">Gerry </w:t>
            </w:r>
            <w:proofErr w:type="spellStart"/>
            <w:r>
              <w:rPr>
                <w:lang w:val="en"/>
              </w:rPr>
              <w:t>Geverdt</w:t>
            </w:r>
            <w:proofErr w:type="spellEnd"/>
            <w:r>
              <w:rPr>
                <w:lang w:val="en"/>
              </w:rPr>
              <w:t xml:space="preserve"> </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FD1447">
            <w:pPr>
              <w:widowControl w:val="0"/>
              <w:spacing w:after="0" w:line="240" w:lineRule="auto"/>
              <w:jc w:val="center"/>
            </w:pPr>
            <w:r>
              <w:rPr>
                <w:lang w:val="en"/>
              </w:rPr>
              <w:t>X</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210734">
            <w:pPr>
              <w:widowControl w:val="0"/>
              <w:spacing w:after="0" w:line="240" w:lineRule="auto"/>
              <w:jc w:val="center"/>
              <w:rPr>
                <w:lang w:val="en"/>
              </w:rPr>
            </w:pPr>
          </w:p>
        </w:tc>
        <w:tc>
          <w:tcPr>
            <w:tcW w:w="2789"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FD1447">
            <w:pPr>
              <w:widowControl w:val="0"/>
              <w:spacing w:after="0" w:line="240" w:lineRule="auto"/>
              <w:rPr>
                <w:lang w:val="en"/>
              </w:rPr>
            </w:pPr>
            <w:r>
              <w:rPr>
                <w:lang w:val="en"/>
              </w:rPr>
              <w:t xml:space="preserve">Frank Bicknell </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FD1447">
            <w:pPr>
              <w:widowControl w:val="0"/>
              <w:spacing w:after="0" w:line="240" w:lineRule="auto"/>
              <w:jc w:val="center"/>
            </w:pPr>
            <w:r>
              <w:rPr>
                <w:lang w:val="en"/>
              </w:rPr>
              <w:t>X</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210734">
            <w:pPr>
              <w:widowControl w:val="0"/>
              <w:spacing w:after="0" w:line="240" w:lineRule="auto"/>
              <w:jc w:val="center"/>
              <w:rPr>
                <w:lang w:val="en"/>
              </w:rPr>
            </w:pPr>
          </w:p>
        </w:tc>
      </w:tr>
      <w:tr w:rsidR="00210734">
        <w:trPr>
          <w:trHeight w:val="1"/>
        </w:trPr>
        <w:tc>
          <w:tcPr>
            <w:tcW w:w="3234"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FD1447">
            <w:pPr>
              <w:widowControl w:val="0"/>
              <w:spacing w:after="0" w:line="240" w:lineRule="auto"/>
            </w:pPr>
            <w:r>
              <w:rPr>
                <w:lang w:val="en"/>
              </w:rPr>
              <w:t>Dene Alden</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FD1447">
            <w:pPr>
              <w:widowControl w:val="0"/>
              <w:spacing w:after="0" w:line="240" w:lineRule="auto"/>
              <w:jc w:val="center"/>
              <w:rPr>
                <w:lang w:val="en"/>
              </w:rPr>
            </w:pPr>
            <w:r>
              <w:rPr>
                <w:lang w:val="en"/>
              </w:rPr>
              <w:t>X</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210734">
            <w:pPr>
              <w:widowControl w:val="0"/>
              <w:spacing w:after="0" w:line="240" w:lineRule="auto"/>
              <w:jc w:val="center"/>
              <w:rPr>
                <w:lang w:val="en"/>
              </w:rPr>
            </w:pPr>
          </w:p>
        </w:tc>
        <w:tc>
          <w:tcPr>
            <w:tcW w:w="2789"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FD1447">
            <w:pPr>
              <w:widowControl w:val="0"/>
              <w:spacing w:after="0" w:line="240" w:lineRule="auto"/>
              <w:rPr>
                <w:lang w:val="en"/>
              </w:rPr>
            </w:pPr>
            <w:r>
              <w:rPr>
                <w:lang w:val="en"/>
              </w:rPr>
              <w:t xml:space="preserve">Michele </w:t>
            </w:r>
            <w:proofErr w:type="spellStart"/>
            <w:r>
              <w:rPr>
                <w:lang w:val="en"/>
              </w:rPr>
              <w:t>Grinoch</w:t>
            </w:r>
            <w:proofErr w:type="spellEnd"/>
            <w:r>
              <w:rPr>
                <w:lang w:val="en"/>
              </w:rPr>
              <w:t xml:space="preserve"> </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FD1447">
            <w:pPr>
              <w:widowControl w:val="0"/>
              <w:spacing w:after="0" w:line="240" w:lineRule="auto"/>
              <w:jc w:val="center"/>
              <w:rPr>
                <w:lang w:val="en"/>
              </w:rPr>
            </w:pPr>
            <w:r>
              <w:rPr>
                <w:lang w:val="en"/>
              </w:rPr>
              <w:t>X</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210734">
            <w:pPr>
              <w:widowControl w:val="0"/>
              <w:spacing w:after="0" w:line="240" w:lineRule="auto"/>
              <w:jc w:val="center"/>
              <w:rPr>
                <w:lang w:val="en"/>
              </w:rPr>
            </w:pPr>
          </w:p>
        </w:tc>
      </w:tr>
      <w:tr w:rsidR="00210734">
        <w:trPr>
          <w:trHeight w:val="1"/>
        </w:trPr>
        <w:tc>
          <w:tcPr>
            <w:tcW w:w="3234"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FD1447">
            <w:pPr>
              <w:widowControl w:val="0"/>
              <w:spacing w:after="0" w:line="240" w:lineRule="auto"/>
              <w:rPr>
                <w:lang w:val="en"/>
              </w:rPr>
            </w:pPr>
            <w:r>
              <w:rPr>
                <w:lang w:val="en"/>
              </w:rPr>
              <w:t>Richard Alden, Presiding Partner</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3E57AD">
            <w:pPr>
              <w:widowControl w:val="0"/>
              <w:spacing w:after="0" w:line="240" w:lineRule="auto"/>
              <w:jc w:val="center"/>
              <w:rPr>
                <w:lang w:val="en"/>
              </w:rPr>
            </w:pPr>
            <w:r>
              <w:rPr>
                <w:lang w:val="en"/>
              </w:rPr>
              <w:t>web</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210734">
            <w:pPr>
              <w:widowControl w:val="0"/>
              <w:spacing w:after="0" w:line="240" w:lineRule="auto"/>
              <w:rPr>
                <w:lang w:val="en"/>
              </w:rPr>
            </w:pPr>
          </w:p>
        </w:tc>
        <w:tc>
          <w:tcPr>
            <w:tcW w:w="2789"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FD1447">
            <w:pPr>
              <w:widowControl w:val="0"/>
              <w:spacing w:after="0" w:line="240" w:lineRule="auto"/>
              <w:rPr>
                <w:lang w:val="en"/>
              </w:rPr>
            </w:pPr>
            <w:r>
              <w:rPr>
                <w:lang w:val="en"/>
              </w:rPr>
              <w:t>Kate Lester</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197675">
            <w:pPr>
              <w:widowControl w:val="0"/>
              <w:spacing w:after="0" w:line="240" w:lineRule="auto"/>
              <w:jc w:val="center"/>
              <w:rPr>
                <w:lang w:val="en"/>
              </w:rPr>
            </w:pPr>
            <w:r>
              <w:rPr>
                <w:lang w:val="en"/>
              </w:rPr>
              <w:t>-</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FD1447">
            <w:pPr>
              <w:widowControl w:val="0"/>
              <w:spacing w:after="0" w:line="240" w:lineRule="auto"/>
              <w:jc w:val="center"/>
              <w:rPr>
                <w:lang w:val="en"/>
              </w:rPr>
            </w:pPr>
            <w:r>
              <w:rPr>
                <w:lang w:val="en"/>
              </w:rPr>
              <w:t>Dene</w:t>
            </w:r>
          </w:p>
        </w:tc>
      </w:tr>
      <w:tr w:rsidR="00210734">
        <w:trPr>
          <w:trHeight w:val="305"/>
        </w:trPr>
        <w:tc>
          <w:tcPr>
            <w:tcW w:w="3234"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210734">
            <w:pPr>
              <w:widowControl w:val="0"/>
              <w:spacing w:after="0" w:line="240" w:lineRule="auto"/>
              <w:rPr>
                <w:lang w:val="en"/>
              </w:rPr>
            </w:pP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210734">
            <w:pPr>
              <w:widowControl w:val="0"/>
              <w:spacing w:after="0" w:line="240" w:lineRule="auto"/>
              <w:jc w:val="center"/>
              <w:rPr>
                <w:lang w:val="en"/>
              </w:rPr>
            </w:pP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210734">
            <w:pPr>
              <w:widowControl w:val="0"/>
              <w:spacing w:after="0" w:line="240" w:lineRule="auto"/>
              <w:jc w:val="center"/>
              <w:rPr>
                <w:lang w:val="en"/>
              </w:rPr>
            </w:pPr>
          </w:p>
        </w:tc>
        <w:tc>
          <w:tcPr>
            <w:tcW w:w="2789"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FD1447">
            <w:pPr>
              <w:widowControl w:val="0"/>
              <w:spacing w:after="0" w:line="240" w:lineRule="auto"/>
              <w:rPr>
                <w:lang w:val="en"/>
              </w:rPr>
            </w:pPr>
            <w:r>
              <w:rPr>
                <w:lang w:val="en"/>
              </w:rPr>
              <w:t>Nelson Page</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FD1447">
            <w:pPr>
              <w:widowControl w:val="0"/>
              <w:spacing w:after="0" w:line="240" w:lineRule="auto"/>
              <w:jc w:val="center"/>
            </w:pPr>
            <w:r>
              <w:rPr>
                <w:lang w:val="en"/>
              </w:rPr>
              <w:t>X</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210734">
            <w:pPr>
              <w:widowControl w:val="0"/>
              <w:spacing w:after="0" w:line="240" w:lineRule="auto"/>
              <w:jc w:val="center"/>
              <w:rPr>
                <w:lang w:val="en"/>
              </w:rPr>
            </w:pPr>
          </w:p>
        </w:tc>
      </w:tr>
      <w:tr w:rsidR="00210734">
        <w:trPr>
          <w:trHeight w:val="305"/>
        </w:trPr>
        <w:tc>
          <w:tcPr>
            <w:tcW w:w="3234"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210734">
            <w:pPr>
              <w:widowControl w:val="0"/>
              <w:spacing w:after="0" w:line="240" w:lineRule="auto"/>
              <w:rPr>
                <w:lang w:val="en"/>
              </w:rPr>
            </w:pP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210734">
            <w:pPr>
              <w:widowControl w:val="0"/>
              <w:spacing w:after="0" w:line="240" w:lineRule="auto"/>
              <w:jc w:val="center"/>
              <w:rPr>
                <w:lang w:val="en"/>
              </w:rPr>
            </w:pP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210734">
            <w:pPr>
              <w:widowControl w:val="0"/>
              <w:spacing w:after="0" w:line="240" w:lineRule="auto"/>
              <w:rPr>
                <w:lang w:val="en"/>
              </w:rPr>
            </w:pPr>
          </w:p>
        </w:tc>
        <w:tc>
          <w:tcPr>
            <w:tcW w:w="2789"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210734">
            <w:pPr>
              <w:widowControl w:val="0"/>
              <w:spacing w:after="0" w:line="240" w:lineRule="auto"/>
              <w:rPr>
                <w:lang w:val="en"/>
              </w:rPr>
            </w:pP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210734">
            <w:pPr>
              <w:widowControl w:val="0"/>
              <w:spacing w:after="0" w:line="240" w:lineRule="auto"/>
              <w:jc w:val="center"/>
              <w:rPr>
                <w:lang w:val="en"/>
              </w:rPr>
            </w:pP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210734">
            <w:pPr>
              <w:widowControl w:val="0"/>
              <w:spacing w:after="0" w:line="240" w:lineRule="auto"/>
              <w:jc w:val="center"/>
              <w:rPr>
                <w:lang w:val="en"/>
              </w:rPr>
            </w:pPr>
          </w:p>
        </w:tc>
      </w:tr>
    </w:tbl>
    <w:p w:rsidR="00210734" w:rsidRDefault="00FD1447">
      <w:pPr>
        <w:widowControl w:val="0"/>
        <w:spacing w:after="0" w:line="240" w:lineRule="auto"/>
        <w:rPr>
          <w:lang w:val="en"/>
        </w:rPr>
      </w:pPr>
      <w:r>
        <w:rPr>
          <w:lang w:val="en"/>
        </w:rPr>
        <w:t>Note: Parentheses denote provisional presence or proxies should members not be present for the full meeting</w:t>
      </w:r>
    </w:p>
    <w:p w:rsidR="00210734" w:rsidRDefault="00210734">
      <w:pPr>
        <w:widowControl w:val="0"/>
        <w:spacing w:after="0" w:line="240" w:lineRule="auto"/>
        <w:rPr>
          <w:b/>
          <w:bCs/>
          <w:u w:val="single"/>
          <w:lang w:val="en"/>
        </w:rPr>
      </w:pPr>
    </w:p>
    <w:p w:rsidR="00210734" w:rsidRDefault="00FD1447">
      <w:pPr>
        <w:widowControl w:val="0"/>
        <w:spacing w:after="0" w:line="240" w:lineRule="auto"/>
        <w:rPr>
          <w:lang w:val="en"/>
        </w:rPr>
      </w:pPr>
      <w:r>
        <w:rPr>
          <w:b/>
          <w:bCs/>
          <w:u w:val="single"/>
          <w:lang w:val="en"/>
        </w:rPr>
        <w:t>Recording Partner’s Report</w:t>
      </w:r>
      <w:r>
        <w:rPr>
          <w:b/>
          <w:bCs/>
          <w:lang w:val="en"/>
        </w:rPr>
        <w:t>:</w:t>
      </w:r>
      <w:r>
        <w:rPr>
          <w:bCs/>
          <w:lang w:val="en"/>
        </w:rPr>
        <w:t xml:space="preserve"> </w:t>
      </w:r>
      <w:r>
        <w:rPr>
          <w:lang w:val="en"/>
        </w:rPr>
        <w:t xml:space="preserve">Minutes of the </w:t>
      </w:r>
      <w:r w:rsidR="00B252B8">
        <w:rPr>
          <w:lang w:val="en"/>
        </w:rPr>
        <w:t>April 28</w:t>
      </w:r>
      <w:r>
        <w:rPr>
          <w:lang w:val="en"/>
        </w:rPr>
        <w:t xml:space="preserve"> meeting were approved as posted.</w:t>
      </w:r>
    </w:p>
    <w:p w:rsidR="00210734" w:rsidRDefault="00210734">
      <w:pPr>
        <w:widowControl w:val="0"/>
        <w:spacing w:after="0" w:line="240" w:lineRule="auto"/>
        <w:rPr>
          <w:lang w:val="en"/>
        </w:rPr>
      </w:pPr>
    </w:p>
    <w:p w:rsidR="00210734" w:rsidRDefault="00FD1447">
      <w:pPr>
        <w:widowControl w:val="0"/>
        <w:spacing w:after="0" w:line="240" w:lineRule="auto"/>
        <w:rPr>
          <w:lang w:val="en"/>
        </w:rPr>
      </w:pPr>
      <w:r>
        <w:rPr>
          <w:b/>
          <w:bCs/>
          <w:u w:val="single"/>
          <w:lang w:val="en"/>
        </w:rPr>
        <w:t>Financial Partner’s Report</w:t>
      </w:r>
      <w:r>
        <w:rPr>
          <w:b/>
          <w:bCs/>
          <w:lang w:val="en"/>
        </w:rPr>
        <w:t>:</w:t>
      </w:r>
      <w:r>
        <w:rPr>
          <w:lang w:val="en"/>
        </w:rPr>
        <w:t xml:space="preserve"> </w:t>
      </w:r>
    </w:p>
    <w:p w:rsidR="00210734" w:rsidRPr="00B252B8" w:rsidRDefault="00B252B8">
      <w:pPr>
        <w:pStyle w:val="ListParagraph"/>
        <w:widowControl w:val="0"/>
        <w:numPr>
          <w:ilvl w:val="0"/>
          <w:numId w:val="1"/>
        </w:numPr>
        <w:spacing w:after="0" w:line="240" w:lineRule="auto"/>
      </w:pPr>
      <w:r>
        <w:rPr>
          <w:rFonts w:cstheme="minorHAnsi"/>
          <w:lang w:val="en"/>
        </w:rPr>
        <w:t>Current cash: $2,025.06</w:t>
      </w:r>
      <w:r w:rsidR="00FD1447">
        <w:rPr>
          <w:rFonts w:cstheme="minorHAnsi"/>
          <w:lang w:val="en"/>
        </w:rPr>
        <w:t>; There are no limit orders</w:t>
      </w:r>
    </w:p>
    <w:p w:rsidR="00B252B8" w:rsidRPr="00B252B8" w:rsidRDefault="00B252B8">
      <w:pPr>
        <w:pStyle w:val="ListParagraph"/>
        <w:widowControl w:val="0"/>
        <w:numPr>
          <w:ilvl w:val="0"/>
          <w:numId w:val="1"/>
        </w:numPr>
        <w:spacing w:after="0" w:line="240" w:lineRule="auto"/>
      </w:pPr>
      <w:r>
        <w:rPr>
          <w:rFonts w:cstheme="minorHAnsi"/>
          <w:lang w:val="en"/>
        </w:rPr>
        <w:t>The value of Latisha Douglas’s partnership was requested. Betsy said it was $532.97.</w:t>
      </w:r>
    </w:p>
    <w:p w:rsidR="00B252B8" w:rsidRDefault="00B252B8">
      <w:pPr>
        <w:pStyle w:val="ListParagraph"/>
        <w:widowControl w:val="0"/>
        <w:numPr>
          <w:ilvl w:val="0"/>
          <w:numId w:val="1"/>
        </w:numPr>
        <w:spacing w:after="0" w:line="240" w:lineRule="auto"/>
      </w:pPr>
      <w:r>
        <w:rPr>
          <w:rFonts w:cstheme="minorHAnsi"/>
          <w:lang w:val="en"/>
        </w:rPr>
        <w:t>Betsy removed this from our cash and announced that we had $1</w:t>
      </w:r>
      <w:r w:rsidR="00F41BDC">
        <w:rPr>
          <w:rFonts w:cstheme="minorHAnsi"/>
          <w:lang w:val="en"/>
        </w:rPr>
        <w:t>,</w:t>
      </w:r>
      <w:r>
        <w:rPr>
          <w:rFonts w:cstheme="minorHAnsi"/>
          <w:lang w:val="en"/>
        </w:rPr>
        <w:t>4</w:t>
      </w:r>
      <w:r w:rsidR="00F41BDC">
        <w:rPr>
          <w:rFonts w:cstheme="minorHAnsi"/>
          <w:lang w:val="en"/>
        </w:rPr>
        <w:t>92.00 for</w:t>
      </w:r>
      <w:r>
        <w:rPr>
          <w:rFonts w:cstheme="minorHAnsi"/>
          <w:lang w:val="en"/>
        </w:rPr>
        <w:t xml:space="preserve"> invest</w:t>
      </w:r>
      <w:r w:rsidR="00F41BDC">
        <w:rPr>
          <w:rFonts w:cstheme="minorHAnsi"/>
          <w:lang w:val="en"/>
        </w:rPr>
        <w:t>ing</w:t>
      </w:r>
      <w:r>
        <w:rPr>
          <w:rFonts w:cstheme="minorHAnsi"/>
          <w:lang w:val="en"/>
        </w:rPr>
        <w:t>.</w:t>
      </w:r>
    </w:p>
    <w:p w:rsidR="00210734" w:rsidRDefault="00FD1447">
      <w:pPr>
        <w:pStyle w:val="ListParagraph"/>
        <w:widowControl w:val="0"/>
        <w:numPr>
          <w:ilvl w:val="0"/>
          <w:numId w:val="1"/>
        </w:numPr>
        <w:spacing w:after="0" w:line="240" w:lineRule="auto"/>
        <w:rPr>
          <w:rFonts w:cstheme="minorHAnsi"/>
          <w:b/>
          <w:bCs/>
          <w:u w:val="single"/>
          <w:lang w:val="en"/>
        </w:rPr>
      </w:pPr>
      <w:r>
        <w:rPr>
          <w:rFonts w:cstheme="minorHAnsi"/>
          <w:lang w:val="en"/>
        </w:rPr>
        <w:t>Financial Partner’s report filed for audit</w:t>
      </w:r>
    </w:p>
    <w:p w:rsidR="00210734" w:rsidRDefault="00210734">
      <w:pPr>
        <w:widowControl w:val="0"/>
        <w:spacing w:after="0" w:line="240" w:lineRule="auto"/>
        <w:rPr>
          <w:rFonts w:cstheme="minorHAnsi"/>
          <w:b/>
          <w:bCs/>
          <w:u w:val="single"/>
          <w:lang w:val="en"/>
        </w:rPr>
      </w:pPr>
    </w:p>
    <w:p w:rsidR="00210734" w:rsidRDefault="00FD1447">
      <w:pPr>
        <w:pStyle w:val="NoSpacing"/>
        <w:rPr>
          <w:rFonts w:asciiTheme="minorHAnsi" w:hAnsiTheme="minorHAnsi" w:cstheme="minorHAnsi"/>
          <w:color w:val="00000A"/>
          <w:sz w:val="22"/>
        </w:rPr>
      </w:pPr>
      <w:r>
        <w:rPr>
          <w:rFonts w:asciiTheme="minorHAnsi" w:hAnsiTheme="minorHAnsi" w:cstheme="minorHAnsi"/>
          <w:b/>
          <w:bCs/>
          <w:color w:val="00000A"/>
          <w:sz w:val="22"/>
          <w:u w:val="single"/>
          <w:lang w:val="en"/>
        </w:rPr>
        <w:t>Announcements</w:t>
      </w:r>
      <w:r>
        <w:rPr>
          <w:rFonts w:asciiTheme="minorHAnsi" w:hAnsiTheme="minorHAnsi" w:cstheme="minorHAnsi"/>
          <w:b/>
          <w:bCs/>
          <w:color w:val="00000A"/>
          <w:sz w:val="22"/>
          <w:lang w:val="en"/>
        </w:rPr>
        <w:t>:</w:t>
      </w:r>
      <w:r>
        <w:rPr>
          <w:rFonts w:asciiTheme="minorHAnsi" w:hAnsiTheme="minorHAnsi" w:cstheme="minorHAnsi"/>
          <w:bCs/>
          <w:color w:val="00000A"/>
          <w:sz w:val="22"/>
          <w:lang w:val="en"/>
        </w:rPr>
        <w:t xml:space="preserve"> </w:t>
      </w:r>
    </w:p>
    <w:p w:rsidR="00210734" w:rsidRDefault="00FD1447">
      <w:pPr>
        <w:pStyle w:val="NoSpacing"/>
        <w:widowControl w:val="0"/>
        <w:numPr>
          <w:ilvl w:val="0"/>
          <w:numId w:val="2"/>
        </w:numPr>
        <w:rPr>
          <w:rFonts w:asciiTheme="minorHAnsi" w:hAnsiTheme="minorHAnsi" w:cstheme="minorHAnsi"/>
          <w:b/>
          <w:bCs/>
          <w:sz w:val="22"/>
          <w:u w:val="single"/>
          <w:lang w:val="en"/>
        </w:rPr>
      </w:pPr>
      <w:r>
        <w:rPr>
          <w:rFonts w:asciiTheme="minorHAnsi" w:hAnsiTheme="minorHAnsi" w:cstheme="minorHAnsi"/>
          <w:color w:val="00000A"/>
          <w:sz w:val="22"/>
        </w:rPr>
        <w:t>Classes and webinars: see BetterInvesting Magazine “ONLINE” section opposite CONTENTS o</w:t>
      </w:r>
      <w:r>
        <w:rPr>
          <w:rFonts w:asciiTheme="minorHAnsi" w:hAnsiTheme="minorHAnsi" w:cstheme="minorHAnsi"/>
          <w:sz w:val="22"/>
        </w:rPr>
        <w:t xml:space="preserve">r visit the web site under Events. </w:t>
      </w:r>
    </w:p>
    <w:p w:rsidR="00210734" w:rsidRDefault="00FD1447">
      <w:pPr>
        <w:pStyle w:val="NoSpacing"/>
        <w:widowControl w:val="0"/>
        <w:numPr>
          <w:ilvl w:val="0"/>
          <w:numId w:val="2"/>
        </w:numPr>
      </w:pPr>
      <w:r>
        <w:rPr>
          <w:rFonts w:asciiTheme="minorHAnsi" w:hAnsiTheme="minorHAnsi" w:cstheme="minorHAnsi"/>
          <w:sz w:val="22"/>
        </w:rPr>
        <w:t xml:space="preserve">“The Roundtable”, “Turn Out Tuesday” and “Investing Topics with Mark and Ken” are sponsored by BI Mid-Michigan. Register for any of them by contacting: </w:t>
      </w:r>
      <w:hyperlink r:id="rId8">
        <w:r>
          <w:rPr>
            <w:rStyle w:val="InternetLink"/>
            <w:rFonts w:asciiTheme="minorHAnsi" w:hAnsiTheme="minorHAnsi" w:cstheme="minorHAnsi"/>
            <w:sz w:val="22"/>
          </w:rPr>
          <w:t>nkavula1@comcast.net</w:t>
        </w:r>
      </w:hyperlink>
      <w:r>
        <w:rPr>
          <w:rFonts w:asciiTheme="minorHAnsi" w:hAnsiTheme="minorHAnsi" w:cstheme="minorHAnsi"/>
          <w:sz w:val="22"/>
        </w:rPr>
        <w:t>.</w:t>
      </w:r>
    </w:p>
    <w:p w:rsidR="00210734" w:rsidRDefault="00FD1447">
      <w:pPr>
        <w:pStyle w:val="NoSpacing"/>
        <w:widowControl w:val="0"/>
        <w:numPr>
          <w:ilvl w:val="0"/>
          <w:numId w:val="2"/>
        </w:numPr>
        <w:rPr>
          <w:rFonts w:asciiTheme="minorHAnsi" w:hAnsiTheme="minorHAnsi" w:cstheme="minorHAnsi"/>
          <w:b/>
          <w:bCs/>
          <w:sz w:val="22"/>
          <w:u w:val="single"/>
          <w:lang w:val="en"/>
        </w:rPr>
      </w:pPr>
      <w:r>
        <w:rPr>
          <w:rFonts w:asciiTheme="minorHAnsi" w:hAnsiTheme="minorHAnsi" w:cstheme="minorHAnsi"/>
          <w:sz w:val="22"/>
        </w:rPr>
        <w:t>Check out Stock Up and Ticker Talk on the BI web site</w:t>
      </w:r>
    </w:p>
    <w:p w:rsidR="00210734" w:rsidRDefault="00210734">
      <w:pPr>
        <w:widowControl w:val="0"/>
        <w:spacing w:after="0" w:line="240" w:lineRule="auto"/>
        <w:rPr>
          <w:rFonts w:cstheme="minorHAnsi"/>
          <w:b/>
          <w:bCs/>
          <w:u w:val="single"/>
          <w:lang w:val="en"/>
        </w:rPr>
      </w:pPr>
    </w:p>
    <w:p w:rsidR="00B252B8" w:rsidRDefault="00FD1447" w:rsidP="00B252B8">
      <w:pPr>
        <w:widowControl w:val="0"/>
        <w:spacing w:after="0" w:line="240" w:lineRule="auto"/>
        <w:rPr>
          <w:rFonts w:cstheme="minorHAnsi"/>
          <w:lang w:val="en"/>
        </w:rPr>
      </w:pPr>
      <w:r>
        <w:rPr>
          <w:rFonts w:cstheme="minorHAnsi"/>
          <w:b/>
          <w:bCs/>
          <w:u w:val="single"/>
          <w:lang w:val="en"/>
        </w:rPr>
        <w:t>Old Business:</w:t>
      </w:r>
      <w:r>
        <w:rPr>
          <w:rFonts w:cstheme="minorHAnsi"/>
          <w:lang w:val="en"/>
        </w:rPr>
        <w:t xml:space="preserve"> </w:t>
      </w:r>
    </w:p>
    <w:p w:rsidR="00F41BDC" w:rsidRPr="00F0477F" w:rsidRDefault="00F41BDC" w:rsidP="00B252B8">
      <w:pPr>
        <w:widowControl w:val="0"/>
        <w:spacing w:after="0" w:line="240" w:lineRule="auto"/>
        <w:rPr>
          <w:rFonts w:cstheme="minorHAnsi"/>
          <w:lang w:val="en"/>
        </w:rPr>
      </w:pPr>
      <w:r>
        <w:rPr>
          <w:rFonts w:cstheme="minorHAnsi"/>
          <w:lang w:val="en"/>
        </w:rPr>
        <w:tab/>
      </w:r>
    </w:p>
    <w:p w:rsidR="00F41BDC" w:rsidRDefault="00F41BDC" w:rsidP="004F0046">
      <w:pPr>
        <w:pStyle w:val="NoSpacing"/>
        <w:widowControl w:val="0"/>
        <w:numPr>
          <w:ilvl w:val="0"/>
          <w:numId w:val="2"/>
        </w:numPr>
        <w:rPr>
          <w:rFonts w:asciiTheme="minorHAnsi" w:hAnsiTheme="minorHAnsi" w:cstheme="minorHAnsi"/>
          <w:bCs/>
          <w:sz w:val="22"/>
          <w:lang w:val="en"/>
        </w:rPr>
      </w:pPr>
      <w:r w:rsidRPr="00F41BDC">
        <w:rPr>
          <w:rFonts w:asciiTheme="minorHAnsi" w:hAnsiTheme="minorHAnsi" w:cstheme="minorHAnsi"/>
          <w:bCs/>
          <w:sz w:val="22"/>
          <w:lang w:val="en"/>
        </w:rPr>
        <w:t>Mary Thomas volunteered to assist in keeping our Pot Luck Picnic coordinated to prevent too many duplications of side dishes.</w:t>
      </w:r>
    </w:p>
    <w:p w:rsidR="00B252B8" w:rsidRPr="00F41BDC" w:rsidRDefault="00F41BDC" w:rsidP="004F0046">
      <w:pPr>
        <w:pStyle w:val="NoSpacing"/>
        <w:widowControl w:val="0"/>
        <w:numPr>
          <w:ilvl w:val="0"/>
          <w:numId w:val="2"/>
        </w:numPr>
        <w:rPr>
          <w:rFonts w:asciiTheme="minorHAnsi" w:hAnsiTheme="minorHAnsi" w:cstheme="minorHAnsi"/>
          <w:bCs/>
          <w:sz w:val="22"/>
          <w:lang w:val="en"/>
        </w:rPr>
      </w:pPr>
      <w:r>
        <w:rPr>
          <w:rFonts w:asciiTheme="minorHAnsi" w:hAnsiTheme="minorHAnsi" w:cstheme="minorHAnsi"/>
          <w:bCs/>
          <w:sz w:val="22"/>
          <w:lang w:val="en"/>
        </w:rPr>
        <w:t xml:space="preserve">June </w:t>
      </w:r>
      <w:r w:rsidR="00F0477F" w:rsidRPr="00F41BDC">
        <w:rPr>
          <w:rFonts w:asciiTheme="minorHAnsi" w:hAnsiTheme="minorHAnsi" w:cstheme="minorHAnsi"/>
          <w:bCs/>
          <w:sz w:val="22"/>
          <w:lang w:val="en"/>
        </w:rPr>
        <w:t>Meeting</w:t>
      </w:r>
      <w:r>
        <w:rPr>
          <w:rFonts w:asciiTheme="minorHAnsi" w:hAnsiTheme="minorHAnsi" w:cstheme="minorHAnsi"/>
          <w:bCs/>
          <w:sz w:val="22"/>
          <w:lang w:val="en"/>
        </w:rPr>
        <w:t xml:space="preserve"> on Saturday the 16</w:t>
      </w:r>
      <w:r w:rsidRPr="00F41BDC">
        <w:rPr>
          <w:rFonts w:asciiTheme="minorHAnsi" w:hAnsiTheme="minorHAnsi" w:cstheme="minorHAnsi"/>
          <w:bCs/>
          <w:sz w:val="22"/>
          <w:vertAlign w:val="superscript"/>
          <w:lang w:val="en"/>
        </w:rPr>
        <w:t>th</w:t>
      </w:r>
      <w:r w:rsidR="00F0477F" w:rsidRPr="00F41BDC">
        <w:rPr>
          <w:rFonts w:asciiTheme="minorHAnsi" w:hAnsiTheme="minorHAnsi" w:cstheme="minorHAnsi"/>
          <w:bCs/>
          <w:sz w:val="22"/>
          <w:lang w:val="en"/>
        </w:rPr>
        <w:t xml:space="preserve"> will be held at the home of Craig and Cabrini Jacobsen on June 16</w:t>
      </w:r>
      <w:r w:rsidR="00F0477F" w:rsidRPr="00F41BDC">
        <w:rPr>
          <w:rFonts w:asciiTheme="minorHAnsi" w:hAnsiTheme="minorHAnsi" w:cstheme="minorHAnsi"/>
          <w:bCs/>
          <w:sz w:val="22"/>
          <w:vertAlign w:val="superscript"/>
          <w:lang w:val="en"/>
        </w:rPr>
        <w:t>th</w:t>
      </w:r>
      <w:r w:rsidR="00F0477F" w:rsidRPr="00F41BDC">
        <w:rPr>
          <w:rFonts w:asciiTheme="minorHAnsi" w:hAnsiTheme="minorHAnsi" w:cstheme="minorHAnsi"/>
          <w:bCs/>
          <w:sz w:val="22"/>
          <w:lang w:val="en"/>
        </w:rPr>
        <w:t>; 9440 M</w:t>
      </w:r>
      <w:r>
        <w:rPr>
          <w:rFonts w:asciiTheme="minorHAnsi" w:hAnsiTheme="minorHAnsi" w:cstheme="minorHAnsi"/>
          <w:bCs/>
          <w:sz w:val="22"/>
          <w:lang w:val="en"/>
        </w:rPr>
        <w:t>eadow Trail, Loveland OH 45140 at 9:45AM in their basement rec room.</w:t>
      </w:r>
    </w:p>
    <w:p w:rsidR="008A6E6B" w:rsidRDefault="00F0477F" w:rsidP="008A6E6B">
      <w:pPr>
        <w:pStyle w:val="NoSpacing"/>
        <w:widowControl w:val="0"/>
        <w:numPr>
          <w:ilvl w:val="0"/>
          <w:numId w:val="2"/>
        </w:numPr>
        <w:rPr>
          <w:rFonts w:asciiTheme="minorHAnsi" w:hAnsiTheme="minorHAnsi" w:cstheme="minorHAnsi"/>
          <w:bCs/>
          <w:sz w:val="22"/>
          <w:lang w:val="en"/>
        </w:rPr>
      </w:pPr>
      <w:r>
        <w:rPr>
          <w:rFonts w:asciiTheme="minorHAnsi" w:hAnsiTheme="minorHAnsi" w:cstheme="minorHAnsi"/>
          <w:bCs/>
          <w:sz w:val="22"/>
          <w:lang w:val="en"/>
        </w:rPr>
        <w:t xml:space="preserve">Following </w:t>
      </w:r>
      <w:r w:rsidR="00F41BDC">
        <w:rPr>
          <w:rFonts w:asciiTheme="minorHAnsi" w:hAnsiTheme="minorHAnsi" w:cstheme="minorHAnsi"/>
          <w:bCs/>
          <w:sz w:val="22"/>
          <w:lang w:val="en"/>
        </w:rPr>
        <w:t>the meeting there will be a Pot-L</w:t>
      </w:r>
      <w:r>
        <w:rPr>
          <w:rFonts w:asciiTheme="minorHAnsi" w:hAnsiTheme="minorHAnsi" w:cstheme="minorHAnsi"/>
          <w:bCs/>
          <w:sz w:val="22"/>
          <w:lang w:val="en"/>
        </w:rPr>
        <w:t>uck Picnic Lunch</w:t>
      </w:r>
      <w:r w:rsidR="00F41BDC">
        <w:rPr>
          <w:rFonts w:asciiTheme="minorHAnsi" w:hAnsiTheme="minorHAnsi" w:cstheme="minorHAnsi"/>
          <w:bCs/>
          <w:sz w:val="22"/>
          <w:lang w:val="en"/>
        </w:rPr>
        <w:t xml:space="preserve"> on their patio and garden area</w:t>
      </w:r>
      <w:r>
        <w:rPr>
          <w:rFonts w:asciiTheme="minorHAnsi" w:hAnsiTheme="minorHAnsi" w:cstheme="minorHAnsi"/>
          <w:bCs/>
          <w:sz w:val="22"/>
          <w:lang w:val="en"/>
        </w:rPr>
        <w:t>. All members, guests and OKI Board members are invite</w:t>
      </w:r>
      <w:r w:rsidR="00F41BDC">
        <w:rPr>
          <w:rFonts w:asciiTheme="minorHAnsi" w:hAnsiTheme="minorHAnsi" w:cstheme="minorHAnsi"/>
          <w:bCs/>
          <w:sz w:val="22"/>
          <w:lang w:val="en"/>
        </w:rPr>
        <w:t>d; please bring a dish to share, a $5 optional contribution to defray some costs will be collected during the meal. (Pass the hat!)</w:t>
      </w:r>
    </w:p>
    <w:p w:rsidR="008A6E6B" w:rsidRDefault="008A6E6B" w:rsidP="008A6E6B">
      <w:pPr>
        <w:pStyle w:val="NoSpacing"/>
        <w:widowControl w:val="0"/>
        <w:ind w:left="720"/>
        <w:rPr>
          <w:rFonts w:asciiTheme="minorHAnsi" w:hAnsiTheme="minorHAnsi" w:cstheme="minorHAnsi"/>
          <w:bCs/>
          <w:sz w:val="22"/>
          <w:lang w:val="en"/>
        </w:rPr>
      </w:pPr>
    </w:p>
    <w:p w:rsidR="00E319B8" w:rsidRDefault="00E319B8" w:rsidP="00E319B8">
      <w:pPr>
        <w:pStyle w:val="NoSpacing"/>
        <w:widowControl w:val="0"/>
        <w:rPr>
          <w:rFonts w:asciiTheme="minorHAnsi" w:hAnsiTheme="minorHAnsi" w:cstheme="minorHAnsi"/>
          <w:b/>
          <w:bCs/>
          <w:sz w:val="22"/>
          <w:u w:val="single"/>
          <w:lang w:val="en"/>
        </w:rPr>
      </w:pPr>
      <w:r>
        <w:rPr>
          <w:rFonts w:asciiTheme="minorHAnsi" w:hAnsiTheme="minorHAnsi" w:cstheme="minorHAnsi"/>
          <w:b/>
          <w:bCs/>
          <w:sz w:val="22"/>
          <w:u w:val="single"/>
          <w:lang w:val="en"/>
        </w:rPr>
        <w:t>New Business:</w:t>
      </w:r>
    </w:p>
    <w:p w:rsidR="008A6E6B" w:rsidRPr="00E319B8" w:rsidRDefault="008A6E6B" w:rsidP="00E319B8">
      <w:pPr>
        <w:pStyle w:val="NoSpacing"/>
        <w:widowControl w:val="0"/>
        <w:numPr>
          <w:ilvl w:val="0"/>
          <w:numId w:val="10"/>
        </w:numPr>
        <w:rPr>
          <w:rFonts w:asciiTheme="minorHAnsi" w:hAnsiTheme="minorHAnsi" w:cstheme="minorHAnsi"/>
          <w:b/>
          <w:bCs/>
          <w:sz w:val="22"/>
          <w:u w:val="single"/>
          <w:lang w:val="en"/>
        </w:rPr>
      </w:pPr>
      <w:r>
        <w:rPr>
          <w:rFonts w:asciiTheme="minorHAnsi" w:hAnsiTheme="minorHAnsi" w:cstheme="minorHAnsi"/>
          <w:bCs/>
          <w:sz w:val="22"/>
          <w:lang w:val="en"/>
        </w:rPr>
        <w:t xml:space="preserve">It was announced that volunteer/OKI Board Member Marty Eckerle was the recipient of the 2018 </w:t>
      </w:r>
      <w:proofErr w:type="spellStart"/>
      <w:r>
        <w:rPr>
          <w:rFonts w:asciiTheme="minorHAnsi" w:hAnsiTheme="minorHAnsi" w:cstheme="minorHAnsi"/>
          <w:bCs/>
          <w:sz w:val="22"/>
          <w:lang w:val="en"/>
        </w:rPr>
        <w:t>Kenfield</w:t>
      </w:r>
      <w:proofErr w:type="spellEnd"/>
      <w:r>
        <w:rPr>
          <w:rFonts w:asciiTheme="minorHAnsi" w:hAnsiTheme="minorHAnsi" w:cstheme="minorHAnsi"/>
          <w:bCs/>
          <w:sz w:val="22"/>
          <w:lang w:val="en"/>
        </w:rPr>
        <w:t>-Burris Online Service Award at the National BetterInvesting Convention in Orlando FL. Our model club is so very fortunate to have such dedication and talent assisting our group. Way to go Marty!</w:t>
      </w:r>
    </w:p>
    <w:p w:rsidR="008A6E6B" w:rsidRDefault="008A6E6B" w:rsidP="008A6E6B">
      <w:pPr>
        <w:pStyle w:val="NoSpacing"/>
        <w:widowControl w:val="0"/>
        <w:rPr>
          <w:rFonts w:asciiTheme="minorHAnsi" w:hAnsiTheme="minorHAnsi" w:cstheme="minorHAnsi"/>
          <w:bCs/>
          <w:sz w:val="22"/>
          <w:lang w:val="en"/>
        </w:rPr>
      </w:pPr>
    </w:p>
    <w:p w:rsidR="008A6E6B" w:rsidRPr="008A6E6B" w:rsidRDefault="008A6E6B" w:rsidP="00E319B8">
      <w:pPr>
        <w:pStyle w:val="NoSpacing"/>
        <w:widowControl w:val="0"/>
        <w:numPr>
          <w:ilvl w:val="0"/>
          <w:numId w:val="10"/>
        </w:numPr>
        <w:rPr>
          <w:rFonts w:asciiTheme="minorHAnsi" w:hAnsiTheme="minorHAnsi" w:cstheme="minorHAnsi"/>
          <w:bCs/>
          <w:sz w:val="22"/>
          <w:lang w:val="en"/>
        </w:rPr>
      </w:pPr>
      <w:r>
        <w:rPr>
          <w:rFonts w:asciiTheme="minorHAnsi" w:hAnsiTheme="minorHAnsi" w:cstheme="minorHAnsi"/>
          <w:bCs/>
          <w:sz w:val="22"/>
          <w:lang w:val="en"/>
        </w:rPr>
        <w:t>OKI</w:t>
      </w:r>
      <w:r w:rsidR="007F051B">
        <w:rPr>
          <w:rFonts w:asciiTheme="minorHAnsi" w:hAnsiTheme="minorHAnsi" w:cstheme="minorHAnsi"/>
          <w:bCs/>
          <w:sz w:val="22"/>
          <w:lang w:val="en"/>
        </w:rPr>
        <w:t xml:space="preserve"> Chapter of BetterInvesting will have their </w:t>
      </w:r>
      <w:r>
        <w:rPr>
          <w:rFonts w:asciiTheme="minorHAnsi" w:hAnsiTheme="minorHAnsi" w:cstheme="minorHAnsi"/>
          <w:bCs/>
          <w:sz w:val="22"/>
          <w:lang w:val="en"/>
        </w:rPr>
        <w:t xml:space="preserve">PLANNING DAY MEETING </w:t>
      </w:r>
      <w:r w:rsidR="00E319B8">
        <w:rPr>
          <w:rFonts w:asciiTheme="minorHAnsi" w:hAnsiTheme="minorHAnsi" w:cstheme="minorHAnsi"/>
          <w:bCs/>
          <w:sz w:val="22"/>
          <w:lang w:val="en"/>
        </w:rPr>
        <w:t>on Weds. June 20 from</w:t>
      </w:r>
      <w:r>
        <w:rPr>
          <w:rFonts w:asciiTheme="minorHAnsi" w:hAnsiTheme="minorHAnsi" w:cstheme="minorHAnsi"/>
          <w:bCs/>
          <w:sz w:val="22"/>
          <w:lang w:val="en"/>
        </w:rPr>
        <w:t xml:space="preserve"> 6</w:t>
      </w:r>
      <w:r w:rsidR="00E319B8">
        <w:rPr>
          <w:rFonts w:asciiTheme="minorHAnsi" w:hAnsiTheme="minorHAnsi" w:cstheme="minorHAnsi"/>
          <w:bCs/>
          <w:sz w:val="22"/>
          <w:lang w:val="en"/>
        </w:rPr>
        <w:t xml:space="preserve"> to 8:30</w:t>
      </w:r>
      <w:r>
        <w:rPr>
          <w:rFonts w:asciiTheme="minorHAnsi" w:hAnsiTheme="minorHAnsi" w:cstheme="minorHAnsi"/>
          <w:bCs/>
          <w:sz w:val="22"/>
          <w:lang w:val="en"/>
        </w:rPr>
        <w:t xml:space="preserve">PM at </w:t>
      </w:r>
      <w:r>
        <w:rPr>
          <w:rFonts w:asciiTheme="minorHAnsi" w:hAnsiTheme="minorHAnsi" w:cstheme="minorHAnsi"/>
          <w:bCs/>
          <w:sz w:val="22"/>
          <w:lang w:val="en"/>
        </w:rPr>
        <w:lastRenderedPageBreak/>
        <w:t xml:space="preserve">West Chester Mid-Pointe Library Board Room. </w:t>
      </w:r>
      <w:r w:rsidR="007F051B">
        <w:rPr>
          <w:rFonts w:asciiTheme="minorHAnsi" w:hAnsiTheme="minorHAnsi" w:cstheme="minorHAnsi"/>
          <w:bCs/>
          <w:sz w:val="22"/>
          <w:lang w:val="en"/>
        </w:rPr>
        <w:t xml:space="preserve">This meeting is open to all members to assist in the coming year’s </w:t>
      </w:r>
      <w:r w:rsidR="00E319B8">
        <w:rPr>
          <w:rFonts w:asciiTheme="minorHAnsi" w:hAnsiTheme="minorHAnsi" w:cstheme="minorHAnsi"/>
          <w:bCs/>
          <w:sz w:val="22"/>
          <w:lang w:val="en"/>
        </w:rPr>
        <w:t xml:space="preserve">BI </w:t>
      </w:r>
      <w:r w:rsidR="007F051B">
        <w:rPr>
          <w:rFonts w:asciiTheme="minorHAnsi" w:hAnsiTheme="minorHAnsi" w:cstheme="minorHAnsi"/>
          <w:bCs/>
          <w:sz w:val="22"/>
          <w:lang w:val="en"/>
        </w:rPr>
        <w:t>activities for the region</w:t>
      </w:r>
      <w:r w:rsidR="00E319B8">
        <w:rPr>
          <w:rFonts w:asciiTheme="minorHAnsi" w:hAnsiTheme="minorHAnsi" w:cstheme="minorHAnsi"/>
          <w:bCs/>
          <w:sz w:val="22"/>
          <w:lang w:val="en"/>
        </w:rPr>
        <w:t xml:space="preserve"> and vote for members of the Board</w:t>
      </w:r>
      <w:r w:rsidR="007F051B">
        <w:rPr>
          <w:rFonts w:asciiTheme="minorHAnsi" w:hAnsiTheme="minorHAnsi" w:cstheme="minorHAnsi"/>
          <w:bCs/>
          <w:sz w:val="22"/>
          <w:lang w:val="en"/>
        </w:rPr>
        <w:t xml:space="preserve">. Light </w:t>
      </w:r>
      <w:r w:rsidR="00E319B8">
        <w:rPr>
          <w:rFonts w:asciiTheme="minorHAnsi" w:hAnsiTheme="minorHAnsi" w:cstheme="minorHAnsi"/>
          <w:bCs/>
          <w:sz w:val="22"/>
          <w:lang w:val="en"/>
        </w:rPr>
        <w:t>refreshments</w:t>
      </w:r>
      <w:r w:rsidR="007F051B">
        <w:rPr>
          <w:rFonts w:asciiTheme="minorHAnsi" w:hAnsiTheme="minorHAnsi" w:cstheme="minorHAnsi"/>
          <w:bCs/>
          <w:sz w:val="22"/>
          <w:lang w:val="en"/>
        </w:rPr>
        <w:t xml:space="preserve"> will be served.</w:t>
      </w:r>
    </w:p>
    <w:p w:rsidR="00210734" w:rsidRDefault="00210734">
      <w:pPr>
        <w:widowControl w:val="0"/>
        <w:tabs>
          <w:tab w:val="left" w:pos="994"/>
        </w:tabs>
        <w:spacing w:after="0" w:line="240" w:lineRule="auto"/>
        <w:rPr>
          <w:b/>
          <w:bCs/>
          <w:u w:val="single"/>
          <w:lang w:val="en"/>
        </w:rPr>
      </w:pPr>
    </w:p>
    <w:p w:rsidR="008A6E6B" w:rsidRDefault="00FD1447" w:rsidP="008A6E6B">
      <w:pPr>
        <w:widowControl w:val="0"/>
        <w:tabs>
          <w:tab w:val="left" w:pos="994"/>
        </w:tabs>
        <w:spacing w:after="0" w:line="240" w:lineRule="auto"/>
        <w:rPr>
          <w:bCs/>
          <w:lang w:val="en"/>
        </w:rPr>
      </w:pPr>
      <w:r>
        <w:rPr>
          <w:b/>
          <w:bCs/>
          <w:u w:val="single"/>
          <w:lang w:val="en"/>
        </w:rPr>
        <w:t>Education:</w:t>
      </w:r>
      <w:r w:rsidR="00597EFE">
        <w:rPr>
          <w:bCs/>
          <w:lang w:val="en"/>
        </w:rPr>
        <w:t xml:space="preserve"> </w:t>
      </w:r>
      <w:r w:rsidR="008A6E6B">
        <w:rPr>
          <w:bCs/>
          <w:lang w:val="en"/>
        </w:rPr>
        <w:t xml:space="preserve">Craig Jacobsen: Review of Ken </w:t>
      </w:r>
      <w:proofErr w:type="spellStart"/>
      <w:r w:rsidR="008A6E6B">
        <w:rPr>
          <w:bCs/>
          <w:lang w:val="en"/>
        </w:rPr>
        <w:t>Kavula</w:t>
      </w:r>
      <w:proofErr w:type="spellEnd"/>
      <w:r w:rsidR="008A6E6B">
        <w:rPr>
          <w:bCs/>
          <w:lang w:val="en"/>
        </w:rPr>
        <w:t xml:space="preserve"> and Mark Robertson’s class on “Selling </w:t>
      </w:r>
      <w:r w:rsidR="00B37AA5">
        <w:rPr>
          <w:bCs/>
          <w:lang w:val="en"/>
        </w:rPr>
        <w:t>in</w:t>
      </w:r>
      <w:r w:rsidR="008A6E6B">
        <w:rPr>
          <w:bCs/>
          <w:lang w:val="en"/>
        </w:rPr>
        <w:t xml:space="preserve"> Your Portfolio”, from Spring Event </w:t>
      </w:r>
      <w:r w:rsidR="00B37AA5">
        <w:rPr>
          <w:bCs/>
          <w:lang w:val="en"/>
        </w:rPr>
        <w:t>in</w:t>
      </w:r>
      <w:r w:rsidR="008A6E6B">
        <w:rPr>
          <w:bCs/>
          <w:lang w:val="en"/>
        </w:rPr>
        <w:t xml:space="preserve"> Dayton the week before.</w:t>
      </w:r>
      <w:r w:rsidR="00B37AA5">
        <w:rPr>
          <w:bCs/>
          <w:lang w:val="en"/>
        </w:rPr>
        <w:t xml:space="preserve"> His review was</w:t>
      </w:r>
      <w:r w:rsidR="00E319B8">
        <w:rPr>
          <w:bCs/>
          <w:lang w:val="en"/>
        </w:rPr>
        <w:t xml:space="preserve"> well received since this is the hardest part of Portfolio Management.</w:t>
      </w:r>
    </w:p>
    <w:p w:rsidR="00210734" w:rsidRDefault="00210734" w:rsidP="008A6E6B">
      <w:pPr>
        <w:widowControl w:val="0"/>
        <w:tabs>
          <w:tab w:val="left" w:pos="994"/>
        </w:tabs>
        <w:spacing w:after="0" w:line="240" w:lineRule="auto"/>
        <w:rPr>
          <w:bCs/>
          <w:lang w:val="en"/>
        </w:rPr>
      </w:pPr>
    </w:p>
    <w:p w:rsidR="00E319B8" w:rsidRDefault="00FD1447">
      <w:pPr>
        <w:widowControl w:val="0"/>
        <w:tabs>
          <w:tab w:val="left" w:pos="994"/>
        </w:tabs>
        <w:spacing w:after="0" w:line="240" w:lineRule="auto"/>
        <w:rPr>
          <w:bCs/>
          <w:lang w:val="en"/>
        </w:rPr>
      </w:pPr>
      <w:r>
        <w:rPr>
          <w:b/>
          <w:bCs/>
          <w:u w:val="single"/>
          <w:lang w:val="en"/>
        </w:rPr>
        <w:t>New Stock Presentation</w:t>
      </w:r>
      <w:r>
        <w:rPr>
          <w:b/>
          <w:bCs/>
          <w:lang w:val="en"/>
        </w:rPr>
        <w:t>:</w:t>
      </w:r>
      <w:r>
        <w:rPr>
          <w:bCs/>
          <w:lang w:val="en"/>
        </w:rPr>
        <w:t xml:space="preserve"> </w:t>
      </w:r>
      <w:r w:rsidR="008A6E6B">
        <w:rPr>
          <w:bCs/>
          <w:lang w:val="en"/>
        </w:rPr>
        <w:t xml:space="preserve">Michele </w:t>
      </w:r>
      <w:proofErr w:type="spellStart"/>
      <w:r w:rsidR="008A6E6B">
        <w:rPr>
          <w:bCs/>
          <w:lang w:val="en"/>
        </w:rPr>
        <w:t>Grinoch</w:t>
      </w:r>
      <w:proofErr w:type="spellEnd"/>
      <w:r w:rsidR="008A6E6B">
        <w:rPr>
          <w:bCs/>
          <w:lang w:val="en"/>
        </w:rPr>
        <w:t xml:space="preserve"> prese</w:t>
      </w:r>
      <w:r w:rsidR="00E319B8">
        <w:rPr>
          <w:bCs/>
          <w:lang w:val="en"/>
        </w:rPr>
        <w:t xml:space="preserve">nted a study </w:t>
      </w:r>
      <w:proofErr w:type="spellStart"/>
      <w:r w:rsidR="00E319B8">
        <w:rPr>
          <w:bCs/>
          <w:lang w:val="en"/>
        </w:rPr>
        <w:t>FleetCor</w:t>
      </w:r>
      <w:proofErr w:type="spellEnd"/>
      <w:r w:rsidR="00E319B8">
        <w:rPr>
          <w:bCs/>
          <w:lang w:val="en"/>
        </w:rPr>
        <w:t xml:space="preserve"> Technologies (</w:t>
      </w:r>
      <w:r w:rsidR="008A6E6B">
        <w:rPr>
          <w:bCs/>
          <w:lang w:val="en"/>
        </w:rPr>
        <w:t>FLT</w:t>
      </w:r>
      <w:r w:rsidR="00E319B8">
        <w:rPr>
          <w:bCs/>
          <w:lang w:val="en"/>
        </w:rPr>
        <w:t>).</w:t>
      </w:r>
    </w:p>
    <w:p w:rsidR="00210734" w:rsidRPr="00E319B8" w:rsidRDefault="00FD1447">
      <w:pPr>
        <w:widowControl w:val="0"/>
        <w:tabs>
          <w:tab w:val="left" w:pos="994"/>
        </w:tabs>
        <w:spacing w:after="0" w:line="240" w:lineRule="auto"/>
      </w:pPr>
      <w:r>
        <w:rPr>
          <w:bCs/>
          <w:lang w:val="en"/>
        </w:rPr>
        <w:t xml:space="preserve"> </w:t>
      </w:r>
    </w:p>
    <w:p w:rsidR="00210734" w:rsidRPr="00AA52AA" w:rsidRDefault="00FD1447">
      <w:pPr>
        <w:spacing w:after="0" w:line="240" w:lineRule="auto"/>
      </w:pPr>
      <w:r w:rsidRPr="00AA52AA">
        <w:rPr>
          <w:b/>
          <w:u w:val="single"/>
        </w:rPr>
        <w:t>Close of the Bell</w:t>
      </w:r>
      <w:r w:rsidR="00B37AA5">
        <w:t xml:space="preserve">: </w:t>
      </w:r>
      <w:r w:rsidR="00B37AA5">
        <w:rPr>
          <w:rFonts w:eastAsia="Times New Roman"/>
        </w:rPr>
        <w:t>Marty’s presented his composite report of Manifest and PERT Data along with a summary of which stocks presented the best</w:t>
      </w:r>
      <w:r w:rsidR="00D93B0C">
        <w:rPr>
          <w:rFonts w:eastAsia="Times New Roman"/>
        </w:rPr>
        <w:t xml:space="preserve"> buying opportunities according to this data and made his recommendations.</w:t>
      </w:r>
      <w:r w:rsidR="00B37AA5">
        <w:rPr>
          <w:rFonts w:eastAsia="Times New Roman"/>
        </w:rPr>
        <w:t xml:space="preserve"> </w:t>
      </w:r>
    </w:p>
    <w:p w:rsidR="00210734" w:rsidRPr="00AA52AA" w:rsidRDefault="00FD1447">
      <w:pPr>
        <w:widowControl w:val="0"/>
        <w:spacing w:after="0" w:line="240" w:lineRule="auto"/>
        <w:rPr>
          <w:b/>
          <w:u w:val="single"/>
        </w:rPr>
      </w:pPr>
      <w:r w:rsidRPr="00AA52AA">
        <w:tab/>
      </w:r>
    </w:p>
    <w:p w:rsidR="00210734" w:rsidRDefault="00FD1447">
      <w:pPr>
        <w:widowControl w:val="0"/>
        <w:spacing w:after="0" w:line="240" w:lineRule="auto"/>
        <w:rPr>
          <w:rFonts w:cstheme="minorHAnsi"/>
          <w:lang w:val="en"/>
        </w:rPr>
      </w:pPr>
      <w:r>
        <w:rPr>
          <w:rFonts w:cstheme="minorHAnsi"/>
          <w:b/>
          <w:bCs/>
          <w:u w:val="single"/>
          <w:lang w:val="en"/>
        </w:rPr>
        <w:t>Portfolio Review:</w:t>
      </w:r>
      <w:r>
        <w:rPr>
          <w:rFonts w:cstheme="minorHAnsi"/>
          <w:lang w:val="en"/>
        </w:rPr>
        <w:t xml:space="preserve"> </w:t>
      </w:r>
    </w:p>
    <w:tbl>
      <w:tblPr>
        <w:tblW w:w="1088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30"/>
        <w:gridCol w:w="1180"/>
        <w:gridCol w:w="1370"/>
        <w:gridCol w:w="1500"/>
        <w:gridCol w:w="1440"/>
        <w:gridCol w:w="900"/>
        <w:gridCol w:w="990"/>
        <w:gridCol w:w="1170"/>
      </w:tblGrid>
      <w:tr w:rsidR="00C14AA3" w:rsidRPr="00EE72C6" w:rsidTr="00E26D0A">
        <w:trPr>
          <w:trHeight w:val="403"/>
          <w:jc w:val="center"/>
        </w:trPr>
        <w:tc>
          <w:tcPr>
            <w:tcW w:w="2330" w:type="dxa"/>
            <w:shd w:val="clear" w:color="auto" w:fill="auto"/>
            <w:vAlign w:val="bottom"/>
            <w:hideMark/>
          </w:tcPr>
          <w:p w:rsidR="00C14AA3" w:rsidRPr="00EE72C6" w:rsidRDefault="00C14AA3" w:rsidP="00E26D0A">
            <w:pPr>
              <w:spacing w:after="0" w:line="240" w:lineRule="auto"/>
              <w:rPr>
                <w:rFonts w:eastAsia="Times New Roman"/>
                <w:b/>
                <w:bCs/>
                <w:sz w:val="20"/>
                <w:szCs w:val="20"/>
              </w:rPr>
            </w:pPr>
            <w:r w:rsidRPr="00EE72C6">
              <w:rPr>
                <w:rFonts w:eastAsia="Times New Roman"/>
                <w:b/>
                <w:bCs/>
                <w:sz w:val="20"/>
                <w:szCs w:val="20"/>
              </w:rPr>
              <w:t>Stock</w:t>
            </w:r>
          </w:p>
        </w:tc>
        <w:tc>
          <w:tcPr>
            <w:tcW w:w="1180" w:type="dxa"/>
            <w:shd w:val="clear" w:color="auto" w:fill="auto"/>
            <w:vAlign w:val="bottom"/>
            <w:hideMark/>
          </w:tcPr>
          <w:p w:rsidR="00C14AA3" w:rsidRPr="00EE72C6" w:rsidRDefault="00C14AA3" w:rsidP="00E26D0A">
            <w:pPr>
              <w:spacing w:after="0" w:line="240" w:lineRule="auto"/>
              <w:jc w:val="center"/>
              <w:rPr>
                <w:rFonts w:eastAsia="Times New Roman"/>
                <w:b/>
                <w:bCs/>
                <w:sz w:val="20"/>
                <w:szCs w:val="20"/>
              </w:rPr>
            </w:pPr>
            <w:r w:rsidRPr="00EE72C6">
              <w:rPr>
                <w:rFonts w:eastAsia="Times New Roman"/>
                <w:b/>
                <w:bCs/>
                <w:sz w:val="20"/>
                <w:szCs w:val="20"/>
              </w:rPr>
              <w:t>Symbol</w:t>
            </w:r>
          </w:p>
        </w:tc>
        <w:tc>
          <w:tcPr>
            <w:tcW w:w="1370" w:type="dxa"/>
            <w:shd w:val="clear" w:color="auto" w:fill="auto"/>
            <w:vAlign w:val="bottom"/>
            <w:hideMark/>
          </w:tcPr>
          <w:p w:rsidR="00C14AA3" w:rsidRPr="00EE72C6" w:rsidRDefault="00C14AA3" w:rsidP="00E26D0A">
            <w:pPr>
              <w:spacing w:after="0" w:line="240" w:lineRule="auto"/>
              <w:jc w:val="center"/>
              <w:rPr>
                <w:rFonts w:eastAsia="Times New Roman"/>
                <w:b/>
                <w:bCs/>
                <w:sz w:val="20"/>
                <w:szCs w:val="20"/>
              </w:rPr>
            </w:pPr>
            <w:r w:rsidRPr="00EE72C6">
              <w:rPr>
                <w:rFonts w:eastAsia="Times New Roman"/>
                <w:b/>
                <w:bCs/>
                <w:sz w:val="20"/>
                <w:szCs w:val="20"/>
              </w:rPr>
              <w:t>Watcher</w:t>
            </w:r>
          </w:p>
        </w:tc>
        <w:tc>
          <w:tcPr>
            <w:tcW w:w="1500" w:type="dxa"/>
            <w:shd w:val="clear" w:color="auto" w:fill="auto"/>
            <w:vAlign w:val="bottom"/>
            <w:hideMark/>
          </w:tcPr>
          <w:p w:rsidR="00C14AA3" w:rsidRPr="00EE72C6" w:rsidRDefault="00C14AA3" w:rsidP="00E26D0A">
            <w:pPr>
              <w:spacing w:after="0" w:line="240" w:lineRule="auto"/>
              <w:jc w:val="center"/>
              <w:rPr>
                <w:rFonts w:eastAsia="Times New Roman"/>
                <w:b/>
                <w:bCs/>
                <w:sz w:val="20"/>
                <w:szCs w:val="20"/>
              </w:rPr>
            </w:pPr>
            <w:r w:rsidRPr="00EE72C6">
              <w:rPr>
                <w:rFonts w:eastAsia="Times New Roman"/>
                <w:b/>
                <w:bCs/>
                <w:sz w:val="20"/>
                <w:szCs w:val="20"/>
              </w:rPr>
              <w:t>Watcher: Buy/Hold/Sell</w:t>
            </w:r>
          </w:p>
        </w:tc>
        <w:tc>
          <w:tcPr>
            <w:tcW w:w="1440" w:type="dxa"/>
            <w:shd w:val="clear" w:color="auto" w:fill="auto"/>
            <w:vAlign w:val="bottom"/>
            <w:hideMark/>
          </w:tcPr>
          <w:p w:rsidR="00C14AA3" w:rsidRPr="00EE72C6" w:rsidRDefault="00C14AA3" w:rsidP="00E26D0A">
            <w:pPr>
              <w:spacing w:after="0" w:line="240" w:lineRule="auto"/>
              <w:jc w:val="center"/>
              <w:rPr>
                <w:rFonts w:eastAsia="Times New Roman"/>
                <w:b/>
                <w:bCs/>
                <w:sz w:val="20"/>
                <w:szCs w:val="20"/>
              </w:rPr>
            </w:pPr>
            <w:r w:rsidRPr="00EE72C6">
              <w:rPr>
                <w:rFonts w:eastAsia="Times New Roman"/>
                <w:b/>
                <w:bCs/>
                <w:sz w:val="20"/>
                <w:szCs w:val="20"/>
              </w:rPr>
              <w:t>SSG: Buy/Hold/Sell</w:t>
            </w:r>
          </w:p>
        </w:tc>
        <w:tc>
          <w:tcPr>
            <w:tcW w:w="900" w:type="dxa"/>
            <w:shd w:val="clear" w:color="auto" w:fill="auto"/>
            <w:vAlign w:val="bottom"/>
            <w:hideMark/>
          </w:tcPr>
          <w:p w:rsidR="00C14AA3" w:rsidRPr="00EE72C6" w:rsidRDefault="00C14AA3" w:rsidP="00E26D0A">
            <w:pPr>
              <w:spacing w:after="0" w:line="240" w:lineRule="auto"/>
              <w:jc w:val="center"/>
              <w:rPr>
                <w:rFonts w:eastAsia="Times New Roman"/>
                <w:b/>
                <w:bCs/>
                <w:sz w:val="20"/>
                <w:szCs w:val="20"/>
              </w:rPr>
            </w:pPr>
            <w:r w:rsidRPr="00EE72C6">
              <w:rPr>
                <w:rFonts w:eastAsia="Times New Roman"/>
                <w:b/>
                <w:bCs/>
                <w:sz w:val="20"/>
                <w:szCs w:val="20"/>
              </w:rPr>
              <w:t># of Shares</w:t>
            </w:r>
          </w:p>
        </w:tc>
        <w:tc>
          <w:tcPr>
            <w:tcW w:w="990" w:type="dxa"/>
            <w:vAlign w:val="bottom"/>
          </w:tcPr>
          <w:p w:rsidR="00C14AA3" w:rsidRPr="00EE72C6" w:rsidRDefault="00C14AA3" w:rsidP="00E26D0A">
            <w:pPr>
              <w:spacing w:after="0" w:line="240" w:lineRule="auto"/>
              <w:jc w:val="center"/>
              <w:rPr>
                <w:rFonts w:eastAsia="Times New Roman"/>
                <w:b/>
                <w:bCs/>
                <w:sz w:val="20"/>
                <w:szCs w:val="20"/>
              </w:rPr>
            </w:pPr>
            <w:r w:rsidRPr="00EE72C6">
              <w:rPr>
                <w:rFonts w:eastAsia="Times New Roman"/>
                <w:b/>
                <w:bCs/>
                <w:sz w:val="20"/>
                <w:szCs w:val="20"/>
              </w:rPr>
              <w:t>% of Portfolio</w:t>
            </w:r>
          </w:p>
        </w:tc>
        <w:tc>
          <w:tcPr>
            <w:tcW w:w="1170" w:type="dxa"/>
            <w:shd w:val="clear" w:color="auto" w:fill="auto"/>
            <w:vAlign w:val="bottom"/>
            <w:hideMark/>
          </w:tcPr>
          <w:p w:rsidR="00C14AA3" w:rsidRPr="00EE72C6" w:rsidRDefault="00C14AA3" w:rsidP="00E26D0A">
            <w:pPr>
              <w:spacing w:after="0" w:line="240" w:lineRule="auto"/>
              <w:jc w:val="center"/>
              <w:rPr>
                <w:rFonts w:eastAsia="Times New Roman"/>
                <w:b/>
                <w:bCs/>
                <w:sz w:val="20"/>
                <w:szCs w:val="20"/>
              </w:rPr>
            </w:pPr>
            <w:r w:rsidRPr="00EE72C6">
              <w:rPr>
                <w:rFonts w:eastAsia="Times New Roman"/>
                <w:b/>
                <w:bCs/>
                <w:sz w:val="20"/>
                <w:szCs w:val="20"/>
              </w:rPr>
              <w:t>Year End</w:t>
            </w:r>
          </w:p>
        </w:tc>
      </w:tr>
      <w:tr w:rsidR="00C14AA3" w:rsidRPr="00EE72C6" w:rsidTr="00E26D0A">
        <w:trPr>
          <w:trHeight w:val="261"/>
          <w:jc w:val="center"/>
        </w:trPr>
        <w:tc>
          <w:tcPr>
            <w:tcW w:w="2330" w:type="dxa"/>
            <w:shd w:val="clear" w:color="auto" w:fill="FFFFFF" w:themeFill="background1"/>
            <w:noWrap/>
            <w:vAlign w:val="bottom"/>
          </w:tcPr>
          <w:p w:rsidR="00C14AA3" w:rsidRPr="00EE72C6" w:rsidRDefault="00C14AA3" w:rsidP="00E26D0A">
            <w:pPr>
              <w:spacing w:after="0" w:line="240" w:lineRule="auto"/>
              <w:rPr>
                <w:rFonts w:eastAsia="Times New Roman"/>
                <w:sz w:val="20"/>
                <w:szCs w:val="20"/>
              </w:rPr>
            </w:pPr>
            <w:r w:rsidRPr="00EE72C6">
              <w:rPr>
                <w:rFonts w:eastAsia="Times New Roman"/>
                <w:sz w:val="20"/>
                <w:szCs w:val="20"/>
              </w:rPr>
              <w:t>Apogee</w:t>
            </w:r>
          </w:p>
        </w:tc>
        <w:tc>
          <w:tcPr>
            <w:tcW w:w="1180" w:type="dxa"/>
            <w:shd w:val="clear" w:color="auto" w:fill="FFFFFF" w:themeFill="background1"/>
            <w:noWrap/>
            <w:vAlign w:val="bottom"/>
          </w:tcPr>
          <w:p w:rsidR="00C14AA3" w:rsidRPr="00EE72C6" w:rsidRDefault="00C14AA3" w:rsidP="00E26D0A">
            <w:pPr>
              <w:spacing w:after="0" w:line="240" w:lineRule="auto"/>
              <w:jc w:val="center"/>
              <w:rPr>
                <w:rFonts w:eastAsia="Times New Roman"/>
                <w:sz w:val="20"/>
                <w:szCs w:val="20"/>
              </w:rPr>
            </w:pPr>
            <w:r w:rsidRPr="00EE72C6">
              <w:rPr>
                <w:rFonts w:eastAsia="Times New Roman"/>
                <w:sz w:val="20"/>
                <w:szCs w:val="20"/>
              </w:rPr>
              <w:t>APOG</w:t>
            </w:r>
          </w:p>
        </w:tc>
        <w:tc>
          <w:tcPr>
            <w:tcW w:w="1370" w:type="dxa"/>
            <w:shd w:val="clear" w:color="auto" w:fill="FFFFFF" w:themeFill="background1"/>
            <w:noWrap/>
            <w:vAlign w:val="bottom"/>
          </w:tcPr>
          <w:p w:rsidR="00C14AA3" w:rsidRPr="00EE72C6" w:rsidRDefault="00C14AA3" w:rsidP="00E26D0A">
            <w:pPr>
              <w:spacing w:after="0" w:line="240" w:lineRule="auto"/>
              <w:rPr>
                <w:rFonts w:eastAsia="Times New Roman"/>
                <w:sz w:val="20"/>
                <w:szCs w:val="20"/>
              </w:rPr>
            </w:pPr>
            <w:r>
              <w:rPr>
                <w:rFonts w:eastAsia="Times New Roman"/>
                <w:sz w:val="20"/>
                <w:szCs w:val="20"/>
              </w:rPr>
              <w:t>Nelson</w:t>
            </w:r>
          </w:p>
        </w:tc>
        <w:tc>
          <w:tcPr>
            <w:tcW w:w="1500" w:type="dxa"/>
            <w:shd w:val="clear" w:color="auto" w:fill="FFFFFF" w:themeFill="background1"/>
            <w:noWrap/>
            <w:vAlign w:val="bottom"/>
          </w:tcPr>
          <w:p w:rsidR="00C14AA3" w:rsidRPr="00EE72C6" w:rsidRDefault="00C14AA3" w:rsidP="00E26D0A">
            <w:pPr>
              <w:spacing w:after="0" w:line="240" w:lineRule="auto"/>
              <w:jc w:val="center"/>
              <w:rPr>
                <w:rFonts w:eastAsia="Times New Roman"/>
                <w:sz w:val="20"/>
                <w:szCs w:val="20"/>
              </w:rPr>
            </w:pPr>
            <w:r>
              <w:rPr>
                <w:rFonts w:eastAsia="Times New Roman"/>
                <w:sz w:val="20"/>
                <w:szCs w:val="20"/>
              </w:rPr>
              <w:t>Hold</w:t>
            </w:r>
          </w:p>
        </w:tc>
        <w:tc>
          <w:tcPr>
            <w:tcW w:w="1440" w:type="dxa"/>
            <w:shd w:val="clear" w:color="auto" w:fill="FFFFFF" w:themeFill="background1"/>
            <w:noWrap/>
            <w:vAlign w:val="bottom"/>
          </w:tcPr>
          <w:p w:rsidR="00C14AA3" w:rsidRPr="00EE72C6" w:rsidRDefault="00C14AA3" w:rsidP="00E26D0A">
            <w:pPr>
              <w:spacing w:after="0" w:line="240" w:lineRule="auto"/>
              <w:jc w:val="center"/>
              <w:rPr>
                <w:rFonts w:eastAsia="Times New Roman"/>
                <w:sz w:val="20"/>
                <w:szCs w:val="20"/>
              </w:rPr>
            </w:pPr>
            <w:r>
              <w:rPr>
                <w:rFonts w:eastAsia="Times New Roman"/>
                <w:sz w:val="20"/>
                <w:szCs w:val="20"/>
              </w:rPr>
              <w:t>Buy</w:t>
            </w:r>
          </w:p>
        </w:tc>
        <w:tc>
          <w:tcPr>
            <w:tcW w:w="900" w:type="dxa"/>
            <w:shd w:val="clear" w:color="auto" w:fill="FFFFFF" w:themeFill="background1"/>
            <w:noWrap/>
            <w:vAlign w:val="bottom"/>
          </w:tcPr>
          <w:p w:rsidR="00C14AA3" w:rsidRPr="00EE72C6" w:rsidRDefault="00C14AA3" w:rsidP="00E26D0A">
            <w:pPr>
              <w:spacing w:after="0" w:line="240" w:lineRule="auto"/>
              <w:jc w:val="center"/>
              <w:rPr>
                <w:rFonts w:eastAsia="Times New Roman"/>
                <w:sz w:val="20"/>
                <w:szCs w:val="20"/>
              </w:rPr>
            </w:pPr>
            <w:r>
              <w:rPr>
                <w:rFonts w:eastAsia="Times New Roman"/>
                <w:sz w:val="20"/>
                <w:szCs w:val="20"/>
              </w:rPr>
              <w:t>175</w:t>
            </w:r>
          </w:p>
        </w:tc>
        <w:tc>
          <w:tcPr>
            <w:tcW w:w="990" w:type="dxa"/>
            <w:shd w:val="clear" w:color="auto" w:fill="FFFFFF" w:themeFill="background1"/>
            <w:vAlign w:val="bottom"/>
          </w:tcPr>
          <w:p w:rsidR="00C14AA3" w:rsidRPr="00EE72C6" w:rsidRDefault="00C14AA3" w:rsidP="00E26D0A">
            <w:pPr>
              <w:spacing w:after="0" w:line="240" w:lineRule="auto"/>
              <w:jc w:val="center"/>
              <w:rPr>
                <w:rFonts w:eastAsia="Times New Roman"/>
                <w:sz w:val="20"/>
                <w:szCs w:val="20"/>
              </w:rPr>
            </w:pPr>
            <w:r>
              <w:rPr>
                <w:rFonts w:eastAsia="Times New Roman"/>
                <w:sz w:val="20"/>
                <w:szCs w:val="20"/>
              </w:rPr>
              <w:t>5.1</w:t>
            </w:r>
          </w:p>
        </w:tc>
        <w:tc>
          <w:tcPr>
            <w:tcW w:w="1170" w:type="dxa"/>
            <w:shd w:val="clear" w:color="auto" w:fill="FFFFFF" w:themeFill="background1"/>
            <w:noWrap/>
            <w:vAlign w:val="bottom"/>
          </w:tcPr>
          <w:p w:rsidR="00C14AA3" w:rsidRPr="00EE72C6" w:rsidRDefault="00C14AA3" w:rsidP="00E26D0A">
            <w:pPr>
              <w:spacing w:after="0" w:line="240" w:lineRule="auto"/>
              <w:jc w:val="center"/>
              <w:rPr>
                <w:rFonts w:eastAsia="Times New Roman"/>
                <w:sz w:val="20"/>
                <w:szCs w:val="20"/>
              </w:rPr>
            </w:pPr>
            <w:r w:rsidRPr="00EE72C6">
              <w:rPr>
                <w:rFonts w:eastAsia="Times New Roman"/>
                <w:sz w:val="20"/>
                <w:szCs w:val="20"/>
              </w:rPr>
              <w:t>Dec</w:t>
            </w:r>
          </w:p>
        </w:tc>
      </w:tr>
      <w:tr w:rsidR="00C14AA3" w:rsidRPr="00EE72C6" w:rsidTr="00E26D0A">
        <w:trPr>
          <w:trHeight w:val="261"/>
          <w:jc w:val="center"/>
        </w:trPr>
        <w:tc>
          <w:tcPr>
            <w:tcW w:w="2330" w:type="dxa"/>
            <w:shd w:val="clear" w:color="auto" w:fill="FFFFFF" w:themeFill="background1"/>
            <w:noWrap/>
            <w:vAlign w:val="bottom"/>
            <w:hideMark/>
          </w:tcPr>
          <w:p w:rsidR="00C14AA3" w:rsidRPr="00EE72C6" w:rsidRDefault="00C14AA3" w:rsidP="00E26D0A">
            <w:pPr>
              <w:spacing w:after="0" w:line="240" w:lineRule="auto"/>
              <w:rPr>
                <w:rFonts w:eastAsia="Times New Roman"/>
                <w:sz w:val="20"/>
                <w:szCs w:val="20"/>
              </w:rPr>
            </w:pPr>
            <w:r w:rsidRPr="00EE72C6">
              <w:rPr>
                <w:rFonts w:eastAsia="Times New Roman"/>
                <w:sz w:val="20"/>
                <w:szCs w:val="20"/>
              </w:rPr>
              <w:t xml:space="preserve">Apple </w:t>
            </w:r>
          </w:p>
        </w:tc>
        <w:tc>
          <w:tcPr>
            <w:tcW w:w="1180" w:type="dxa"/>
            <w:shd w:val="clear" w:color="auto" w:fill="FFFFFF" w:themeFill="background1"/>
            <w:noWrap/>
            <w:vAlign w:val="bottom"/>
            <w:hideMark/>
          </w:tcPr>
          <w:p w:rsidR="00C14AA3" w:rsidRPr="00EE72C6" w:rsidRDefault="00C14AA3" w:rsidP="00E26D0A">
            <w:pPr>
              <w:spacing w:after="0" w:line="240" w:lineRule="auto"/>
              <w:jc w:val="center"/>
              <w:rPr>
                <w:rFonts w:eastAsia="Times New Roman"/>
                <w:sz w:val="20"/>
                <w:szCs w:val="20"/>
              </w:rPr>
            </w:pPr>
            <w:r w:rsidRPr="00EE72C6">
              <w:rPr>
                <w:rFonts w:eastAsia="Times New Roman"/>
                <w:sz w:val="20"/>
                <w:szCs w:val="20"/>
              </w:rPr>
              <w:t>AAPL</w:t>
            </w:r>
          </w:p>
        </w:tc>
        <w:tc>
          <w:tcPr>
            <w:tcW w:w="1370" w:type="dxa"/>
            <w:shd w:val="clear" w:color="auto" w:fill="FFFFFF" w:themeFill="background1"/>
            <w:noWrap/>
            <w:vAlign w:val="bottom"/>
            <w:hideMark/>
          </w:tcPr>
          <w:p w:rsidR="00C14AA3" w:rsidRPr="00EE72C6" w:rsidRDefault="00C14AA3" w:rsidP="00E26D0A">
            <w:pPr>
              <w:spacing w:after="0" w:line="240" w:lineRule="auto"/>
              <w:rPr>
                <w:rFonts w:eastAsia="Times New Roman"/>
                <w:sz w:val="20"/>
                <w:szCs w:val="20"/>
              </w:rPr>
            </w:pPr>
            <w:r w:rsidRPr="00EE72C6">
              <w:rPr>
                <w:rFonts w:eastAsia="Times New Roman"/>
                <w:sz w:val="20"/>
                <w:szCs w:val="20"/>
              </w:rPr>
              <w:t>Jackie</w:t>
            </w:r>
          </w:p>
        </w:tc>
        <w:tc>
          <w:tcPr>
            <w:tcW w:w="1500" w:type="dxa"/>
            <w:shd w:val="clear" w:color="auto" w:fill="FFFFFF" w:themeFill="background1"/>
            <w:noWrap/>
            <w:vAlign w:val="bottom"/>
          </w:tcPr>
          <w:p w:rsidR="00C14AA3" w:rsidRPr="00EE72C6" w:rsidRDefault="00C14AA3" w:rsidP="00E26D0A">
            <w:pPr>
              <w:spacing w:after="0" w:line="240" w:lineRule="auto"/>
              <w:jc w:val="center"/>
              <w:rPr>
                <w:rFonts w:eastAsia="Times New Roman"/>
                <w:sz w:val="20"/>
                <w:szCs w:val="20"/>
              </w:rPr>
            </w:pPr>
            <w:r>
              <w:rPr>
                <w:rFonts w:eastAsia="Times New Roman"/>
                <w:sz w:val="20"/>
                <w:szCs w:val="20"/>
              </w:rPr>
              <w:t>Hold</w:t>
            </w:r>
          </w:p>
        </w:tc>
        <w:tc>
          <w:tcPr>
            <w:tcW w:w="1440" w:type="dxa"/>
            <w:shd w:val="clear" w:color="auto" w:fill="FFFFFF" w:themeFill="background1"/>
            <w:noWrap/>
            <w:vAlign w:val="bottom"/>
          </w:tcPr>
          <w:p w:rsidR="00C14AA3" w:rsidRPr="00EE72C6" w:rsidRDefault="00C14AA3" w:rsidP="00E26D0A">
            <w:pPr>
              <w:spacing w:after="0" w:line="240" w:lineRule="auto"/>
              <w:jc w:val="center"/>
              <w:rPr>
                <w:rFonts w:eastAsia="Times New Roman"/>
                <w:sz w:val="20"/>
                <w:szCs w:val="20"/>
              </w:rPr>
            </w:pPr>
            <w:r>
              <w:rPr>
                <w:rFonts w:eastAsia="Times New Roman"/>
                <w:sz w:val="20"/>
                <w:szCs w:val="20"/>
              </w:rPr>
              <w:t>Hold</w:t>
            </w:r>
          </w:p>
        </w:tc>
        <w:tc>
          <w:tcPr>
            <w:tcW w:w="900" w:type="dxa"/>
            <w:shd w:val="clear" w:color="auto" w:fill="FFFFFF" w:themeFill="background1"/>
            <w:noWrap/>
            <w:vAlign w:val="bottom"/>
            <w:hideMark/>
          </w:tcPr>
          <w:p w:rsidR="00C14AA3" w:rsidRPr="00EE72C6" w:rsidRDefault="00C14AA3" w:rsidP="00E26D0A">
            <w:pPr>
              <w:spacing w:after="0" w:line="240" w:lineRule="auto"/>
              <w:jc w:val="center"/>
              <w:rPr>
                <w:rFonts w:eastAsia="Times New Roman"/>
                <w:sz w:val="20"/>
                <w:szCs w:val="20"/>
              </w:rPr>
            </w:pPr>
            <w:r w:rsidRPr="00EE72C6">
              <w:rPr>
                <w:rFonts w:eastAsia="Times New Roman"/>
                <w:sz w:val="20"/>
                <w:szCs w:val="20"/>
              </w:rPr>
              <w:t>95</w:t>
            </w:r>
          </w:p>
        </w:tc>
        <w:tc>
          <w:tcPr>
            <w:tcW w:w="990" w:type="dxa"/>
            <w:shd w:val="clear" w:color="auto" w:fill="FFFFFF" w:themeFill="background1"/>
            <w:vAlign w:val="bottom"/>
          </w:tcPr>
          <w:p w:rsidR="00C14AA3" w:rsidRPr="00EE72C6" w:rsidRDefault="00C14AA3" w:rsidP="00E26D0A">
            <w:pPr>
              <w:spacing w:after="0" w:line="240" w:lineRule="auto"/>
              <w:jc w:val="center"/>
              <w:rPr>
                <w:rFonts w:eastAsia="Times New Roman"/>
                <w:sz w:val="20"/>
                <w:szCs w:val="20"/>
              </w:rPr>
            </w:pPr>
            <w:r>
              <w:rPr>
                <w:rFonts w:eastAsia="Times New Roman"/>
                <w:sz w:val="20"/>
                <w:szCs w:val="20"/>
              </w:rPr>
              <w:t>10.9</w:t>
            </w:r>
          </w:p>
        </w:tc>
        <w:tc>
          <w:tcPr>
            <w:tcW w:w="1170" w:type="dxa"/>
            <w:shd w:val="clear" w:color="auto" w:fill="FFFFFF" w:themeFill="background1"/>
            <w:noWrap/>
            <w:vAlign w:val="bottom"/>
            <w:hideMark/>
          </w:tcPr>
          <w:p w:rsidR="00C14AA3" w:rsidRPr="00EE72C6" w:rsidRDefault="00C14AA3" w:rsidP="00E26D0A">
            <w:pPr>
              <w:spacing w:after="0" w:line="240" w:lineRule="auto"/>
              <w:jc w:val="center"/>
              <w:rPr>
                <w:rFonts w:eastAsia="Times New Roman"/>
                <w:sz w:val="20"/>
                <w:szCs w:val="20"/>
              </w:rPr>
            </w:pPr>
            <w:r w:rsidRPr="00EE72C6">
              <w:rPr>
                <w:rFonts w:eastAsia="Times New Roman"/>
                <w:sz w:val="20"/>
                <w:szCs w:val="20"/>
              </w:rPr>
              <w:t>Sep.</w:t>
            </w:r>
          </w:p>
        </w:tc>
      </w:tr>
      <w:tr w:rsidR="00C14AA3" w:rsidRPr="00EE72C6" w:rsidTr="00E26D0A">
        <w:trPr>
          <w:trHeight w:val="261"/>
          <w:jc w:val="center"/>
        </w:trPr>
        <w:tc>
          <w:tcPr>
            <w:tcW w:w="2330" w:type="dxa"/>
            <w:shd w:val="clear" w:color="auto" w:fill="auto"/>
            <w:noWrap/>
            <w:vAlign w:val="bottom"/>
            <w:hideMark/>
          </w:tcPr>
          <w:p w:rsidR="00C14AA3" w:rsidRPr="00EE72C6" w:rsidRDefault="00C14AA3" w:rsidP="00E26D0A">
            <w:pPr>
              <w:spacing w:after="0" w:line="240" w:lineRule="auto"/>
              <w:rPr>
                <w:rFonts w:eastAsia="Times New Roman"/>
                <w:sz w:val="20"/>
                <w:szCs w:val="20"/>
              </w:rPr>
            </w:pPr>
            <w:r w:rsidRPr="00EE72C6">
              <w:rPr>
                <w:rFonts w:eastAsia="Times New Roman"/>
                <w:sz w:val="20"/>
                <w:szCs w:val="20"/>
              </w:rPr>
              <w:t xml:space="preserve">C. H. Robinson </w:t>
            </w:r>
          </w:p>
        </w:tc>
        <w:tc>
          <w:tcPr>
            <w:tcW w:w="1180" w:type="dxa"/>
            <w:shd w:val="clear" w:color="auto" w:fill="auto"/>
            <w:noWrap/>
            <w:vAlign w:val="bottom"/>
            <w:hideMark/>
          </w:tcPr>
          <w:p w:rsidR="00C14AA3" w:rsidRPr="00EE72C6" w:rsidRDefault="00C14AA3" w:rsidP="00E26D0A">
            <w:pPr>
              <w:spacing w:after="0" w:line="240" w:lineRule="auto"/>
              <w:jc w:val="center"/>
              <w:rPr>
                <w:rFonts w:eastAsia="Times New Roman"/>
                <w:sz w:val="20"/>
                <w:szCs w:val="20"/>
              </w:rPr>
            </w:pPr>
            <w:r w:rsidRPr="00EE72C6">
              <w:rPr>
                <w:rFonts w:eastAsia="Times New Roman"/>
                <w:sz w:val="20"/>
                <w:szCs w:val="20"/>
              </w:rPr>
              <w:t>CHRW</w:t>
            </w:r>
          </w:p>
        </w:tc>
        <w:tc>
          <w:tcPr>
            <w:tcW w:w="1370" w:type="dxa"/>
            <w:shd w:val="clear" w:color="auto" w:fill="auto"/>
            <w:noWrap/>
            <w:vAlign w:val="bottom"/>
            <w:hideMark/>
          </w:tcPr>
          <w:p w:rsidR="00C14AA3" w:rsidRPr="00EE72C6" w:rsidRDefault="00C14AA3" w:rsidP="00E26D0A">
            <w:pPr>
              <w:spacing w:after="0" w:line="240" w:lineRule="auto"/>
              <w:rPr>
                <w:rFonts w:eastAsia="Times New Roman"/>
                <w:sz w:val="20"/>
                <w:szCs w:val="20"/>
              </w:rPr>
            </w:pPr>
            <w:r w:rsidRPr="00EE72C6">
              <w:rPr>
                <w:rFonts w:eastAsia="Times New Roman"/>
                <w:sz w:val="20"/>
                <w:szCs w:val="20"/>
              </w:rPr>
              <w:t>Dene</w:t>
            </w:r>
          </w:p>
        </w:tc>
        <w:tc>
          <w:tcPr>
            <w:tcW w:w="1500" w:type="dxa"/>
            <w:shd w:val="clear" w:color="auto" w:fill="auto"/>
            <w:noWrap/>
            <w:vAlign w:val="bottom"/>
          </w:tcPr>
          <w:p w:rsidR="00C14AA3" w:rsidRPr="00EE72C6" w:rsidRDefault="00C14AA3" w:rsidP="00E26D0A">
            <w:pPr>
              <w:spacing w:after="0" w:line="240" w:lineRule="auto"/>
              <w:jc w:val="center"/>
              <w:rPr>
                <w:rFonts w:eastAsia="Times New Roman"/>
                <w:sz w:val="20"/>
                <w:szCs w:val="20"/>
              </w:rPr>
            </w:pPr>
            <w:r>
              <w:rPr>
                <w:rFonts w:eastAsia="Times New Roman"/>
                <w:sz w:val="20"/>
                <w:szCs w:val="20"/>
              </w:rPr>
              <w:t>Hold</w:t>
            </w:r>
          </w:p>
        </w:tc>
        <w:tc>
          <w:tcPr>
            <w:tcW w:w="1440" w:type="dxa"/>
            <w:shd w:val="clear" w:color="auto" w:fill="auto"/>
            <w:noWrap/>
            <w:vAlign w:val="bottom"/>
          </w:tcPr>
          <w:p w:rsidR="00C14AA3" w:rsidRPr="00EE72C6" w:rsidRDefault="00C14AA3" w:rsidP="00E26D0A">
            <w:pPr>
              <w:spacing w:after="0" w:line="240" w:lineRule="auto"/>
              <w:jc w:val="center"/>
              <w:rPr>
                <w:rFonts w:eastAsia="Times New Roman"/>
                <w:sz w:val="20"/>
                <w:szCs w:val="20"/>
              </w:rPr>
            </w:pPr>
            <w:r>
              <w:rPr>
                <w:rFonts w:eastAsia="Times New Roman"/>
                <w:sz w:val="20"/>
                <w:szCs w:val="20"/>
              </w:rPr>
              <w:t>Hold</w:t>
            </w:r>
          </w:p>
        </w:tc>
        <w:tc>
          <w:tcPr>
            <w:tcW w:w="900" w:type="dxa"/>
            <w:shd w:val="clear" w:color="auto" w:fill="auto"/>
            <w:noWrap/>
            <w:vAlign w:val="bottom"/>
            <w:hideMark/>
          </w:tcPr>
          <w:p w:rsidR="00C14AA3" w:rsidRPr="00EE72C6" w:rsidRDefault="00C14AA3" w:rsidP="00E26D0A">
            <w:pPr>
              <w:spacing w:after="0" w:line="240" w:lineRule="auto"/>
              <w:jc w:val="center"/>
              <w:rPr>
                <w:rFonts w:eastAsia="Times New Roman"/>
                <w:sz w:val="20"/>
                <w:szCs w:val="20"/>
              </w:rPr>
            </w:pPr>
            <w:r w:rsidRPr="00EE72C6">
              <w:rPr>
                <w:rFonts w:eastAsia="Times New Roman"/>
                <w:sz w:val="20"/>
                <w:szCs w:val="20"/>
              </w:rPr>
              <w:t>150</w:t>
            </w:r>
          </w:p>
        </w:tc>
        <w:tc>
          <w:tcPr>
            <w:tcW w:w="990" w:type="dxa"/>
            <w:vAlign w:val="bottom"/>
          </w:tcPr>
          <w:p w:rsidR="00C14AA3" w:rsidRPr="00EE72C6" w:rsidRDefault="00C14AA3" w:rsidP="00E26D0A">
            <w:pPr>
              <w:spacing w:after="0" w:line="240" w:lineRule="auto"/>
              <w:jc w:val="center"/>
              <w:rPr>
                <w:rFonts w:eastAsia="Times New Roman"/>
                <w:sz w:val="20"/>
                <w:szCs w:val="20"/>
              </w:rPr>
            </w:pPr>
            <w:r>
              <w:rPr>
                <w:rFonts w:eastAsia="Times New Roman"/>
                <w:sz w:val="20"/>
                <w:szCs w:val="20"/>
              </w:rPr>
              <w:t>9.8</w:t>
            </w:r>
          </w:p>
        </w:tc>
        <w:tc>
          <w:tcPr>
            <w:tcW w:w="1170" w:type="dxa"/>
            <w:shd w:val="clear" w:color="auto" w:fill="auto"/>
            <w:noWrap/>
            <w:vAlign w:val="bottom"/>
            <w:hideMark/>
          </w:tcPr>
          <w:p w:rsidR="00C14AA3" w:rsidRPr="00EE72C6" w:rsidRDefault="00C14AA3" w:rsidP="00E26D0A">
            <w:pPr>
              <w:spacing w:after="0" w:line="240" w:lineRule="auto"/>
              <w:jc w:val="center"/>
              <w:rPr>
                <w:rFonts w:eastAsia="Times New Roman"/>
                <w:sz w:val="20"/>
                <w:szCs w:val="20"/>
              </w:rPr>
            </w:pPr>
            <w:r w:rsidRPr="00EE72C6">
              <w:rPr>
                <w:rFonts w:eastAsia="Times New Roman"/>
                <w:sz w:val="20"/>
                <w:szCs w:val="20"/>
              </w:rPr>
              <w:t>Dec</w:t>
            </w:r>
          </w:p>
        </w:tc>
      </w:tr>
      <w:tr w:rsidR="00C14AA3" w:rsidRPr="00EE72C6" w:rsidTr="00E26D0A">
        <w:trPr>
          <w:trHeight w:val="261"/>
          <w:jc w:val="center"/>
        </w:trPr>
        <w:tc>
          <w:tcPr>
            <w:tcW w:w="2330" w:type="dxa"/>
            <w:shd w:val="clear" w:color="auto" w:fill="auto"/>
            <w:noWrap/>
            <w:vAlign w:val="bottom"/>
            <w:hideMark/>
          </w:tcPr>
          <w:p w:rsidR="00C14AA3" w:rsidRPr="00EE72C6" w:rsidRDefault="00C14AA3" w:rsidP="00E26D0A">
            <w:pPr>
              <w:spacing w:after="0" w:line="240" w:lineRule="auto"/>
              <w:rPr>
                <w:rFonts w:eastAsia="Times New Roman"/>
                <w:sz w:val="20"/>
                <w:szCs w:val="20"/>
              </w:rPr>
            </w:pPr>
            <w:r w:rsidRPr="00EE72C6">
              <w:rPr>
                <w:rFonts w:eastAsia="Times New Roman"/>
                <w:sz w:val="20"/>
                <w:szCs w:val="20"/>
              </w:rPr>
              <w:t xml:space="preserve">Cerner  </w:t>
            </w:r>
          </w:p>
        </w:tc>
        <w:tc>
          <w:tcPr>
            <w:tcW w:w="1180" w:type="dxa"/>
            <w:shd w:val="clear" w:color="auto" w:fill="auto"/>
            <w:noWrap/>
            <w:vAlign w:val="bottom"/>
            <w:hideMark/>
          </w:tcPr>
          <w:p w:rsidR="00C14AA3" w:rsidRPr="00EE72C6" w:rsidRDefault="00C14AA3" w:rsidP="00E26D0A">
            <w:pPr>
              <w:spacing w:after="0" w:line="240" w:lineRule="auto"/>
              <w:jc w:val="center"/>
              <w:rPr>
                <w:rFonts w:eastAsia="Times New Roman"/>
                <w:sz w:val="20"/>
                <w:szCs w:val="20"/>
              </w:rPr>
            </w:pPr>
            <w:r w:rsidRPr="00EE72C6">
              <w:rPr>
                <w:rFonts w:eastAsia="Times New Roman"/>
                <w:sz w:val="20"/>
                <w:szCs w:val="20"/>
              </w:rPr>
              <w:t>CERN</w:t>
            </w:r>
          </w:p>
        </w:tc>
        <w:tc>
          <w:tcPr>
            <w:tcW w:w="1370" w:type="dxa"/>
            <w:shd w:val="clear" w:color="auto" w:fill="auto"/>
            <w:noWrap/>
            <w:vAlign w:val="bottom"/>
            <w:hideMark/>
          </w:tcPr>
          <w:p w:rsidR="00C14AA3" w:rsidRPr="00EE72C6" w:rsidRDefault="00C14AA3" w:rsidP="00E26D0A">
            <w:pPr>
              <w:spacing w:after="0" w:line="240" w:lineRule="auto"/>
              <w:rPr>
                <w:rFonts w:eastAsia="Times New Roman"/>
                <w:sz w:val="20"/>
                <w:szCs w:val="20"/>
              </w:rPr>
            </w:pPr>
            <w:r w:rsidRPr="00EE72C6">
              <w:rPr>
                <w:rFonts w:eastAsia="Times New Roman"/>
                <w:sz w:val="20"/>
                <w:szCs w:val="20"/>
              </w:rPr>
              <w:t>Gregory</w:t>
            </w:r>
          </w:p>
        </w:tc>
        <w:tc>
          <w:tcPr>
            <w:tcW w:w="1500" w:type="dxa"/>
            <w:shd w:val="clear" w:color="auto" w:fill="auto"/>
            <w:noWrap/>
            <w:vAlign w:val="bottom"/>
          </w:tcPr>
          <w:p w:rsidR="00C14AA3" w:rsidRPr="00EE72C6" w:rsidRDefault="00C14AA3" w:rsidP="00E26D0A">
            <w:pPr>
              <w:spacing w:after="0" w:line="240" w:lineRule="auto"/>
              <w:jc w:val="center"/>
              <w:rPr>
                <w:rFonts w:eastAsia="Times New Roman"/>
                <w:sz w:val="20"/>
                <w:szCs w:val="20"/>
              </w:rPr>
            </w:pPr>
            <w:r>
              <w:rPr>
                <w:rFonts w:eastAsia="Times New Roman"/>
                <w:sz w:val="20"/>
                <w:szCs w:val="20"/>
              </w:rPr>
              <w:t>Hold</w:t>
            </w:r>
          </w:p>
        </w:tc>
        <w:tc>
          <w:tcPr>
            <w:tcW w:w="1440" w:type="dxa"/>
            <w:shd w:val="clear" w:color="auto" w:fill="auto"/>
            <w:noWrap/>
            <w:vAlign w:val="bottom"/>
          </w:tcPr>
          <w:p w:rsidR="00C14AA3" w:rsidRPr="00EE72C6" w:rsidRDefault="00C14AA3" w:rsidP="00E26D0A">
            <w:pPr>
              <w:spacing w:after="0" w:line="240" w:lineRule="auto"/>
              <w:jc w:val="center"/>
              <w:rPr>
                <w:rFonts w:eastAsia="Times New Roman"/>
                <w:sz w:val="20"/>
                <w:szCs w:val="20"/>
              </w:rPr>
            </w:pPr>
            <w:r>
              <w:rPr>
                <w:rFonts w:eastAsia="Times New Roman"/>
                <w:sz w:val="20"/>
                <w:szCs w:val="20"/>
              </w:rPr>
              <w:t>Buy</w:t>
            </w:r>
          </w:p>
        </w:tc>
        <w:tc>
          <w:tcPr>
            <w:tcW w:w="900" w:type="dxa"/>
            <w:shd w:val="clear" w:color="auto" w:fill="auto"/>
            <w:noWrap/>
            <w:vAlign w:val="bottom"/>
            <w:hideMark/>
          </w:tcPr>
          <w:p w:rsidR="00C14AA3" w:rsidRPr="00EE72C6" w:rsidRDefault="00C14AA3" w:rsidP="00E26D0A">
            <w:pPr>
              <w:spacing w:after="0" w:line="240" w:lineRule="auto"/>
              <w:jc w:val="center"/>
              <w:rPr>
                <w:rFonts w:eastAsia="Times New Roman"/>
                <w:sz w:val="20"/>
                <w:szCs w:val="20"/>
              </w:rPr>
            </w:pPr>
            <w:r>
              <w:rPr>
                <w:rFonts w:eastAsia="Times New Roman"/>
                <w:sz w:val="20"/>
                <w:szCs w:val="20"/>
              </w:rPr>
              <w:t>7</w:t>
            </w:r>
            <w:r w:rsidRPr="00EE72C6">
              <w:rPr>
                <w:rFonts w:eastAsia="Times New Roman"/>
                <w:sz w:val="20"/>
                <w:szCs w:val="20"/>
              </w:rPr>
              <w:t>0</w:t>
            </w:r>
          </w:p>
        </w:tc>
        <w:tc>
          <w:tcPr>
            <w:tcW w:w="990" w:type="dxa"/>
            <w:vAlign w:val="bottom"/>
          </w:tcPr>
          <w:p w:rsidR="00C14AA3" w:rsidRPr="00EE72C6" w:rsidRDefault="00C14AA3" w:rsidP="00E26D0A">
            <w:pPr>
              <w:spacing w:after="0" w:line="240" w:lineRule="auto"/>
              <w:jc w:val="center"/>
              <w:rPr>
                <w:rFonts w:eastAsia="Times New Roman"/>
                <w:sz w:val="20"/>
                <w:szCs w:val="20"/>
              </w:rPr>
            </w:pPr>
            <w:r>
              <w:rPr>
                <w:rFonts w:eastAsia="Times New Roman"/>
                <w:sz w:val="20"/>
                <w:szCs w:val="20"/>
              </w:rPr>
              <w:t>2.8</w:t>
            </w:r>
          </w:p>
        </w:tc>
        <w:tc>
          <w:tcPr>
            <w:tcW w:w="1170" w:type="dxa"/>
            <w:shd w:val="clear" w:color="auto" w:fill="auto"/>
            <w:noWrap/>
            <w:vAlign w:val="bottom"/>
            <w:hideMark/>
          </w:tcPr>
          <w:p w:rsidR="00C14AA3" w:rsidRPr="00EE72C6" w:rsidRDefault="00C14AA3" w:rsidP="00E26D0A">
            <w:pPr>
              <w:spacing w:after="0" w:line="240" w:lineRule="auto"/>
              <w:jc w:val="center"/>
              <w:rPr>
                <w:rFonts w:eastAsia="Times New Roman"/>
                <w:sz w:val="20"/>
                <w:szCs w:val="20"/>
              </w:rPr>
            </w:pPr>
            <w:r w:rsidRPr="00EE72C6">
              <w:rPr>
                <w:rFonts w:eastAsia="Times New Roman"/>
                <w:sz w:val="20"/>
                <w:szCs w:val="20"/>
              </w:rPr>
              <w:t>Dec</w:t>
            </w:r>
          </w:p>
        </w:tc>
      </w:tr>
      <w:tr w:rsidR="00AA52AA" w:rsidRPr="00EE72C6" w:rsidTr="00E26D0A">
        <w:trPr>
          <w:trHeight w:val="261"/>
          <w:jc w:val="center"/>
        </w:trPr>
        <w:tc>
          <w:tcPr>
            <w:tcW w:w="2330" w:type="dxa"/>
            <w:shd w:val="clear" w:color="auto" w:fill="auto"/>
            <w:noWrap/>
            <w:vAlign w:val="bottom"/>
            <w:hideMark/>
          </w:tcPr>
          <w:p w:rsidR="00AA52AA" w:rsidRPr="00EE72C6" w:rsidRDefault="00AA52AA" w:rsidP="00AA52AA">
            <w:pPr>
              <w:spacing w:after="0" w:line="240" w:lineRule="auto"/>
              <w:rPr>
                <w:rFonts w:eastAsia="Times New Roman"/>
                <w:sz w:val="20"/>
                <w:szCs w:val="20"/>
              </w:rPr>
            </w:pPr>
            <w:r w:rsidRPr="00EE72C6">
              <w:rPr>
                <w:rFonts w:eastAsia="Times New Roman"/>
                <w:sz w:val="20"/>
                <w:szCs w:val="20"/>
              </w:rPr>
              <w:t>Cognizant</w:t>
            </w:r>
          </w:p>
        </w:tc>
        <w:tc>
          <w:tcPr>
            <w:tcW w:w="1180" w:type="dxa"/>
            <w:shd w:val="clear" w:color="auto" w:fill="auto"/>
            <w:noWrap/>
            <w:vAlign w:val="bottom"/>
            <w:hideMark/>
          </w:tcPr>
          <w:p w:rsidR="00AA52AA" w:rsidRPr="00EE72C6" w:rsidRDefault="00AA52AA" w:rsidP="00AA52AA">
            <w:pPr>
              <w:spacing w:after="0" w:line="240" w:lineRule="auto"/>
              <w:jc w:val="center"/>
              <w:rPr>
                <w:rFonts w:eastAsia="Times New Roman"/>
                <w:sz w:val="20"/>
                <w:szCs w:val="20"/>
              </w:rPr>
            </w:pPr>
            <w:r w:rsidRPr="00EE72C6">
              <w:rPr>
                <w:rFonts w:eastAsia="Times New Roman"/>
                <w:sz w:val="20"/>
                <w:szCs w:val="20"/>
              </w:rPr>
              <w:t>CTSH</w:t>
            </w:r>
          </w:p>
        </w:tc>
        <w:tc>
          <w:tcPr>
            <w:tcW w:w="1370" w:type="dxa"/>
            <w:shd w:val="clear" w:color="auto" w:fill="auto"/>
            <w:noWrap/>
            <w:vAlign w:val="bottom"/>
            <w:hideMark/>
          </w:tcPr>
          <w:p w:rsidR="00AA52AA" w:rsidRPr="00EE72C6" w:rsidRDefault="00AA52AA" w:rsidP="00AA52AA">
            <w:pPr>
              <w:spacing w:after="0" w:line="240" w:lineRule="auto"/>
              <w:rPr>
                <w:rFonts w:eastAsia="Times New Roman"/>
                <w:sz w:val="20"/>
                <w:szCs w:val="20"/>
              </w:rPr>
            </w:pPr>
            <w:r w:rsidRPr="00EE72C6">
              <w:rPr>
                <w:rFonts w:eastAsia="Times New Roman"/>
                <w:sz w:val="20"/>
                <w:szCs w:val="20"/>
              </w:rPr>
              <w:t>Michele</w:t>
            </w:r>
          </w:p>
        </w:tc>
        <w:tc>
          <w:tcPr>
            <w:tcW w:w="1500" w:type="dxa"/>
            <w:shd w:val="clear" w:color="auto" w:fill="auto"/>
            <w:noWrap/>
            <w:vAlign w:val="bottom"/>
          </w:tcPr>
          <w:p w:rsidR="00AA52AA" w:rsidRPr="00EE72C6" w:rsidRDefault="00AA52AA" w:rsidP="00AA52AA">
            <w:pPr>
              <w:spacing w:after="0" w:line="240" w:lineRule="auto"/>
              <w:jc w:val="center"/>
              <w:rPr>
                <w:rFonts w:eastAsia="Times New Roman"/>
                <w:sz w:val="20"/>
                <w:szCs w:val="20"/>
              </w:rPr>
            </w:pPr>
            <w:r>
              <w:rPr>
                <w:rFonts w:eastAsia="Times New Roman"/>
                <w:sz w:val="20"/>
                <w:szCs w:val="20"/>
              </w:rPr>
              <w:t>Hold</w:t>
            </w:r>
          </w:p>
        </w:tc>
        <w:tc>
          <w:tcPr>
            <w:tcW w:w="1440" w:type="dxa"/>
            <w:shd w:val="clear" w:color="auto" w:fill="auto"/>
            <w:noWrap/>
            <w:vAlign w:val="bottom"/>
          </w:tcPr>
          <w:p w:rsidR="00AA52AA" w:rsidRPr="00EE72C6" w:rsidRDefault="00AA52AA" w:rsidP="00AA52AA">
            <w:pPr>
              <w:spacing w:after="0" w:line="240" w:lineRule="auto"/>
              <w:jc w:val="center"/>
              <w:rPr>
                <w:rFonts w:eastAsia="Times New Roman"/>
                <w:sz w:val="20"/>
                <w:szCs w:val="20"/>
              </w:rPr>
            </w:pPr>
            <w:r>
              <w:rPr>
                <w:rFonts w:eastAsia="Times New Roman"/>
                <w:sz w:val="20"/>
                <w:szCs w:val="20"/>
              </w:rPr>
              <w:t>Hold</w:t>
            </w:r>
          </w:p>
        </w:tc>
        <w:tc>
          <w:tcPr>
            <w:tcW w:w="900" w:type="dxa"/>
            <w:shd w:val="clear" w:color="auto" w:fill="auto"/>
            <w:noWrap/>
            <w:vAlign w:val="bottom"/>
            <w:hideMark/>
          </w:tcPr>
          <w:p w:rsidR="00AA52AA" w:rsidRPr="00EE72C6" w:rsidRDefault="00AA52AA" w:rsidP="00AA52AA">
            <w:pPr>
              <w:spacing w:after="0" w:line="240" w:lineRule="auto"/>
              <w:jc w:val="center"/>
              <w:rPr>
                <w:rFonts w:eastAsia="Times New Roman"/>
                <w:sz w:val="20"/>
                <w:szCs w:val="20"/>
              </w:rPr>
            </w:pPr>
            <w:r w:rsidRPr="00EE72C6">
              <w:rPr>
                <w:rFonts w:eastAsia="Times New Roman"/>
                <w:sz w:val="20"/>
                <w:szCs w:val="20"/>
              </w:rPr>
              <w:t>200</w:t>
            </w:r>
          </w:p>
        </w:tc>
        <w:tc>
          <w:tcPr>
            <w:tcW w:w="990" w:type="dxa"/>
            <w:vAlign w:val="bottom"/>
          </w:tcPr>
          <w:p w:rsidR="00AA52AA" w:rsidRPr="00EE72C6" w:rsidRDefault="00AA52AA" w:rsidP="00AA52AA">
            <w:pPr>
              <w:spacing w:after="0" w:line="240" w:lineRule="auto"/>
              <w:jc w:val="center"/>
              <w:rPr>
                <w:rFonts w:eastAsia="Times New Roman"/>
                <w:sz w:val="20"/>
                <w:szCs w:val="20"/>
              </w:rPr>
            </w:pPr>
            <w:r>
              <w:rPr>
                <w:rFonts w:eastAsia="Times New Roman"/>
                <w:sz w:val="20"/>
                <w:szCs w:val="20"/>
              </w:rPr>
              <w:t>11.3</w:t>
            </w:r>
          </w:p>
        </w:tc>
        <w:tc>
          <w:tcPr>
            <w:tcW w:w="1170" w:type="dxa"/>
            <w:shd w:val="clear" w:color="auto" w:fill="auto"/>
            <w:noWrap/>
            <w:vAlign w:val="bottom"/>
            <w:hideMark/>
          </w:tcPr>
          <w:p w:rsidR="00AA52AA" w:rsidRPr="00EE72C6" w:rsidRDefault="00AA52AA" w:rsidP="00AA52AA">
            <w:pPr>
              <w:spacing w:after="0" w:line="240" w:lineRule="auto"/>
              <w:jc w:val="center"/>
              <w:rPr>
                <w:rFonts w:eastAsia="Times New Roman"/>
                <w:sz w:val="20"/>
                <w:szCs w:val="20"/>
              </w:rPr>
            </w:pPr>
            <w:r w:rsidRPr="00EE72C6">
              <w:rPr>
                <w:rFonts w:eastAsia="Times New Roman"/>
                <w:sz w:val="20"/>
                <w:szCs w:val="20"/>
              </w:rPr>
              <w:t>Dec</w:t>
            </w:r>
          </w:p>
        </w:tc>
      </w:tr>
      <w:tr w:rsidR="00AA52AA" w:rsidRPr="00EE72C6" w:rsidTr="00E26D0A">
        <w:trPr>
          <w:trHeight w:val="261"/>
          <w:jc w:val="center"/>
        </w:trPr>
        <w:tc>
          <w:tcPr>
            <w:tcW w:w="2330" w:type="dxa"/>
            <w:shd w:val="clear" w:color="auto" w:fill="auto"/>
            <w:noWrap/>
            <w:vAlign w:val="bottom"/>
            <w:hideMark/>
          </w:tcPr>
          <w:p w:rsidR="00AA52AA" w:rsidRPr="00EE72C6" w:rsidRDefault="00AA52AA" w:rsidP="00AA52AA">
            <w:pPr>
              <w:spacing w:after="0" w:line="240" w:lineRule="auto"/>
              <w:rPr>
                <w:rFonts w:eastAsia="Times New Roman"/>
                <w:sz w:val="20"/>
                <w:szCs w:val="20"/>
              </w:rPr>
            </w:pPr>
            <w:r w:rsidRPr="00EE72C6">
              <w:rPr>
                <w:rFonts w:eastAsia="Times New Roman"/>
                <w:sz w:val="20"/>
                <w:szCs w:val="20"/>
              </w:rPr>
              <w:t>CVS Health</w:t>
            </w:r>
          </w:p>
        </w:tc>
        <w:tc>
          <w:tcPr>
            <w:tcW w:w="1180" w:type="dxa"/>
            <w:shd w:val="clear" w:color="auto" w:fill="auto"/>
            <w:noWrap/>
            <w:vAlign w:val="bottom"/>
            <w:hideMark/>
          </w:tcPr>
          <w:p w:rsidR="00AA52AA" w:rsidRPr="00EE72C6" w:rsidRDefault="00AA52AA" w:rsidP="00AA52AA">
            <w:pPr>
              <w:spacing w:after="0" w:line="240" w:lineRule="auto"/>
              <w:jc w:val="center"/>
              <w:rPr>
                <w:rFonts w:eastAsia="Times New Roman"/>
                <w:sz w:val="20"/>
                <w:szCs w:val="20"/>
              </w:rPr>
            </w:pPr>
            <w:r w:rsidRPr="00EE72C6">
              <w:rPr>
                <w:rFonts w:eastAsia="Times New Roman"/>
                <w:sz w:val="20"/>
                <w:szCs w:val="20"/>
              </w:rPr>
              <w:t>CVS</w:t>
            </w:r>
          </w:p>
        </w:tc>
        <w:tc>
          <w:tcPr>
            <w:tcW w:w="1370" w:type="dxa"/>
            <w:shd w:val="clear" w:color="auto" w:fill="auto"/>
            <w:noWrap/>
            <w:vAlign w:val="bottom"/>
            <w:hideMark/>
          </w:tcPr>
          <w:p w:rsidR="00AA52AA" w:rsidRPr="00EE72C6" w:rsidRDefault="00AA52AA" w:rsidP="00AA52AA">
            <w:pPr>
              <w:spacing w:after="0" w:line="240" w:lineRule="auto"/>
              <w:rPr>
                <w:rFonts w:eastAsia="Times New Roman"/>
                <w:sz w:val="20"/>
                <w:szCs w:val="20"/>
              </w:rPr>
            </w:pPr>
            <w:r w:rsidRPr="00C14AA3">
              <w:rPr>
                <w:rFonts w:eastAsia="Times New Roman"/>
                <w:strike/>
                <w:sz w:val="20"/>
                <w:szCs w:val="20"/>
              </w:rPr>
              <w:t>Latisha</w:t>
            </w:r>
            <w:r>
              <w:rPr>
                <w:rFonts w:eastAsia="Times New Roman"/>
                <w:sz w:val="20"/>
                <w:szCs w:val="20"/>
              </w:rPr>
              <w:t>-Dene</w:t>
            </w:r>
          </w:p>
        </w:tc>
        <w:tc>
          <w:tcPr>
            <w:tcW w:w="1500" w:type="dxa"/>
            <w:shd w:val="clear" w:color="auto" w:fill="auto"/>
            <w:noWrap/>
            <w:vAlign w:val="bottom"/>
          </w:tcPr>
          <w:p w:rsidR="00AA52AA" w:rsidRPr="00EE72C6" w:rsidRDefault="00AA52AA" w:rsidP="00AA52AA">
            <w:pPr>
              <w:spacing w:after="0" w:line="240" w:lineRule="auto"/>
              <w:jc w:val="center"/>
              <w:rPr>
                <w:rFonts w:eastAsia="Times New Roman"/>
                <w:sz w:val="20"/>
                <w:szCs w:val="20"/>
              </w:rPr>
            </w:pPr>
            <w:r>
              <w:rPr>
                <w:rFonts w:eastAsia="Times New Roman"/>
                <w:sz w:val="20"/>
                <w:szCs w:val="20"/>
              </w:rPr>
              <w:t>Hold</w:t>
            </w:r>
          </w:p>
        </w:tc>
        <w:tc>
          <w:tcPr>
            <w:tcW w:w="1440" w:type="dxa"/>
            <w:shd w:val="clear" w:color="auto" w:fill="auto"/>
            <w:noWrap/>
            <w:vAlign w:val="bottom"/>
          </w:tcPr>
          <w:p w:rsidR="00AA52AA" w:rsidRPr="00EE72C6" w:rsidRDefault="00AA52AA" w:rsidP="00AA52AA">
            <w:pPr>
              <w:spacing w:after="0" w:line="240" w:lineRule="auto"/>
              <w:jc w:val="center"/>
              <w:rPr>
                <w:rFonts w:eastAsia="Times New Roman"/>
                <w:sz w:val="20"/>
                <w:szCs w:val="20"/>
              </w:rPr>
            </w:pPr>
            <w:r>
              <w:rPr>
                <w:rFonts w:eastAsia="Times New Roman"/>
                <w:sz w:val="20"/>
                <w:szCs w:val="20"/>
              </w:rPr>
              <w:t>Buy</w:t>
            </w:r>
          </w:p>
        </w:tc>
        <w:tc>
          <w:tcPr>
            <w:tcW w:w="900" w:type="dxa"/>
            <w:shd w:val="clear" w:color="auto" w:fill="auto"/>
            <w:noWrap/>
            <w:vAlign w:val="bottom"/>
            <w:hideMark/>
          </w:tcPr>
          <w:p w:rsidR="00AA52AA" w:rsidRPr="00EE72C6" w:rsidRDefault="00AA52AA" w:rsidP="00AA52AA">
            <w:pPr>
              <w:spacing w:after="0" w:line="240" w:lineRule="auto"/>
              <w:jc w:val="center"/>
              <w:rPr>
                <w:rFonts w:eastAsia="Times New Roman"/>
                <w:sz w:val="20"/>
                <w:szCs w:val="20"/>
              </w:rPr>
            </w:pPr>
            <w:r w:rsidRPr="00EE72C6">
              <w:rPr>
                <w:rFonts w:eastAsia="Times New Roman"/>
                <w:sz w:val="20"/>
                <w:szCs w:val="20"/>
              </w:rPr>
              <w:t>130</w:t>
            </w:r>
          </w:p>
        </w:tc>
        <w:tc>
          <w:tcPr>
            <w:tcW w:w="990" w:type="dxa"/>
            <w:vAlign w:val="bottom"/>
          </w:tcPr>
          <w:p w:rsidR="00AA52AA" w:rsidRPr="00EE72C6" w:rsidRDefault="00AA52AA" w:rsidP="00AA52AA">
            <w:pPr>
              <w:spacing w:after="0" w:line="240" w:lineRule="auto"/>
              <w:jc w:val="center"/>
              <w:rPr>
                <w:rFonts w:eastAsia="Times New Roman"/>
                <w:sz w:val="20"/>
                <w:szCs w:val="20"/>
              </w:rPr>
            </w:pPr>
            <w:r>
              <w:rPr>
                <w:rFonts w:eastAsia="Times New Roman"/>
                <w:sz w:val="20"/>
                <w:szCs w:val="20"/>
              </w:rPr>
              <w:t>5.9</w:t>
            </w:r>
          </w:p>
        </w:tc>
        <w:tc>
          <w:tcPr>
            <w:tcW w:w="1170" w:type="dxa"/>
            <w:shd w:val="clear" w:color="auto" w:fill="auto"/>
            <w:noWrap/>
            <w:vAlign w:val="bottom"/>
            <w:hideMark/>
          </w:tcPr>
          <w:p w:rsidR="00AA52AA" w:rsidRPr="00EE72C6" w:rsidRDefault="00AA52AA" w:rsidP="00AA52AA">
            <w:pPr>
              <w:spacing w:after="0" w:line="240" w:lineRule="auto"/>
              <w:jc w:val="center"/>
              <w:rPr>
                <w:rFonts w:eastAsia="Times New Roman"/>
                <w:sz w:val="20"/>
                <w:szCs w:val="20"/>
              </w:rPr>
            </w:pPr>
            <w:r w:rsidRPr="00EE72C6">
              <w:rPr>
                <w:rFonts w:eastAsia="Times New Roman"/>
                <w:sz w:val="20"/>
                <w:szCs w:val="20"/>
              </w:rPr>
              <w:t>Dec</w:t>
            </w:r>
          </w:p>
        </w:tc>
      </w:tr>
      <w:tr w:rsidR="00AA52AA" w:rsidRPr="00EE72C6" w:rsidTr="00E26D0A">
        <w:trPr>
          <w:trHeight w:val="260"/>
          <w:jc w:val="center"/>
        </w:trPr>
        <w:tc>
          <w:tcPr>
            <w:tcW w:w="2330" w:type="dxa"/>
            <w:shd w:val="clear" w:color="auto" w:fill="auto"/>
            <w:noWrap/>
            <w:vAlign w:val="bottom"/>
            <w:hideMark/>
          </w:tcPr>
          <w:p w:rsidR="00AA52AA" w:rsidRPr="00EE72C6" w:rsidRDefault="00AA52AA" w:rsidP="00AA52AA">
            <w:pPr>
              <w:spacing w:after="0" w:line="240" w:lineRule="auto"/>
              <w:rPr>
                <w:rFonts w:eastAsia="Times New Roman"/>
                <w:sz w:val="20"/>
                <w:szCs w:val="20"/>
              </w:rPr>
            </w:pPr>
            <w:r w:rsidRPr="00EE72C6">
              <w:rPr>
                <w:rFonts w:eastAsia="Times New Roman"/>
                <w:sz w:val="20"/>
                <w:szCs w:val="20"/>
              </w:rPr>
              <w:t>Danaher</w:t>
            </w:r>
          </w:p>
        </w:tc>
        <w:tc>
          <w:tcPr>
            <w:tcW w:w="1180" w:type="dxa"/>
            <w:shd w:val="clear" w:color="auto" w:fill="auto"/>
            <w:noWrap/>
            <w:vAlign w:val="bottom"/>
            <w:hideMark/>
          </w:tcPr>
          <w:p w:rsidR="00AA52AA" w:rsidRPr="00EE72C6" w:rsidRDefault="00AA52AA" w:rsidP="00AA52AA">
            <w:pPr>
              <w:spacing w:after="0" w:line="240" w:lineRule="auto"/>
              <w:jc w:val="center"/>
              <w:rPr>
                <w:rFonts w:eastAsia="Times New Roman"/>
                <w:sz w:val="20"/>
                <w:szCs w:val="20"/>
              </w:rPr>
            </w:pPr>
            <w:r w:rsidRPr="00EE72C6">
              <w:rPr>
                <w:rFonts w:eastAsia="Times New Roman"/>
                <w:sz w:val="20"/>
                <w:szCs w:val="20"/>
              </w:rPr>
              <w:t>DHR</w:t>
            </w:r>
          </w:p>
        </w:tc>
        <w:tc>
          <w:tcPr>
            <w:tcW w:w="1370" w:type="dxa"/>
            <w:shd w:val="clear" w:color="auto" w:fill="auto"/>
            <w:noWrap/>
            <w:vAlign w:val="bottom"/>
            <w:hideMark/>
          </w:tcPr>
          <w:p w:rsidR="00AA52AA" w:rsidRPr="00EE72C6" w:rsidRDefault="00AA52AA" w:rsidP="00AA52AA">
            <w:pPr>
              <w:spacing w:after="0" w:line="240" w:lineRule="auto"/>
              <w:rPr>
                <w:rFonts w:eastAsia="Times New Roman"/>
                <w:sz w:val="20"/>
                <w:szCs w:val="20"/>
              </w:rPr>
            </w:pPr>
            <w:r w:rsidRPr="00EE72C6">
              <w:rPr>
                <w:rFonts w:eastAsia="Times New Roman"/>
                <w:sz w:val="20"/>
                <w:szCs w:val="20"/>
              </w:rPr>
              <w:t>Harrison</w:t>
            </w:r>
          </w:p>
        </w:tc>
        <w:tc>
          <w:tcPr>
            <w:tcW w:w="1500" w:type="dxa"/>
            <w:shd w:val="clear" w:color="auto" w:fill="auto"/>
            <w:noWrap/>
            <w:vAlign w:val="bottom"/>
          </w:tcPr>
          <w:p w:rsidR="00AA52AA" w:rsidRPr="00EE72C6" w:rsidRDefault="00AA52AA" w:rsidP="00AA52AA">
            <w:pPr>
              <w:spacing w:after="0" w:line="240" w:lineRule="auto"/>
              <w:jc w:val="center"/>
              <w:rPr>
                <w:rFonts w:eastAsia="Times New Roman"/>
                <w:sz w:val="20"/>
                <w:szCs w:val="20"/>
              </w:rPr>
            </w:pPr>
            <w:r>
              <w:rPr>
                <w:rFonts w:eastAsia="Times New Roman"/>
                <w:sz w:val="20"/>
                <w:szCs w:val="20"/>
              </w:rPr>
              <w:t>Hold</w:t>
            </w:r>
          </w:p>
        </w:tc>
        <w:tc>
          <w:tcPr>
            <w:tcW w:w="1440" w:type="dxa"/>
            <w:shd w:val="clear" w:color="auto" w:fill="auto"/>
            <w:noWrap/>
            <w:vAlign w:val="bottom"/>
          </w:tcPr>
          <w:p w:rsidR="00AA52AA" w:rsidRPr="00EE72C6" w:rsidRDefault="00AA52AA" w:rsidP="00AA52AA">
            <w:pPr>
              <w:spacing w:after="0" w:line="240" w:lineRule="auto"/>
              <w:jc w:val="center"/>
              <w:rPr>
                <w:rFonts w:eastAsia="Times New Roman"/>
                <w:sz w:val="20"/>
                <w:szCs w:val="20"/>
              </w:rPr>
            </w:pPr>
            <w:r>
              <w:rPr>
                <w:rFonts w:eastAsia="Times New Roman"/>
                <w:sz w:val="20"/>
                <w:szCs w:val="20"/>
              </w:rPr>
              <w:t>Hold</w:t>
            </w:r>
          </w:p>
        </w:tc>
        <w:tc>
          <w:tcPr>
            <w:tcW w:w="900" w:type="dxa"/>
            <w:shd w:val="clear" w:color="auto" w:fill="auto"/>
            <w:noWrap/>
            <w:vAlign w:val="bottom"/>
            <w:hideMark/>
          </w:tcPr>
          <w:p w:rsidR="00AA52AA" w:rsidRPr="00EE72C6" w:rsidRDefault="00AA52AA" w:rsidP="00AA52AA">
            <w:pPr>
              <w:spacing w:after="0" w:line="240" w:lineRule="auto"/>
              <w:jc w:val="center"/>
              <w:rPr>
                <w:rFonts w:eastAsia="Times New Roman"/>
                <w:sz w:val="20"/>
                <w:szCs w:val="20"/>
              </w:rPr>
            </w:pPr>
            <w:r w:rsidRPr="00EE72C6">
              <w:rPr>
                <w:rFonts w:eastAsia="Times New Roman"/>
                <w:sz w:val="20"/>
                <w:szCs w:val="20"/>
              </w:rPr>
              <w:t>110</w:t>
            </w:r>
          </w:p>
        </w:tc>
        <w:tc>
          <w:tcPr>
            <w:tcW w:w="990" w:type="dxa"/>
            <w:vAlign w:val="bottom"/>
          </w:tcPr>
          <w:p w:rsidR="00AA52AA" w:rsidRPr="00EE72C6" w:rsidRDefault="00AA52AA" w:rsidP="00AA52AA">
            <w:pPr>
              <w:spacing w:after="0" w:line="240" w:lineRule="auto"/>
              <w:jc w:val="center"/>
              <w:rPr>
                <w:rFonts w:eastAsia="Times New Roman"/>
                <w:sz w:val="20"/>
                <w:szCs w:val="20"/>
              </w:rPr>
            </w:pPr>
            <w:r>
              <w:rPr>
                <w:rFonts w:eastAsia="Times New Roman"/>
                <w:sz w:val="20"/>
                <w:szCs w:val="20"/>
              </w:rPr>
              <w:t>7.7</w:t>
            </w:r>
          </w:p>
        </w:tc>
        <w:tc>
          <w:tcPr>
            <w:tcW w:w="1170" w:type="dxa"/>
            <w:shd w:val="clear" w:color="auto" w:fill="auto"/>
            <w:noWrap/>
            <w:vAlign w:val="bottom"/>
            <w:hideMark/>
          </w:tcPr>
          <w:p w:rsidR="00AA52AA" w:rsidRPr="00EE72C6" w:rsidRDefault="00AA52AA" w:rsidP="00AA52AA">
            <w:pPr>
              <w:spacing w:after="0" w:line="240" w:lineRule="auto"/>
              <w:jc w:val="center"/>
              <w:rPr>
                <w:rFonts w:eastAsia="Times New Roman"/>
                <w:sz w:val="20"/>
                <w:szCs w:val="20"/>
              </w:rPr>
            </w:pPr>
            <w:r w:rsidRPr="00EE72C6">
              <w:rPr>
                <w:rFonts w:eastAsia="Times New Roman"/>
                <w:sz w:val="20"/>
                <w:szCs w:val="20"/>
              </w:rPr>
              <w:t>Dec</w:t>
            </w:r>
          </w:p>
        </w:tc>
      </w:tr>
      <w:tr w:rsidR="00AA52AA" w:rsidRPr="00EE72C6" w:rsidTr="00E26D0A">
        <w:trPr>
          <w:trHeight w:val="261"/>
          <w:jc w:val="center"/>
        </w:trPr>
        <w:tc>
          <w:tcPr>
            <w:tcW w:w="2330" w:type="dxa"/>
            <w:shd w:val="clear" w:color="auto" w:fill="auto"/>
            <w:noWrap/>
            <w:vAlign w:val="bottom"/>
            <w:hideMark/>
          </w:tcPr>
          <w:p w:rsidR="00AA52AA" w:rsidRPr="00EE72C6" w:rsidRDefault="00AA52AA" w:rsidP="00AA52AA">
            <w:pPr>
              <w:spacing w:after="0" w:line="240" w:lineRule="auto"/>
              <w:rPr>
                <w:rFonts w:eastAsia="Times New Roman"/>
                <w:sz w:val="20"/>
                <w:szCs w:val="20"/>
              </w:rPr>
            </w:pPr>
            <w:r w:rsidRPr="00EE72C6">
              <w:rPr>
                <w:rFonts w:eastAsia="Times New Roman"/>
                <w:sz w:val="20"/>
                <w:szCs w:val="20"/>
              </w:rPr>
              <w:t>Fastenal</w:t>
            </w:r>
          </w:p>
        </w:tc>
        <w:tc>
          <w:tcPr>
            <w:tcW w:w="1180" w:type="dxa"/>
            <w:shd w:val="clear" w:color="auto" w:fill="auto"/>
            <w:noWrap/>
            <w:vAlign w:val="bottom"/>
            <w:hideMark/>
          </w:tcPr>
          <w:p w:rsidR="00AA52AA" w:rsidRPr="00EE72C6" w:rsidRDefault="00AA52AA" w:rsidP="00AA52AA">
            <w:pPr>
              <w:spacing w:after="0" w:line="240" w:lineRule="auto"/>
              <w:jc w:val="center"/>
              <w:rPr>
                <w:rFonts w:eastAsia="Times New Roman"/>
                <w:sz w:val="20"/>
                <w:szCs w:val="20"/>
              </w:rPr>
            </w:pPr>
            <w:r w:rsidRPr="00EE72C6">
              <w:rPr>
                <w:rFonts w:eastAsia="Times New Roman"/>
                <w:sz w:val="20"/>
                <w:szCs w:val="20"/>
              </w:rPr>
              <w:t>FAST</w:t>
            </w:r>
          </w:p>
        </w:tc>
        <w:tc>
          <w:tcPr>
            <w:tcW w:w="1370" w:type="dxa"/>
            <w:shd w:val="clear" w:color="auto" w:fill="auto"/>
            <w:noWrap/>
            <w:vAlign w:val="bottom"/>
            <w:hideMark/>
          </w:tcPr>
          <w:p w:rsidR="00AA52AA" w:rsidRPr="00EE72C6" w:rsidRDefault="00AA52AA" w:rsidP="00AA52AA">
            <w:pPr>
              <w:spacing w:after="0" w:line="240" w:lineRule="auto"/>
              <w:rPr>
                <w:rFonts w:eastAsia="Times New Roman"/>
                <w:sz w:val="20"/>
                <w:szCs w:val="20"/>
              </w:rPr>
            </w:pPr>
            <w:r w:rsidRPr="00EE72C6">
              <w:rPr>
                <w:rFonts w:eastAsia="Times New Roman"/>
                <w:sz w:val="20"/>
                <w:szCs w:val="20"/>
              </w:rPr>
              <w:t>Rich</w:t>
            </w:r>
          </w:p>
        </w:tc>
        <w:tc>
          <w:tcPr>
            <w:tcW w:w="1500" w:type="dxa"/>
            <w:shd w:val="clear" w:color="auto" w:fill="auto"/>
            <w:noWrap/>
            <w:vAlign w:val="bottom"/>
          </w:tcPr>
          <w:p w:rsidR="00AA52AA" w:rsidRPr="00EE72C6" w:rsidRDefault="00AA52AA" w:rsidP="00AA52AA">
            <w:pPr>
              <w:spacing w:after="0" w:line="240" w:lineRule="auto"/>
              <w:jc w:val="center"/>
              <w:rPr>
                <w:rFonts w:eastAsia="Times New Roman"/>
                <w:sz w:val="20"/>
                <w:szCs w:val="20"/>
              </w:rPr>
            </w:pPr>
            <w:r>
              <w:rPr>
                <w:rFonts w:eastAsia="Times New Roman"/>
                <w:sz w:val="20"/>
                <w:szCs w:val="20"/>
              </w:rPr>
              <w:t>Hold</w:t>
            </w:r>
          </w:p>
        </w:tc>
        <w:tc>
          <w:tcPr>
            <w:tcW w:w="1440" w:type="dxa"/>
            <w:shd w:val="clear" w:color="auto" w:fill="auto"/>
            <w:noWrap/>
            <w:vAlign w:val="bottom"/>
          </w:tcPr>
          <w:p w:rsidR="00AA52AA" w:rsidRPr="00EE72C6" w:rsidRDefault="00AA52AA" w:rsidP="00AA52AA">
            <w:pPr>
              <w:spacing w:after="0" w:line="240" w:lineRule="auto"/>
              <w:jc w:val="center"/>
              <w:rPr>
                <w:rFonts w:eastAsia="Times New Roman"/>
                <w:sz w:val="20"/>
                <w:szCs w:val="20"/>
              </w:rPr>
            </w:pPr>
            <w:r>
              <w:rPr>
                <w:rFonts w:eastAsia="Times New Roman"/>
                <w:sz w:val="20"/>
                <w:szCs w:val="20"/>
              </w:rPr>
              <w:t>Buy</w:t>
            </w:r>
          </w:p>
        </w:tc>
        <w:tc>
          <w:tcPr>
            <w:tcW w:w="900" w:type="dxa"/>
            <w:shd w:val="clear" w:color="auto" w:fill="auto"/>
            <w:noWrap/>
            <w:vAlign w:val="bottom"/>
            <w:hideMark/>
          </w:tcPr>
          <w:p w:rsidR="00AA52AA" w:rsidRPr="00EE72C6" w:rsidRDefault="00AA52AA" w:rsidP="00AA52AA">
            <w:pPr>
              <w:spacing w:after="0" w:line="240" w:lineRule="auto"/>
              <w:jc w:val="center"/>
              <w:rPr>
                <w:rFonts w:eastAsia="Times New Roman"/>
                <w:sz w:val="20"/>
                <w:szCs w:val="20"/>
              </w:rPr>
            </w:pPr>
            <w:r w:rsidRPr="00EE72C6">
              <w:rPr>
                <w:rFonts w:eastAsia="Times New Roman"/>
                <w:sz w:val="20"/>
                <w:szCs w:val="20"/>
              </w:rPr>
              <w:t>200</w:t>
            </w:r>
          </w:p>
        </w:tc>
        <w:tc>
          <w:tcPr>
            <w:tcW w:w="990" w:type="dxa"/>
            <w:vAlign w:val="bottom"/>
          </w:tcPr>
          <w:p w:rsidR="00AA52AA" w:rsidRPr="00EE72C6" w:rsidRDefault="00AA52AA" w:rsidP="00AA52AA">
            <w:pPr>
              <w:spacing w:after="0" w:line="240" w:lineRule="auto"/>
              <w:jc w:val="center"/>
              <w:rPr>
                <w:rFonts w:eastAsia="Times New Roman"/>
                <w:sz w:val="20"/>
                <w:szCs w:val="20"/>
              </w:rPr>
            </w:pPr>
            <w:r>
              <w:rPr>
                <w:rFonts w:eastAsia="Times New Roman"/>
                <w:sz w:val="20"/>
                <w:szCs w:val="20"/>
              </w:rPr>
              <w:t>7.0</w:t>
            </w:r>
          </w:p>
        </w:tc>
        <w:tc>
          <w:tcPr>
            <w:tcW w:w="1170" w:type="dxa"/>
            <w:shd w:val="clear" w:color="auto" w:fill="auto"/>
            <w:noWrap/>
            <w:vAlign w:val="bottom"/>
            <w:hideMark/>
          </w:tcPr>
          <w:p w:rsidR="00AA52AA" w:rsidRPr="00EE72C6" w:rsidRDefault="00AA52AA" w:rsidP="00AA52AA">
            <w:pPr>
              <w:spacing w:after="0" w:line="240" w:lineRule="auto"/>
              <w:jc w:val="center"/>
              <w:rPr>
                <w:rFonts w:eastAsia="Times New Roman"/>
                <w:sz w:val="20"/>
                <w:szCs w:val="20"/>
              </w:rPr>
            </w:pPr>
            <w:r w:rsidRPr="00EE72C6">
              <w:rPr>
                <w:rFonts w:eastAsia="Times New Roman"/>
                <w:sz w:val="20"/>
                <w:szCs w:val="20"/>
              </w:rPr>
              <w:t>Dec</w:t>
            </w:r>
          </w:p>
        </w:tc>
      </w:tr>
      <w:tr w:rsidR="00AA52AA" w:rsidRPr="00EE72C6" w:rsidTr="00E26D0A">
        <w:trPr>
          <w:trHeight w:val="261"/>
          <w:jc w:val="center"/>
        </w:trPr>
        <w:tc>
          <w:tcPr>
            <w:tcW w:w="2330" w:type="dxa"/>
            <w:shd w:val="clear" w:color="auto" w:fill="auto"/>
            <w:noWrap/>
            <w:vAlign w:val="bottom"/>
            <w:hideMark/>
          </w:tcPr>
          <w:p w:rsidR="00AA52AA" w:rsidRPr="00EE72C6" w:rsidRDefault="00AA52AA" w:rsidP="00AA52AA">
            <w:pPr>
              <w:spacing w:after="0" w:line="240" w:lineRule="auto"/>
              <w:rPr>
                <w:rFonts w:eastAsia="Times New Roman"/>
                <w:sz w:val="20"/>
                <w:szCs w:val="20"/>
              </w:rPr>
            </w:pPr>
            <w:r w:rsidRPr="00EE72C6">
              <w:rPr>
                <w:rFonts w:eastAsia="Times New Roman"/>
                <w:sz w:val="20"/>
                <w:szCs w:val="20"/>
              </w:rPr>
              <w:t xml:space="preserve">LKQ Corp </w:t>
            </w:r>
          </w:p>
        </w:tc>
        <w:tc>
          <w:tcPr>
            <w:tcW w:w="1180" w:type="dxa"/>
            <w:shd w:val="clear" w:color="auto" w:fill="auto"/>
            <w:noWrap/>
            <w:vAlign w:val="bottom"/>
            <w:hideMark/>
          </w:tcPr>
          <w:p w:rsidR="00AA52AA" w:rsidRPr="00EE72C6" w:rsidRDefault="00AA52AA" w:rsidP="00AA52AA">
            <w:pPr>
              <w:spacing w:after="0" w:line="240" w:lineRule="auto"/>
              <w:jc w:val="center"/>
              <w:rPr>
                <w:rFonts w:eastAsia="Times New Roman"/>
                <w:sz w:val="20"/>
                <w:szCs w:val="20"/>
              </w:rPr>
            </w:pPr>
            <w:r w:rsidRPr="00EE72C6">
              <w:rPr>
                <w:rFonts w:eastAsia="Times New Roman"/>
                <w:sz w:val="20"/>
                <w:szCs w:val="20"/>
              </w:rPr>
              <w:t>LKQ</w:t>
            </w:r>
          </w:p>
        </w:tc>
        <w:tc>
          <w:tcPr>
            <w:tcW w:w="1370" w:type="dxa"/>
            <w:shd w:val="clear" w:color="auto" w:fill="auto"/>
            <w:noWrap/>
            <w:vAlign w:val="bottom"/>
            <w:hideMark/>
          </w:tcPr>
          <w:p w:rsidR="00AA52AA" w:rsidRPr="00EE72C6" w:rsidRDefault="00AA52AA" w:rsidP="00AA52AA">
            <w:pPr>
              <w:spacing w:after="0" w:line="240" w:lineRule="auto"/>
              <w:rPr>
                <w:rFonts w:eastAsia="Times New Roman"/>
                <w:sz w:val="20"/>
                <w:szCs w:val="20"/>
              </w:rPr>
            </w:pPr>
            <w:r w:rsidRPr="00EE72C6">
              <w:rPr>
                <w:rFonts w:eastAsia="Times New Roman"/>
                <w:sz w:val="20"/>
                <w:szCs w:val="20"/>
              </w:rPr>
              <w:t>Frank</w:t>
            </w:r>
          </w:p>
        </w:tc>
        <w:tc>
          <w:tcPr>
            <w:tcW w:w="1500" w:type="dxa"/>
            <w:shd w:val="clear" w:color="auto" w:fill="auto"/>
            <w:noWrap/>
            <w:vAlign w:val="bottom"/>
          </w:tcPr>
          <w:p w:rsidR="00AA52AA" w:rsidRPr="00EE72C6" w:rsidRDefault="00AA52AA" w:rsidP="00AA52AA">
            <w:pPr>
              <w:spacing w:after="0" w:line="240" w:lineRule="auto"/>
              <w:jc w:val="center"/>
              <w:rPr>
                <w:rFonts w:eastAsia="Times New Roman"/>
                <w:sz w:val="20"/>
                <w:szCs w:val="20"/>
              </w:rPr>
            </w:pPr>
            <w:r>
              <w:rPr>
                <w:rFonts w:eastAsia="Times New Roman"/>
                <w:sz w:val="20"/>
                <w:szCs w:val="20"/>
              </w:rPr>
              <w:t>Hold</w:t>
            </w:r>
          </w:p>
        </w:tc>
        <w:tc>
          <w:tcPr>
            <w:tcW w:w="1440" w:type="dxa"/>
            <w:shd w:val="clear" w:color="auto" w:fill="auto"/>
            <w:noWrap/>
            <w:vAlign w:val="bottom"/>
          </w:tcPr>
          <w:p w:rsidR="00AA52AA" w:rsidRPr="00EE72C6" w:rsidRDefault="00AA52AA" w:rsidP="00AA52AA">
            <w:pPr>
              <w:spacing w:after="0" w:line="240" w:lineRule="auto"/>
              <w:jc w:val="center"/>
              <w:rPr>
                <w:rFonts w:eastAsia="Times New Roman"/>
                <w:sz w:val="20"/>
                <w:szCs w:val="20"/>
              </w:rPr>
            </w:pPr>
            <w:r>
              <w:rPr>
                <w:rFonts w:eastAsia="Times New Roman"/>
                <w:sz w:val="20"/>
                <w:szCs w:val="20"/>
              </w:rPr>
              <w:t>Buy</w:t>
            </w:r>
          </w:p>
        </w:tc>
        <w:tc>
          <w:tcPr>
            <w:tcW w:w="900" w:type="dxa"/>
            <w:shd w:val="clear" w:color="auto" w:fill="auto"/>
            <w:noWrap/>
            <w:vAlign w:val="bottom"/>
            <w:hideMark/>
          </w:tcPr>
          <w:p w:rsidR="00AA52AA" w:rsidRPr="00EE72C6" w:rsidRDefault="00AA52AA" w:rsidP="00AA52AA">
            <w:pPr>
              <w:spacing w:after="0" w:line="240" w:lineRule="auto"/>
              <w:jc w:val="center"/>
              <w:rPr>
                <w:rFonts w:eastAsia="Times New Roman"/>
                <w:sz w:val="20"/>
                <w:szCs w:val="20"/>
              </w:rPr>
            </w:pPr>
            <w:r w:rsidRPr="00EE72C6">
              <w:rPr>
                <w:rFonts w:eastAsia="Times New Roman"/>
                <w:sz w:val="20"/>
                <w:szCs w:val="20"/>
              </w:rPr>
              <w:t>375</w:t>
            </w:r>
          </w:p>
        </w:tc>
        <w:tc>
          <w:tcPr>
            <w:tcW w:w="990" w:type="dxa"/>
            <w:vAlign w:val="bottom"/>
          </w:tcPr>
          <w:p w:rsidR="00AA52AA" w:rsidRPr="00EE72C6" w:rsidRDefault="00AA52AA" w:rsidP="00AA52AA">
            <w:pPr>
              <w:spacing w:after="0" w:line="240" w:lineRule="auto"/>
              <w:jc w:val="center"/>
              <w:rPr>
                <w:rFonts w:eastAsia="Times New Roman"/>
                <w:sz w:val="20"/>
                <w:szCs w:val="20"/>
              </w:rPr>
            </w:pPr>
            <w:r>
              <w:rPr>
                <w:rFonts w:eastAsia="Times New Roman"/>
                <w:sz w:val="20"/>
                <w:szCs w:val="20"/>
              </w:rPr>
              <w:t>9.9</w:t>
            </w:r>
          </w:p>
        </w:tc>
        <w:tc>
          <w:tcPr>
            <w:tcW w:w="1170" w:type="dxa"/>
            <w:shd w:val="clear" w:color="auto" w:fill="auto"/>
            <w:noWrap/>
            <w:vAlign w:val="bottom"/>
            <w:hideMark/>
          </w:tcPr>
          <w:p w:rsidR="00AA52AA" w:rsidRPr="00EE72C6" w:rsidRDefault="00AA52AA" w:rsidP="00AA52AA">
            <w:pPr>
              <w:spacing w:after="0" w:line="240" w:lineRule="auto"/>
              <w:jc w:val="center"/>
              <w:rPr>
                <w:rFonts w:eastAsia="Times New Roman"/>
                <w:sz w:val="20"/>
                <w:szCs w:val="20"/>
              </w:rPr>
            </w:pPr>
            <w:r w:rsidRPr="00EE72C6">
              <w:rPr>
                <w:rFonts w:eastAsia="Times New Roman"/>
                <w:sz w:val="20"/>
                <w:szCs w:val="20"/>
              </w:rPr>
              <w:t>Dec</w:t>
            </w:r>
          </w:p>
        </w:tc>
      </w:tr>
      <w:tr w:rsidR="00AA52AA" w:rsidRPr="00EE72C6" w:rsidTr="00E26D0A">
        <w:trPr>
          <w:trHeight w:val="261"/>
          <w:jc w:val="center"/>
        </w:trPr>
        <w:tc>
          <w:tcPr>
            <w:tcW w:w="2330" w:type="dxa"/>
            <w:shd w:val="clear" w:color="auto" w:fill="auto"/>
            <w:noWrap/>
            <w:vAlign w:val="bottom"/>
            <w:hideMark/>
          </w:tcPr>
          <w:p w:rsidR="00AA52AA" w:rsidRPr="00EE72C6" w:rsidRDefault="00AA52AA" w:rsidP="00AA52AA">
            <w:pPr>
              <w:spacing w:after="0" w:line="240" w:lineRule="auto"/>
              <w:rPr>
                <w:rFonts w:eastAsia="Times New Roman"/>
                <w:sz w:val="20"/>
                <w:szCs w:val="20"/>
              </w:rPr>
            </w:pPr>
            <w:r w:rsidRPr="00EE72C6">
              <w:rPr>
                <w:rFonts w:eastAsia="Times New Roman"/>
                <w:sz w:val="20"/>
                <w:szCs w:val="20"/>
              </w:rPr>
              <w:t>Schlumberger</w:t>
            </w:r>
          </w:p>
        </w:tc>
        <w:tc>
          <w:tcPr>
            <w:tcW w:w="1180" w:type="dxa"/>
            <w:shd w:val="clear" w:color="auto" w:fill="auto"/>
            <w:noWrap/>
            <w:vAlign w:val="bottom"/>
            <w:hideMark/>
          </w:tcPr>
          <w:p w:rsidR="00AA52AA" w:rsidRPr="00EE72C6" w:rsidRDefault="00AA52AA" w:rsidP="00AA52AA">
            <w:pPr>
              <w:spacing w:after="0" w:line="240" w:lineRule="auto"/>
              <w:jc w:val="center"/>
              <w:rPr>
                <w:rFonts w:eastAsia="Times New Roman"/>
                <w:sz w:val="20"/>
                <w:szCs w:val="20"/>
              </w:rPr>
            </w:pPr>
            <w:r w:rsidRPr="00EE72C6">
              <w:rPr>
                <w:rFonts w:eastAsia="Times New Roman"/>
                <w:sz w:val="20"/>
                <w:szCs w:val="20"/>
              </w:rPr>
              <w:t>SLB</w:t>
            </w:r>
          </w:p>
        </w:tc>
        <w:tc>
          <w:tcPr>
            <w:tcW w:w="1370" w:type="dxa"/>
            <w:shd w:val="clear" w:color="auto" w:fill="auto"/>
            <w:noWrap/>
            <w:vAlign w:val="bottom"/>
            <w:hideMark/>
          </w:tcPr>
          <w:p w:rsidR="00AA52AA" w:rsidRPr="00EE72C6" w:rsidRDefault="00AA52AA" w:rsidP="00AA52AA">
            <w:pPr>
              <w:spacing w:after="0" w:line="240" w:lineRule="auto"/>
              <w:rPr>
                <w:rFonts w:eastAsia="Times New Roman"/>
                <w:sz w:val="20"/>
                <w:szCs w:val="20"/>
              </w:rPr>
            </w:pPr>
            <w:r w:rsidRPr="00EE72C6">
              <w:rPr>
                <w:rFonts w:eastAsia="Times New Roman"/>
                <w:sz w:val="20"/>
                <w:szCs w:val="20"/>
              </w:rPr>
              <w:t>Mary</w:t>
            </w:r>
          </w:p>
        </w:tc>
        <w:tc>
          <w:tcPr>
            <w:tcW w:w="1500" w:type="dxa"/>
            <w:shd w:val="clear" w:color="auto" w:fill="auto"/>
            <w:noWrap/>
            <w:vAlign w:val="bottom"/>
          </w:tcPr>
          <w:p w:rsidR="00AA52AA" w:rsidRPr="00EE72C6" w:rsidRDefault="00AA52AA" w:rsidP="00AA52AA">
            <w:pPr>
              <w:spacing w:after="0" w:line="240" w:lineRule="auto"/>
              <w:jc w:val="center"/>
              <w:rPr>
                <w:rFonts w:eastAsia="Times New Roman"/>
                <w:sz w:val="20"/>
                <w:szCs w:val="20"/>
              </w:rPr>
            </w:pPr>
            <w:r>
              <w:rPr>
                <w:rFonts w:eastAsia="Times New Roman"/>
                <w:sz w:val="20"/>
                <w:szCs w:val="20"/>
              </w:rPr>
              <w:t>Hold</w:t>
            </w:r>
          </w:p>
        </w:tc>
        <w:tc>
          <w:tcPr>
            <w:tcW w:w="1440" w:type="dxa"/>
            <w:shd w:val="clear" w:color="auto" w:fill="auto"/>
            <w:noWrap/>
            <w:vAlign w:val="bottom"/>
          </w:tcPr>
          <w:p w:rsidR="00AA52AA" w:rsidRPr="00EE72C6" w:rsidRDefault="00AA52AA" w:rsidP="00AA52AA">
            <w:pPr>
              <w:spacing w:after="0" w:line="240" w:lineRule="auto"/>
              <w:jc w:val="center"/>
              <w:rPr>
                <w:rFonts w:eastAsia="Times New Roman"/>
                <w:sz w:val="20"/>
                <w:szCs w:val="20"/>
              </w:rPr>
            </w:pPr>
            <w:r>
              <w:rPr>
                <w:rFonts w:eastAsia="Times New Roman"/>
                <w:sz w:val="20"/>
                <w:szCs w:val="20"/>
              </w:rPr>
              <w:t>Hold</w:t>
            </w:r>
          </w:p>
        </w:tc>
        <w:tc>
          <w:tcPr>
            <w:tcW w:w="900" w:type="dxa"/>
            <w:shd w:val="clear" w:color="auto" w:fill="auto"/>
            <w:noWrap/>
            <w:vAlign w:val="bottom"/>
            <w:hideMark/>
          </w:tcPr>
          <w:p w:rsidR="00AA52AA" w:rsidRPr="00EE72C6" w:rsidRDefault="00AA52AA" w:rsidP="00AA52AA">
            <w:pPr>
              <w:spacing w:after="0" w:line="240" w:lineRule="auto"/>
              <w:jc w:val="center"/>
              <w:rPr>
                <w:rFonts w:eastAsia="Times New Roman"/>
                <w:sz w:val="20"/>
                <w:szCs w:val="20"/>
              </w:rPr>
            </w:pPr>
            <w:r w:rsidRPr="00EE72C6">
              <w:rPr>
                <w:rFonts w:eastAsia="Times New Roman"/>
                <w:sz w:val="20"/>
                <w:szCs w:val="20"/>
              </w:rPr>
              <w:t>140</w:t>
            </w:r>
          </w:p>
        </w:tc>
        <w:tc>
          <w:tcPr>
            <w:tcW w:w="990" w:type="dxa"/>
            <w:vAlign w:val="bottom"/>
          </w:tcPr>
          <w:p w:rsidR="00AA52AA" w:rsidRPr="00EE72C6" w:rsidRDefault="00AA52AA" w:rsidP="00AA52AA">
            <w:pPr>
              <w:spacing w:after="0" w:line="240" w:lineRule="auto"/>
              <w:jc w:val="center"/>
              <w:rPr>
                <w:rFonts w:eastAsia="Times New Roman"/>
                <w:sz w:val="20"/>
                <w:szCs w:val="20"/>
              </w:rPr>
            </w:pPr>
            <w:r>
              <w:rPr>
                <w:rFonts w:eastAsia="Times New Roman"/>
                <w:sz w:val="20"/>
                <w:szCs w:val="20"/>
              </w:rPr>
              <w:t>6.7</w:t>
            </w:r>
          </w:p>
        </w:tc>
        <w:tc>
          <w:tcPr>
            <w:tcW w:w="1170" w:type="dxa"/>
            <w:shd w:val="clear" w:color="auto" w:fill="auto"/>
            <w:noWrap/>
            <w:vAlign w:val="bottom"/>
            <w:hideMark/>
          </w:tcPr>
          <w:p w:rsidR="00AA52AA" w:rsidRPr="00EE72C6" w:rsidRDefault="00AA52AA" w:rsidP="00AA52AA">
            <w:pPr>
              <w:spacing w:after="0" w:line="240" w:lineRule="auto"/>
              <w:jc w:val="center"/>
              <w:rPr>
                <w:rFonts w:eastAsia="Times New Roman"/>
                <w:sz w:val="20"/>
                <w:szCs w:val="20"/>
              </w:rPr>
            </w:pPr>
            <w:r w:rsidRPr="00EE72C6">
              <w:rPr>
                <w:rFonts w:eastAsia="Times New Roman"/>
                <w:sz w:val="20"/>
                <w:szCs w:val="20"/>
              </w:rPr>
              <w:t>Dec</w:t>
            </w:r>
          </w:p>
        </w:tc>
      </w:tr>
      <w:tr w:rsidR="00AA52AA" w:rsidRPr="00EE72C6" w:rsidTr="00E26D0A">
        <w:trPr>
          <w:trHeight w:val="261"/>
          <w:jc w:val="center"/>
        </w:trPr>
        <w:tc>
          <w:tcPr>
            <w:tcW w:w="2330" w:type="dxa"/>
            <w:shd w:val="clear" w:color="auto" w:fill="auto"/>
            <w:noWrap/>
            <w:vAlign w:val="bottom"/>
            <w:hideMark/>
          </w:tcPr>
          <w:p w:rsidR="00AA52AA" w:rsidRPr="00EE72C6" w:rsidRDefault="00AA52AA" w:rsidP="00AA52AA">
            <w:pPr>
              <w:spacing w:after="0" w:line="240" w:lineRule="auto"/>
              <w:rPr>
                <w:rFonts w:eastAsia="Times New Roman"/>
                <w:sz w:val="20"/>
                <w:szCs w:val="20"/>
              </w:rPr>
            </w:pPr>
            <w:r w:rsidRPr="00EE72C6">
              <w:rPr>
                <w:rFonts w:eastAsia="Times New Roman"/>
                <w:sz w:val="20"/>
                <w:szCs w:val="20"/>
              </w:rPr>
              <w:t>Signature Bank</w:t>
            </w:r>
          </w:p>
        </w:tc>
        <w:tc>
          <w:tcPr>
            <w:tcW w:w="1180" w:type="dxa"/>
            <w:shd w:val="clear" w:color="auto" w:fill="auto"/>
            <w:noWrap/>
            <w:vAlign w:val="bottom"/>
            <w:hideMark/>
          </w:tcPr>
          <w:p w:rsidR="00AA52AA" w:rsidRPr="00EE72C6" w:rsidRDefault="00AA52AA" w:rsidP="00AA52AA">
            <w:pPr>
              <w:spacing w:after="0" w:line="240" w:lineRule="auto"/>
              <w:jc w:val="center"/>
              <w:rPr>
                <w:rFonts w:eastAsia="Times New Roman"/>
                <w:sz w:val="20"/>
                <w:szCs w:val="20"/>
              </w:rPr>
            </w:pPr>
            <w:r w:rsidRPr="00EE72C6">
              <w:rPr>
                <w:rFonts w:eastAsia="Times New Roman"/>
                <w:sz w:val="20"/>
                <w:szCs w:val="20"/>
              </w:rPr>
              <w:t>SBNY</w:t>
            </w:r>
          </w:p>
        </w:tc>
        <w:tc>
          <w:tcPr>
            <w:tcW w:w="1370" w:type="dxa"/>
            <w:shd w:val="clear" w:color="auto" w:fill="auto"/>
            <w:noWrap/>
            <w:vAlign w:val="bottom"/>
            <w:hideMark/>
          </w:tcPr>
          <w:p w:rsidR="00AA52AA" w:rsidRPr="00EE72C6" w:rsidRDefault="00AA52AA" w:rsidP="00AA52AA">
            <w:pPr>
              <w:spacing w:after="0" w:line="240" w:lineRule="auto"/>
              <w:rPr>
                <w:rFonts w:eastAsia="Times New Roman"/>
                <w:sz w:val="20"/>
                <w:szCs w:val="20"/>
              </w:rPr>
            </w:pPr>
            <w:r w:rsidRPr="00EE72C6">
              <w:rPr>
                <w:rFonts w:eastAsia="Times New Roman"/>
                <w:sz w:val="20"/>
                <w:szCs w:val="20"/>
              </w:rPr>
              <w:t>Craig</w:t>
            </w:r>
          </w:p>
        </w:tc>
        <w:tc>
          <w:tcPr>
            <w:tcW w:w="1500" w:type="dxa"/>
            <w:shd w:val="clear" w:color="auto" w:fill="auto"/>
            <w:noWrap/>
            <w:vAlign w:val="bottom"/>
          </w:tcPr>
          <w:p w:rsidR="00AA52AA" w:rsidRPr="00EE72C6" w:rsidRDefault="00AA52AA" w:rsidP="00AA52AA">
            <w:pPr>
              <w:spacing w:after="0" w:line="240" w:lineRule="auto"/>
              <w:jc w:val="center"/>
              <w:rPr>
                <w:rFonts w:eastAsia="Times New Roman"/>
                <w:sz w:val="20"/>
                <w:szCs w:val="20"/>
              </w:rPr>
            </w:pPr>
            <w:r>
              <w:rPr>
                <w:rFonts w:eastAsia="Times New Roman"/>
                <w:sz w:val="20"/>
                <w:szCs w:val="20"/>
              </w:rPr>
              <w:t>Hold</w:t>
            </w:r>
          </w:p>
        </w:tc>
        <w:tc>
          <w:tcPr>
            <w:tcW w:w="1440" w:type="dxa"/>
            <w:shd w:val="clear" w:color="auto" w:fill="auto"/>
            <w:noWrap/>
            <w:vAlign w:val="bottom"/>
          </w:tcPr>
          <w:p w:rsidR="00AA52AA" w:rsidRPr="00EE72C6" w:rsidRDefault="00AA52AA" w:rsidP="00AA52AA">
            <w:pPr>
              <w:spacing w:after="0" w:line="240" w:lineRule="auto"/>
              <w:jc w:val="center"/>
              <w:rPr>
                <w:rFonts w:eastAsia="Times New Roman"/>
                <w:sz w:val="20"/>
                <w:szCs w:val="20"/>
              </w:rPr>
            </w:pPr>
            <w:r>
              <w:rPr>
                <w:rFonts w:eastAsia="Times New Roman"/>
                <w:sz w:val="20"/>
                <w:szCs w:val="20"/>
              </w:rPr>
              <w:t>Hold</w:t>
            </w:r>
          </w:p>
        </w:tc>
        <w:tc>
          <w:tcPr>
            <w:tcW w:w="900" w:type="dxa"/>
            <w:shd w:val="clear" w:color="auto" w:fill="auto"/>
            <w:noWrap/>
            <w:vAlign w:val="bottom"/>
            <w:hideMark/>
          </w:tcPr>
          <w:p w:rsidR="00AA52AA" w:rsidRPr="00EE72C6" w:rsidRDefault="00AA52AA" w:rsidP="00AA52AA">
            <w:pPr>
              <w:spacing w:after="0" w:line="240" w:lineRule="auto"/>
              <w:jc w:val="center"/>
              <w:rPr>
                <w:rFonts w:eastAsia="Times New Roman"/>
                <w:sz w:val="20"/>
                <w:szCs w:val="20"/>
              </w:rPr>
            </w:pPr>
            <w:r w:rsidRPr="00EE72C6">
              <w:rPr>
                <w:rFonts w:eastAsia="Times New Roman"/>
                <w:sz w:val="20"/>
                <w:szCs w:val="20"/>
              </w:rPr>
              <w:t>110</w:t>
            </w:r>
          </w:p>
        </w:tc>
        <w:tc>
          <w:tcPr>
            <w:tcW w:w="990" w:type="dxa"/>
            <w:vAlign w:val="bottom"/>
          </w:tcPr>
          <w:p w:rsidR="00AA52AA" w:rsidRPr="00EE72C6" w:rsidRDefault="00AA52AA" w:rsidP="00AA52AA">
            <w:pPr>
              <w:spacing w:after="0" w:line="240" w:lineRule="auto"/>
              <w:jc w:val="center"/>
              <w:rPr>
                <w:rFonts w:eastAsia="Times New Roman"/>
                <w:sz w:val="20"/>
                <w:szCs w:val="20"/>
              </w:rPr>
            </w:pPr>
            <w:r>
              <w:rPr>
                <w:rFonts w:eastAsia="Times New Roman"/>
                <w:sz w:val="20"/>
                <w:szCs w:val="20"/>
              </w:rPr>
              <w:t>9.9</w:t>
            </w:r>
          </w:p>
        </w:tc>
        <w:tc>
          <w:tcPr>
            <w:tcW w:w="1170" w:type="dxa"/>
            <w:shd w:val="clear" w:color="auto" w:fill="auto"/>
            <w:noWrap/>
            <w:vAlign w:val="bottom"/>
            <w:hideMark/>
          </w:tcPr>
          <w:p w:rsidR="00AA52AA" w:rsidRPr="00EE72C6" w:rsidRDefault="00AA52AA" w:rsidP="00AA52AA">
            <w:pPr>
              <w:spacing w:after="0" w:line="240" w:lineRule="auto"/>
              <w:jc w:val="center"/>
              <w:rPr>
                <w:rFonts w:eastAsia="Times New Roman"/>
                <w:sz w:val="20"/>
                <w:szCs w:val="20"/>
              </w:rPr>
            </w:pPr>
            <w:r w:rsidRPr="00EE72C6">
              <w:rPr>
                <w:rFonts w:eastAsia="Times New Roman"/>
                <w:sz w:val="20"/>
                <w:szCs w:val="20"/>
              </w:rPr>
              <w:t>Dec</w:t>
            </w:r>
          </w:p>
        </w:tc>
      </w:tr>
      <w:tr w:rsidR="00AA52AA" w:rsidRPr="00EE72C6" w:rsidTr="00E26D0A">
        <w:trPr>
          <w:trHeight w:val="261"/>
          <w:jc w:val="center"/>
        </w:trPr>
        <w:tc>
          <w:tcPr>
            <w:tcW w:w="2330" w:type="dxa"/>
            <w:shd w:val="clear" w:color="auto" w:fill="auto"/>
            <w:noWrap/>
            <w:vAlign w:val="bottom"/>
            <w:hideMark/>
          </w:tcPr>
          <w:p w:rsidR="00AA52AA" w:rsidRPr="00EE72C6" w:rsidRDefault="00AA52AA" w:rsidP="00AA52AA">
            <w:pPr>
              <w:spacing w:after="0" w:line="240" w:lineRule="auto"/>
              <w:rPr>
                <w:rFonts w:eastAsia="Times New Roman"/>
                <w:sz w:val="20"/>
                <w:szCs w:val="20"/>
              </w:rPr>
            </w:pPr>
            <w:r w:rsidRPr="00EE72C6">
              <w:rPr>
                <w:rFonts w:eastAsia="Times New Roman"/>
                <w:sz w:val="20"/>
                <w:szCs w:val="20"/>
              </w:rPr>
              <w:t>Starbucks</w:t>
            </w:r>
          </w:p>
        </w:tc>
        <w:tc>
          <w:tcPr>
            <w:tcW w:w="1180" w:type="dxa"/>
            <w:shd w:val="clear" w:color="auto" w:fill="auto"/>
            <w:noWrap/>
            <w:vAlign w:val="bottom"/>
            <w:hideMark/>
          </w:tcPr>
          <w:p w:rsidR="00AA52AA" w:rsidRPr="00EE72C6" w:rsidRDefault="00AA52AA" w:rsidP="00AA52AA">
            <w:pPr>
              <w:spacing w:after="0" w:line="240" w:lineRule="auto"/>
              <w:jc w:val="center"/>
              <w:rPr>
                <w:rFonts w:eastAsia="Times New Roman"/>
                <w:sz w:val="20"/>
                <w:szCs w:val="20"/>
              </w:rPr>
            </w:pPr>
            <w:r w:rsidRPr="00EE72C6">
              <w:rPr>
                <w:rFonts w:eastAsia="Times New Roman"/>
                <w:sz w:val="20"/>
                <w:szCs w:val="20"/>
              </w:rPr>
              <w:t>SBUX</w:t>
            </w:r>
          </w:p>
        </w:tc>
        <w:tc>
          <w:tcPr>
            <w:tcW w:w="1370" w:type="dxa"/>
            <w:shd w:val="clear" w:color="auto" w:fill="auto"/>
            <w:noWrap/>
            <w:vAlign w:val="bottom"/>
            <w:hideMark/>
          </w:tcPr>
          <w:p w:rsidR="00AA52AA" w:rsidRPr="00EE72C6" w:rsidRDefault="00AA52AA" w:rsidP="00AA52AA">
            <w:pPr>
              <w:spacing w:after="0" w:line="240" w:lineRule="auto"/>
              <w:rPr>
                <w:rFonts w:eastAsia="Times New Roman"/>
                <w:sz w:val="20"/>
                <w:szCs w:val="20"/>
              </w:rPr>
            </w:pPr>
            <w:r w:rsidRPr="00EE72C6">
              <w:rPr>
                <w:rFonts w:eastAsia="Times New Roman"/>
                <w:sz w:val="20"/>
                <w:szCs w:val="20"/>
              </w:rPr>
              <w:t>Gerry</w:t>
            </w:r>
          </w:p>
        </w:tc>
        <w:tc>
          <w:tcPr>
            <w:tcW w:w="1500" w:type="dxa"/>
            <w:shd w:val="clear" w:color="auto" w:fill="auto"/>
            <w:noWrap/>
            <w:vAlign w:val="bottom"/>
          </w:tcPr>
          <w:p w:rsidR="00AA52AA" w:rsidRPr="00EE72C6" w:rsidRDefault="00AA52AA" w:rsidP="00AA52AA">
            <w:pPr>
              <w:spacing w:after="0" w:line="240" w:lineRule="auto"/>
              <w:jc w:val="center"/>
              <w:rPr>
                <w:rFonts w:eastAsia="Times New Roman"/>
                <w:sz w:val="20"/>
                <w:szCs w:val="20"/>
              </w:rPr>
            </w:pPr>
            <w:r>
              <w:rPr>
                <w:rFonts w:eastAsia="Times New Roman"/>
                <w:sz w:val="20"/>
                <w:szCs w:val="20"/>
              </w:rPr>
              <w:t>Hold</w:t>
            </w:r>
          </w:p>
        </w:tc>
        <w:tc>
          <w:tcPr>
            <w:tcW w:w="1440" w:type="dxa"/>
            <w:shd w:val="clear" w:color="auto" w:fill="auto"/>
            <w:noWrap/>
            <w:vAlign w:val="bottom"/>
          </w:tcPr>
          <w:p w:rsidR="00AA52AA" w:rsidRPr="00EE72C6" w:rsidRDefault="00AA52AA" w:rsidP="00AA52AA">
            <w:pPr>
              <w:spacing w:after="0" w:line="240" w:lineRule="auto"/>
              <w:jc w:val="center"/>
              <w:rPr>
                <w:rFonts w:eastAsia="Times New Roman"/>
                <w:sz w:val="20"/>
                <w:szCs w:val="20"/>
              </w:rPr>
            </w:pPr>
            <w:r>
              <w:rPr>
                <w:rFonts w:eastAsia="Times New Roman"/>
                <w:sz w:val="20"/>
                <w:szCs w:val="20"/>
              </w:rPr>
              <w:t>Buy</w:t>
            </w:r>
          </w:p>
        </w:tc>
        <w:tc>
          <w:tcPr>
            <w:tcW w:w="900" w:type="dxa"/>
            <w:shd w:val="clear" w:color="auto" w:fill="auto"/>
            <w:noWrap/>
            <w:vAlign w:val="bottom"/>
            <w:hideMark/>
          </w:tcPr>
          <w:p w:rsidR="00AA52AA" w:rsidRPr="00EE72C6" w:rsidRDefault="00AA52AA" w:rsidP="00AA52AA">
            <w:pPr>
              <w:spacing w:after="0" w:line="240" w:lineRule="auto"/>
              <w:jc w:val="center"/>
              <w:rPr>
                <w:rFonts w:eastAsia="Times New Roman"/>
                <w:sz w:val="20"/>
                <w:szCs w:val="20"/>
              </w:rPr>
            </w:pPr>
            <w:r w:rsidRPr="00EE72C6">
              <w:rPr>
                <w:rFonts w:eastAsia="Times New Roman"/>
                <w:sz w:val="20"/>
                <w:szCs w:val="20"/>
              </w:rPr>
              <w:t>130</w:t>
            </w:r>
          </w:p>
        </w:tc>
        <w:tc>
          <w:tcPr>
            <w:tcW w:w="990" w:type="dxa"/>
            <w:vAlign w:val="bottom"/>
          </w:tcPr>
          <w:p w:rsidR="00AA52AA" w:rsidRPr="00EE72C6" w:rsidRDefault="00AA52AA" w:rsidP="00AA52AA">
            <w:pPr>
              <w:spacing w:after="0" w:line="240" w:lineRule="auto"/>
              <w:jc w:val="center"/>
              <w:rPr>
                <w:rFonts w:eastAsia="Times New Roman"/>
                <w:sz w:val="20"/>
                <w:szCs w:val="20"/>
              </w:rPr>
            </w:pPr>
            <w:r>
              <w:rPr>
                <w:rFonts w:eastAsia="Times New Roman"/>
                <w:sz w:val="20"/>
                <w:szCs w:val="20"/>
              </w:rPr>
              <w:t>5.2</w:t>
            </w:r>
          </w:p>
        </w:tc>
        <w:tc>
          <w:tcPr>
            <w:tcW w:w="1170" w:type="dxa"/>
            <w:shd w:val="clear" w:color="auto" w:fill="auto"/>
            <w:noWrap/>
            <w:vAlign w:val="bottom"/>
            <w:hideMark/>
          </w:tcPr>
          <w:p w:rsidR="00AA52AA" w:rsidRPr="00EE72C6" w:rsidRDefault="00AA52AA" w:rsidP="00AA52AA">
            <w:pPr>
              <w:spacing w:after="0" w:line="240" w:lineRule="auto"/>
              <w:jc w:val="center"/>
              <w:rPr>
                <w:rFonts w:eastAsia="Times New Roman"/>
                <w:sz w:val="20"/>
                <w:szCs w:val="20"/>
              </w:rPr>
            </w:pPr>
            <w:r w:rsidRPr="00EE72C6">
              <w:rPr>
                <w:rFonts w:eastAsia="Times New Roman"/>
                <w:sz w:val="20"/>
                <w:szCs w:val="20"/>
              </w:rPr>
              <w:t>Sep</w:t>
            </w:r>
          </w:p>
        </w:tc>
      </w:tr>
      <w:tr w:rsidR="00AA52AA" w:rsidRPr="00EE72C6" w:rsidTr="00E26D0A">
        <w:trPr>
          <w:trHeight w:val="261"/>
          <w:jc w:val="center"/>
        </w:trPr>
        <w:tc>
          <w:tcPr>
            <w:tcW w:w="2330" w:type="dxa"/>
            <w:shd w:val="clear" w:color="auto" w:fill="auto"/>
            <w:noWrap/>
            <w:vAlign w:val="bottom"/>
          </w:tcPr>
          <w:p w:rsidR="00AA52AA" w:rsidRPr="00EE72C6" w:rsidRDefault="00AA52AA" w:rsidP="00AA52AA">
            <w:pPr>
              <w:spacing w:after="0" w:line="240" w:lineRule="auto"/>
              <w:rPr>
                <w:rFonts w:eastAsia="Times New Roman"/>
                <w:sz w:val="20"/>
                <w:szCs w:val="20"/>
              </w:rPr>
            </w:pPr>
            <w:r w:rsidRPr="00EE72C6">
              <w:rPr>
                <w:rFonts w:eastAsia="Times New Roman"/>
                <w:sz w:val="20"/>
                <w:szCs w:val="20"/>
              </w:rPr>
              <w:t>Tractor Supply</w:t>
            </w:r>
          </w:p>
        </w:tc>
        <w:tc>
          <w:tcPr>
            <w:tcW w:w="1180" w:type="dxa"/>
            <w:shd w:val="clear" w:color="auto" w:fill="auto"/>
            <w:noWrap/>
            <w:vAlign w:val="bottom"/>
          </w:tcPr>
          <w:p w:rsidR="00AA52AA" w:rsidRPr="00EE72C6" w:rsidRDefault="00AA52AA" w:rsidP="00AA52AA">
            <w:pPr>
              <w:spacing w:after="0" w:line="240" w:lineRule="auto"/>
              <w:jc w:val="center"/>
              <w:rPr>
                <w:rFonts w:eastAsia="Times New Roman"/>
                <w:sz w:val="20"/>
                <w:szCs w:val="20"/>
              </w:rPr>
            </w:pPr>
            <w:r w:rsidRPr="00EE72C6">
              <w:rPr>
                <w:rFonts w:eastAsia="Times New Roman"/>
                <w:sz w:val="20"/>
                <w:szCs w:val="20"/>
              </w:rPr>
              <w:t>TSCO</w:t>
            </w:r>
          </w:p>
        </w:tc>
        <w:tc>
          <w:tcPr>
            <w:tcW w:w="1370" w:type="dxa"/>
            <w:shd w:val="clear" w:color="auto" w:fill="auto"/>
            <w:noWrap/>
            <w:vAlign w:val="bottom"/>
          </w:tcPr>
          <w:p w:rsidR="00AA52AA" w:rsidRPr="00EE72C6" w:rsidRDefault="00AA52AA" w:rsidP="00AA52AA">
            <w:pPr>
              <w:spacing w:after="0" w:line="240" w:lineRule="auto"/>
              <w:rPr>
                <w:rFonts w:eastAsia="Times New Roman"/>
                <w:sz w:val="20"/>
                <w:szCs w:val="20"/>
              </w:rPr>
            </w:pPr>
            <w:r w:rsidRPr="00EE72C6">
              <w:rPr>
                <w:rFonts w:eastAsia="Times New Roman"/>
                <w:sz w:val="20"/>
                <w:szCs w:val="20"/>
              </w:rPr>
              <w:t>Kate</w:t>
            </w:r>
          </w:p>
        </w:tc>
        <w:tc>
          <w:tcPr>
            <w:tcW w:w="1500" w:type="dxa"/>
            <w:vAlign w:val="bottom"/>
          </w:tcPr>
          <w:p w:rsidR="00AA52AA" w:rsidRPr="00EE72C6" w:rsidRDefault="00AA52AA" w:rsidP="00AA52AA">
            <w:pPr>
              <w:spacing w:after="0" w:line="240" w:lineRule="auto"/>
              <w:jc w:val="center"/>
              <w:rPr>
                <w:rFonts w:eastAsia="Times New Roman"/>
                <w:sz w:val="20"/>
                <w:szCs w:val="20"/>
              </w:rPr>
            </w:pPr>
            <w:r>
              <w:rPr>
                <w:rFonts w:eastAsia="Times New Roman"/>
                <w:sz w:val="20"/>
                <w:szCs w:val="20"/>
              </w:rPr>
              <w:t>Hold</w:t>
            </w:r>
          </w:p>
        </w:tc>
        <w:tc>
          <w:tcPr>
            <w:tcW w:w="1440" w:type="dxa"/>
            <w:vAlign w:val="bottom"/>
          </w:tcPr>
          <w:p w:rsidR="00AA52AA" w:rsidRPr="00EE72C6" w:rsidRDefault="00AA52AA" w:rsidP="00AA52AA">
            <w:pPr>
              <w:spacing w:after="0" w:line="240" w:lineRule="auto"/>
              <w:jc w:val="center"/>
              <w:rPr>
                <w:rFonts w:eastAsia="Times New Roman"/>
                <w:sz w:val="20"/>
                <w:szCs w:val="20"/>
              </w:rPr>
            </w:pPr>
            <w:r>
              <w:rPr>
                <w:rFonts w:eastAsia="Times New Roman"/>
                <w:sz w:val="20"/>
                <w:szCs w:val="20"/>
              </w:rPr>
              <w:t>Buy</w:t>
            </w:r>
          </w:p>
        </w:tc>
        <w:tc>
          <w:tcPr>
            <w:tcW w:w="900" w:type="dxa"/>
            <w:vAlign w:val="bottom"/>
          </w:tcPr>
          <w:p w:rsidR="00AA52AA" w:rsidRPr="00EE72C6" w:rsidRDefault="00AA52AA" w:rsidP="00AA52AA">
            <w:pPr>
              <w:spacing w:after="0" w:line="240" w:lineRule="auto"/>
              <w:jc w:val="center"/>
              <w:rPr>
                <w:rFonts w:eastAsia="Times New Roman"/>
                <w:sz w:val="20"/>
                <w:szCs w:val="20"/>
              </w:rPr>
            </w:pPr>
            <w:r>
              <w:rPr>
                <w:rFonts w:eastAsia="Times New Roman"/>
                <w:sz w:val="20"/>
                <w:szCs w:val="20"/>
              </w:rPr>
              <w:t>13</w:t>
            </w:r>
            <w:r w:rsidRPr="00EE72C6">
              <w:rPr>
                <w:rFonts w:eastAsia="Times New Roman"/>
                <w:sz w:val="20"/>
                <w:szCs w:val="20"/>
              </w:rPr>
              <w:t>0</w:t>
            </w:r>
          </w:p>
        </w:tc>
        <w:tc>
          <w:tcPr>
            <w:tcW w:w="990" w:type="dxa"/>
            <w:shd w:val="clear" w:color="auto" w:fill="auto"/>
            <w:noWrap/>
            <w:vAlign w:val="bottom"/>
          </w:tcPr>
          <w:p w:rsidR="00AA52AA" w:rsidRPr="00EE72C6" w:rsidRDefault="00AA52AA" w:rsidP="00AA52AA">
            <w:pPr>
              <w:spacing w:after="0" w:line="240" w:lineRule="auto"/>
              <w:jc w:val="center"/>
              <w:rPr>
                <w:rFonts w:eastAsia="Times New Roman"/>
                <w:sz w:val="20"/>
                <w:szCs w:val="20"/>
              </w:rPr>
            </w:pPr>
            <w:r>
              <w:rPr>
                <w:rFonts w:eastAsia="Times New Roman"/>
                <w:sz w:val="20"/>
                <w:szCs w:val="20"/>
              </w:rPr>
              <w:t>5.4</w:t>
            </w:r>
          </w:p>
        </w:tc>
        <w:tc>
          <w:tcPr>
            <w:tcW w:w="1170" w:type="dxa"/>
            <w:shd w:val="clear" w:color="auto" w:fill="auto"/>
            <w:noWrap/>
            <w:vAlign w:val="bottom"/>
          </w:tcPr>
          <w:p w:rsidR="00AA52AA" w:rsidRPr="00EE72C6" w:rsidRDefault="00AA52AA" w:rsidP="00AA52AA">
            <w:pPr>
              <w:spacing w:after="0" w:line="240" w:lineRule="auto"/>
              <w:jc w:val="center"/>
              <w:rPr>
                <w:rFonts w:eastAsia="Times New Roman"/>
                <w:sz w:val="20"/>
                <w:szCs w:val="20"/>
              </w:rPr>
            </w:pPr>
            <w:r w:rsidRPr="00EE72C6">
              <w:rPr>
                <w:rFonts w:eastAsia="Times New Roman"/>
                <w:sz w:val="20"/>
                <w:szCs w:val="20"/>
              </w:rPr>
              <w:t>Dec</w:t>
            </w:r>
          </w:p>
        </w:tc>
      </w:tr>
      <w:tr w:rsidR="00AA52AA" w:rsidRPr="00EE72C6" w:rsidTr="00E26D0A">
        <w:trPr>
          <w:trHeight w:val="170"/>
          <w:jc w:val="center"/>
        </w:trPr>
        <w:tc>
          <w:tcPr>
            <w:tcW w:w="10880" w:type="dxa"/>
            <w:gridSpan w:val="8"/>
            <w:shd w:val="clear" w:color="auto" w:fill="auto"/>
            <w:noWrap/>
            <w:vAlign w:val="center"/>
          </w:tcPr>
          <w:p w:rsidR="00AA52AA" w:rsidRPr="00EE72C6" w:rsidRDefault="00AA52AA" w:rsidP="00AA52AA">
            <w:pPr>
              <w:spacing w:after="0" w:line="240" w:lineRule="auto"/>
              <w:jc w:val="center"/>
              <w:rPr>
                <w:rFonts w:eastAsia="Times New Roman"/>
                <w:sz w:val="20"/>
                <w:szCs w:val="20"/>
              </w:rPr>
            </w:pPr>
            <w:r w:rsidRPr="00EE72C6">
              <w:rPr>
                <w:rFonts w:eastAsia="Times New Roman"/>
                <w:sz w:val="20"/>
                <w:szCs w:val="20"/>
              </w:rPr>
              <w:t>Pounce/Watch List</w:t>
            </w:r>
          </w:p>
        </w:tc>
      </w:tr>
    </w:tbl>
    <w:p w:rsidR="00AA52AA" w:rsidRDefault="00AA52AA">
      <w:pPr>
        <w:spacing w:after="0" w:line="240" w:lineRule="auto"/>
        <w:rPr>
          <w:b/>
          <w:bCs/>
          <w:u w:val="single"/>
          <w:lang w:val="en"/>
        </w:rPr>
      </w:pPr>
    </w:p>
    <w:p w:rsidR="00210734" w:rsidRDefault="00FD1447">
      <w:pPr>
        <w:widowControl w:val="0"/>
        <w:spacing w:after="0" w:line="240" w:lineRule="auto"/>
        <w:rPr>
          <w:bCs/>
          <w:lang w:val="en"/>
        </w:rPr>
      </w:pPr>
      <w:r>
        <w:rPr>
          <w:b/>
          <w:bCs/>
          <w:u w:val="single"/>
          <w:lang w:val="en"/>
        </w:rPr>
        <w:t>Buy/Sell Decisions:</w:t>
      </w:r>
      <w:r>
        <w:rPr>
          <w:b/>
          <w:bCs/>
          <w:lang w:val="en"/>
        </w:rPr>
        <w:t xml:space="preserve"> </w:t>
      </w:r>
      <w:r>
        <w:rPr>
          <w:bCs/>
          <w:lang w:val="en"/>
        </w:rPr>
        <w:t>(motion/second: action, type, yes/no/abstain)</w:t>
      </w:r>
    </w:p>
    <w:p w:rsidR="00210734" w:rsidRDefault="00C07971">
      <w:pPr>
        <w:widowControl w:val="0"/>
        <w:numPr>
          <w:ilvl w:val="0"/>
          <w:numId w:val="7"/>
        </w:numPr>
        <w:spacing w:after="0" w:line="240" w:lineRule="auto"/>
        <w:rPr>
          <w:lang w:val="en"/>
        </w:rPr>
      </w:pPr>
      <w:r>
        <w:rPr>
          <w:lang w:val="en"/>
        </w:rPr>
        <w:t>Dene/Marty: buy 15sh of CVS</w:t>
      </w:r>
      <w:r w:rsidR="005D7DE3">
        <w:rPr>
          <w:lang w:val="en"/>
        </w:rPr>
        <w:t xml:space="preserve"> @window; 9/5</w:t>
      </w:r>
      <w:r w:rsidR="00FD1447">
        <w:rPr>
          <w:lang w:val="en"/>
        </w:rPr>
        <w:t xml:space="preserve">/0 </w:t>
      </w:r>
      <w:r>
        <w:rPr>
          <w:lang w:val="en"/>
        </w:rPr>
        <w:t>–</w:t>
      </w:r>
      <w:r w:rsidR="00FD1447">
        <w:rPr>
          <w:lang w:val="en"/>
        </w:rPr>
        <w:t xml:space="preserve"> passed</w:t>
      </w:r>
    </w:p>
    <w:p w:rsidR="00C07971" w:rsidRDefault="00C07971">
      <w:pPr>
        <w:widowControl w:val="0"/>
        <w:numPr>
          <w:ilvl w:val="0"/>
          <w:numId w:val="7"/>
        </w:numPr>
        <w:spacing w:after="0" w:line="240" w:lineRule="auto"/>
        <w:rPr>
          <w:lang w:val="en"/>
        </w:rPr>
      </w:pPr>
      <w:r>
        <w:rPr>
          <w:lang w:val="en"/>
        </w:rPr>
        <w:t xml:space="preserve">Nelson/Craig: buy 10sh of APOG @window; </w:t>
      </w:r>
      <w:r w:rsidR="005D7DE3">
        <w:rPr>
          <w:lang w:val="en"/>
        </w:rPr>
        <w:t>11/3/0 - passed</w:t>
      </w:r>
    </w:p>
    <w:p w:rsidR="00210734" w:rsidRDefault="00210734">
      <w:pPr>
        <w:widowControl w:val="0"/>
        <w:spacing w:after="0" w:line="240" w:lineRule="auto"/>
        <w:rPr>
          <w:lang w:val="en"/>
        </w:rPr>
      </w:pPr>
    </w:p>
    <w:p w:rsidR="00210734" w:rsidRDefault="00FD1447">
      <w:pPr>
        <w:widowControl w:val="0"/>
        <w:spacing w:after="0" w:line="240" w:lineRule="auto"/>
        <w:rPr>
          <w:bCs/>
          <w:lang w:val="en"/>
        </w:rPr>
      </w:pPr>
      <w:r>
        <w:rPr>
          <w:b/>
          <w:bCs/>
          <w:u w:val="single"/>
          <w:lang w:val="en"/>
        </w:rPr>
        <w:t>Next Meeting</w:t>
      </w:r>
      <w:r>
        <w:rPr>
          <w:b/>
          <w:bCs/>
          <w:lang w:val="en"/>
        </w:rPr>
        <w:t>:</w:t>
      </w:r>
      <w:r>
        <w:rPr>
          <w:bCs/>
          <w:lang w:val="en"/>
        </w:rPr>
        <w:t xml:space="preserve"> </w:t>
      </w:r>
      <w:r>
        <w:rPr>
          <w:bCs/>
          <w:lang w:val="en"/>
        </w:rPr>
        <w:tab/>
      </w:r>
    </w:p>
    <w:p w:rsidR="005D7DE3" w:rsidRDefault="00C07971">
      <w:pPr>
        <w:pStyle w:val="ListParagraph"/>
        <w:widowControl w:val="0"/>
        <w:numPr>
          <w:ilvl w:val="0"/>
          <w:numId w:val="4"/>
        </w:numPr>
        <w:spacing w:after="0" w:line="240" w:lineRule="auto"/>
        <w:rPr>
          <w:bCs/>
          <w:lang w:val="en"/>
        </w:rPr>
      </w:pPr>
      <w:r>
        <w:rPr>
          <w:bCs/>
          <w:lang w:val="en"/>
        </w:rPr>
        <w:t>Mid-month Study Group: Sat, June 2</w:t>
      </w:r>
      <w:r w:rsidR="00FD1447">
        <w:rPr>
          <w:bCs/>
          <w:lang w:val="en"/>
        </w:rPr>
        <w:t xml:space="preserve">, on-line; </w:t>
      </w:r>
    </w:p>
    <w:p w:rsidR="00210734" w:rsidRDefault="00FD1447">
      <w:pPr>
        <w:pStyle w:val="ListParagraph"/>
        <w:widowControl w:val="0"/>
        <w:numPr>
          <w:ilvl w:val="0"/>
          <w:numId w:val="4"/>
        </w:numPr>
        <w:spacing w:after="0" w:line="240" w:lineRule="auto"/>
        <w:rPr>
          <w:bCs/>
          <w:lang w:val="en"/>
        </w:rPr>
      </w:pPr>
      <w:r>
        <w:rPr>
          <w:bCs/>
          <w:lang w:val="en"/>
        </w:rPr>
        <w:t xml:space="preserve">Regular meeting: Sat, </w:t>
      </w:r>
      <w:r w:rsidR="00B52C2A">
        <w:rPr>
          <w:bCs/>
          <w:lang w:val="en"/>
        </w:rPr>
        <w:t>June 16</w:t>
      </w:r>
      <w:r>
        <w:rPr>
          <w:bCs/>
          <w:lang w:val="en"/>
        </w:rPr>
        <w:t xml:space="preserve">, 9:45-11:45AM; </w:t>
      </w:r>
      <w:r w:rsidR="00B52C2A">
        <w:rPr>
          <w:bCs/>
          <w:lang w:val="en"/>
        </w:rPr>
        <w:t xml:space="preserve">Craig and Cabrini Jacobsen’s home, 9440 Meadow Trail Drive, </w:t>
      </w:r>
      <w:r w:rsidR="005D7DE3">
        <w:rPr>
          <w:bCs/>
          <w:lang w:val="en"/>
        </w:rPr>
        <w:t>Loveland OH 45140; 513-505-3708; Pot Luck Picnic following meeting, bring dish to share.</w:t>
      </w:r>
    </w:p>
    <w:p w:rsidR="00210734" w:rsidRDefault="00210734">
      <w:pPr>
        <w:pStyle w:val="ListParagraph"/>
        <w:widowControl w:val="0"/>
        <w:spacing w:after="0" w:line="240" w:lineRule="auto"/>
        <w:rPr>
          <w:bCs/>
          <w:lang w:val="en"/>
        </w:rPr>
      </w:pPr>
    </w:p>
    <w:p w:rsidR="00210734" w:rsidRPr="00AA52AA" w:rsidRDefault="00FD1447">
      <w:pPr>
        <w:widowControl w:val="0"/>
        <w:spacing w:after="0" w:line="240" w:lineRule="auto"/>
        <w:rPr>
          <w:b/>
          <w:bCs/>
          <w:lang w:val="en"/>
        </w:rPr>
      </w:pPr>
      <w:r>
        <w:rPr>
          <w:b/>
          <w:bCs/>
          <w:u w:val="single"/>
          <w:lang w:val="en"/>
        </w:rPr>
        <w:t>Education and Stock Presentation Sche</w:t>
      </w:r>
      <w:r w:rsidR="00AA52AA">
        <w:rPr>
          <w:b/>
          <w:bCs/>
          <w:u w:val="single"/>
          <w:lang w:val="en"/>
        </w:rPr>
        <w:t xml:space="preserve">dule for 2018/2019: </w:t>
      </w:r>
      <w:r w:rsidR="0054209A">
        <w:rPr>
          <w:bCs/>
          <w:lang w:val="en"/>
        </w:rPr>
        <w:t xml:space="preserve">Revised to reflect changes, replacement for Latisha needs to be adjusted. </w:t>
      </w:r>
    </w:p>
    <w:p w:rsidR="00210734" w:rsidRDefault="0054209A">
      <w:pPr>
        <w:widowControl w:val="0"/>
        <w:spacing w:after="0" w:line="240" w:lineRule="auto"/>
        <w:rPr>
          <w:b/>
          <w:bCs/>
          <w:lang w:val="en"/>
        </w:rPr>
      </w:pPr>
      <w:r>
        <w:rPr>
          <w:b/>
          <w:bCs/>
          <w:noProof/>
        </w:rPr>
        <w:drawing>
          <wp:inline distT="0" distB="0" distL="0" distR="0">
            <wp:extent cx="6858000" cy="6851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ucation and SS for CinMIC 2018-06.JPG"/>
                    <pic:cNvPicPr/>
                  </pic:nvPicPr>
                  <pic:blipFill>
                    <a:blip r:embed="rId9">
                      <a:extLst>
                        <a:ext uri="{28A0092B-C50C-407E-A947-70E740481C1C}">
                          <a14:useLocalDpi xmlns:a14="http://schemas.microsoft.com/office/drawing/2010/main" val="0"/>
                        </a:ext>
                      </a:extLst>
                    </a:blip>
                    <a:stretch>
                      <a:fillRect/>
                    </a:stretch>
                  </pic:blipFill>
                  <pic:spPr>
                    <a:xfrm>
                      <a:off x="0" y="0"/>
                      <a:ext cx="6858000" cy="685165"/>
                    </a:xfrm>
                    <a:prstGeom prst="rect">
                      <a:avLst/>
                    </a:prstGeom>
                  </pic:spPr>
                </pic:pic>
              </a:graphicData>
            </a:graphic>
          </wp:inline>
        </w:drawing>
      </w:r>
    </w:p>
    <w:p w:rsidR="00210734" w:rsidRDefault="00210734">
      <w:pPr>
        <w:widowControl w:val="0"/>
        <w:spacing w:after="0" w:line="240" w:lineRule="auto"/>
        <w:rPr>
          <w:b/>
          <w:bCs/>
          <w:u w:val="single"/>
          <w:lang w:val="en"/>
        </w:rPr>
      </w:pPr>
    </w:p>
    <w:p w:rsidR="00210734" w:rsidRDefault="00FD1447">
      <w:pPr>
        <w:widowControl w:val="0"/>
        <w:spacing w:after="0" w:line="240" w:lineRule="auto"/>
      </w:pPr>
      <w:r>
        <w:rPr>
          <w:b/>
          <w:bCs/>
          <w:u w:val="single"/>
          <w:lang w:val="en"/>
        </w:rPr>
        <w:t>Adjourned:</w:t>
      </w:r>
      <w:r>
        <w:rPr>
          <w:b/>
          <w:bCs/>
          <w:lang w:val="en"/>
        </w:rPr>
        <w:t xml:space="preserve"> </w:t>
      </w:r>
      <w:r w:rsidR="005D7DE3">
        <w:rPr>
          <w:bCs/>
          <w:lang w:val="en"/>
        </w:rPr>
        <w:t>by Dene at 11:55</w:t>
      </w:r>
      <w:r>
        <w:rPr>
          <w:bCs/>
          <w:lang w:val="en"/>
        </w:rPr>
        <w:t>a</w:t>
      </w:r>
    </w:p>
    <w:p w:rsidR="00210734" w:rsidRDefault="00210734">
      <w:pPr>
        <w:widowControl w:val="0"/>
        <w:spacing w:after="0" w:line="240" w:lineRule="auto"/>
        <w:rPr>
          <w:bCs/>
          <w:lang w:val="en"/>
        </w:rPr>
      </w:pPr>
    </w:p>
    <w:p w:rsidR="00210734" w:rsidRDefault="005D7DE3">
      <w:pPr>
        <w:widowControl w:val="0"/>
        <w:spacing w:after="0" w:line="240" w:lineRule="auto"/>
        <w:rPr>
          <w:bCs/>
          <w:lang w:val="en"/>
        </w:rPr>
      </w:pPr>
      <w:r>
        <w:rPr>
          <w:bCs/>
          <w:lang w:val="en"/>
        </w:rPr>
        <w:t>Submitted by Dene</w:t>
      </w:r>
      <w:r w:rsidR="00FD1447">
        <w:rPr>
          <w:bCs/>
          <w:lang w:val="en"/>
        </w:rPr>
        <w:t xml:space="preserve"> Alden, acting recording partner</w:t>
      </w:r>
    </w:p>
    <w:p w:rsidR="00210734" w:rsidRDefault="00210734">
      <w:pPr>
        <w:widowControl w:val="0"/>
        <w:spacing w:after="0" w:line="240" w:lineRule="auto"/>
        <w:rPr>
          <w:lang w:val="en"/>
        </w:rPr>
      </w:pPr>
    </w:p>
    <w:p w:rsidR="00210734" w:rsidRDefault="00210734">
      <w:pPr>
        <w:widowControl w:val="0"/>
        <w:spacing w:after="0" w:line="240" w:lineRule="auto"/>
        <w:rPr>
          <w:lang w:val="en"/>
        </w:rPr>
      </w:pPr>
    </w:p>
    <w:p w:rsidR="00210734" w:rsidRDefault="00210734"/>
    <w:sectPr w:rsidR="00210734">
      <w:footerReference w:type="default" r:id="rId10"/>
      <w:pgSz w:w="12240" w:h="15840"/>
      <w:pgMar w:top="720" w:right="720" w:bottom="777" w:left="720" w:header="0" w:footer="720" w:gutter="0"/>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AEB" w:rsidRDefault="00A83AEB">
      <w:pPr>
        <w:spacing w:after="0" w:line="240" w:lineRule="auto"/>
      </w:pPr>
      <w:r>
        <w:separator/>
      </w:r>
    </w:p>
  </w:endnote>
  <w:endnote w:type="continuationSeparator" w:id="0">
    <w:p w:rsidR="00A83AEB" w:rsidRDefault="00A83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734" w:rsidRDefault="00FD1447">
    <w:pPr>
      <w:pStyle w:val="Footer"/>
      <w:jc w:val="right"/>
    </w:pPr>
    <w:r>
      <w:fldChar w:fldCharType="begin"/>
    </w:r>
    <w:r>
      <w:instrText>PAGE</w:instrText>
    </w:r>
    <w:r>
      <w:fldChar w:fldCharType="separate"/>
    </w:r>
    <w:r w:rsidR="00E54E72">
      <w:rPr>
        <w:noProof/>
      </w:rPr>
      <w:t>2</w:t>
    </w:r>
    <w:r>
      <w:fldChar w:fldCharType="end"/>
    </w:r>
  </w:p>
  <w:p w:rsidR="00210734" w:rsidRDefault="002107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AEB" w:rsidRDefault="00A83AEB">
      <w:pPr>
        <w:spacing w:after="0" w:line="240" w:lineRule="auto"/>
      </w:pPr>
      <w:r>
        <w:separator/>
      </w:r>
    </w:p>
  </w:footnote>
  <w:footnote w:type="continuationSeparator" w:id="0">
    <w:p w:rsidR="00A83AEB" w:rsidRDefault="00A83A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B4E4F"/>
    <w:multiLevelType w:val="multilevel"/>
    <w:tmpl w:val="F1C82D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CCA4AAE"/>
    <w:multiLevelType w:val="multilevel"/>
    <w:tmpl w:val="999690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AF731F0"/>
    <w:multiLevelType w:val="multilevel"/>
    <w:tmpl w:val="087E05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F650B66"/>
    <w:multiLevelType w:val="multilevel"/>
    <w:tmpl w:val="FBF0C6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6C16877"/>
    <w:multiLevelType w:val="multilevel"/>
    <w:tmpl w:val="D3F4DF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C783962"/>
    <w:multiLevelType w:val="hybridMultilevel"/>
    <w:tmpl w:val="27DC7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40D76"/>
    <w:multiLevelType w:val="hybridMultilevel"/>
    <w:tmpl w:val="0C20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CA36D1"/>
    <w:multiLevelType w:val="multilevel"/>
    <w:tmpl w:val="5CBE69B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5B063106"/>
    <w:multiLevelType w:val="multilevel"/>
    <w:tmpl w:val="00864B4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6FB11EA8"/>
    <w:multiLevelType w:val="multilevel"/>
    <w:tmpl w:val="9036DA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9"/>
  </w:num>
  <w:num w:numId="3">
    <w:abstractNumId w:val="4"/>
  </w:num>
  <w:num w:numId="4">
    <w:abstractNumId w:val="3"/>
  </w:num>
  <w:num w:numId="5">
    <w:abstractNumId w:val="8"/>
  </w:num>
  <w:num w:numId="6">
    <w:abstractNumId w:val="7"/>
  </w:num>
  <w:num w:numId="7">
    <w:abstractNumId w:val="2"/>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734"/>
    <w:rsid w:val="00197675"/>
    <w:rsid w:val="00210734"/>
    <w:rsid w:val="002543FB"/>
    <w:rsid w:val="003E57AD"/>
    <w:rsid w:val="0054209A"/>
    <w:rsid w:val="00597EFE"/>
    <w:rsid w:val="005A0EB0"/>
    <w:rsid w:val="005D7DE3"/>
    <w:rsid w:val="0071093B"/>
    <w:rsid w:val="007F051B"/>
    <w:rsid w:val="0085145C"/>
    <w:rsid w:val="008642DE"/>
    <w:rsid w:val="008A6E6B"/>
    <w:rsid w:val="00A83AEB"/>
    <w:rsid w:val="00AA52AA"/>
    <w:rsid w:val="00B252B8"/>
    <w:rsid w:val="00B37AA5"/>
    <w:rsid w:val="00B52C2A"/>
    <w:rsid w:val="00C07971"/>
    <w:rsid w:val="00C14AA3"/>
    <w:rsid w:val="00D852F2"/>
    <w:rsid w:val="00D93B0C"/>
    <w:rsid w:val="00D96937"/>
    <w:rsid w:val="00E319B8"/>
    <w:rsid w:val="00E54E72"/>
    <w:rsid w:val="00F0477F"/>
    <w:rsid w:val="00F41BDC"/>
    <w:rsid w:val="00F55F05"/>
    <w:rsid w:val="00FD1447"/>
    <w:rsid w:val="00FF3E6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F08D7C-94ED-4590-8EDD-7D6132B6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locked/>
    <w:rsid w:val="002A4572"/>
    <w:rPr>
      <w:rFonts w:cs="Times New Roman"/>
    </w:rPr>
  </w:style>
  <w:style w:type="character" w:customStyle="1" w:styleId="FooterChar">
    <w:name w:val="Footer Char"/>
    <w:basedOn w:val="DefaultParagraphFont"/>
    <w:link w:val="Footer"/>
    <w:uiPriority w:val="99"/>
    <w:qFormat/>
    <w:locked/>
    <w:rsid w:val="002A4572"/>
    <w:rPr>
      <w:rFonts w:cs="Times New Roman"/>
    </w:rPr>
  </w:style>
  <w:style w:type="character" w:customStyle="1" w:styleId="BalloonTextChar">
    <w:name w:val="Balloon Text Char"/>
    <w:basedOn w:val="DefaultParagraphFont"/>
    <w:link w:val="BalloonText"/>
    <w:uiPriority w:val="99"/>
    <w:semiHidden/>
    <w:qFormat/>
    <w:rsid w:val="00FC1C43"/>
    <w:rPr>
      <w:rFonts w:ascii="Tahoma" w:hAnsi="Tahoma" w:cs="Tahoma"/>
      <w:sz w:val="16"/>
      <w:szCs w:val="16"/>
    </w:rPr>
  </w:style>
  <w:style w:type="character" w:customStyle="1" w:styleId="InternetLink">
    <w:name w:val="Internet Link"/>
    <w:basedOn w:val="DefaultParagraphFont"/>
    <w:uiPriority w:val="99"/>
    <w:unhideWhenUsed/>
    <w:rsid w:val="00442140"/>
    <w:rPr>
      <w:color w:val="0000FF" w:themeColor="hyperlink"/>
      <w:u w:val="single"/>
    </w:rPr>
  </w:style>
  <w:style w:type="character" w:customStyle="1" w:styleId="PlainTextChar">
    <w:name w:val="Plain Text Char"/>
    <w:basedOn w:val="DefaultParagraphFont"/>
    <w:link w:val="PlainText"/>
    <w:uiPriority w:val="99"/>
    <w:qFormat/>
    <w:rsid w:val="00957404"/>
    <w:rPr>
      <w:rFonts w:ascii="Calibri" w:eastAsiaTheme="minorHAnsi" w:hAnsi="Calibri" w:cstheme="minorBidi"/>
      <w:szCs w:val="21"/>
    </w:rPr>
  </w:style>
  <w:style w:type="character" w:styleId="FollowedHyperlink">
    <w:name w:val="FollowedHyperlink"/>
    <w:basedOn w:val="DefaultParagraphFont"/>
    <w:uiPriority w:val="99"/>
    <w:semiHidden/>
    <w:unhideWhenUsed/>
    <w:qFormat/>
    <w:rsid w:val="006757D2"/>
    <w:rPr>
      <w:color w:val="800080" w:themeColor="followedHyperlink"/>
      <w:u w:val="single"/>
    </w:rPr>
  </w:style>
  <w:style w:type="character" w:customStyle="1" w:styleId="xdb">
    <w:name w:val="_xdb"/>
    <w:basedOn w:val="DefaultParagraphFont"/>
    <w:qFormat/>
    <w:rsid w:val="00573428"/>
  </w:style>
  <w:style w:type="character" w:customStyle="1" w:styleId="xbe">
    <w:name w:val="_xbe"/>
    <w:basedOn w:val="DefaultParagraphFont"/>
    <w:qFormat/>
    <w:rsid w:val="00573428"/>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rsid w:val="002A4572"/>
    <w:pPr>
      <w:tabs>
        <w:tab w:val="center" w:pos="4680"/>
        <w:tab w:val="right" w:pos="9360"/>
      </w:tabs>
      <w:spacing w:after="0" w:line="240" w:lineRule="auto"/>
    </w:pPr>
  </w:style>
  <w:style w:type="paragraph" w:styleId="Footer">
    <w:name w:val="footer"/>
    <w:basedOn w:val="Normal"/>
    <w:link w:val="FooterChar"/>
    <w:uiPriority w:val="99"/>
    <w:unhideWhenUsed/>
    <w:rsid w:val="002A4572"/>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FC1C43"/>
    <w:pPr>
      <w:spacing w:after="0" w:line="240" w:lineRule="auto"/>
    </w:pPr>
    <w:rPr>
      <w:rFonts w:ascii="Tahoma" w:hAnsi="Tahoma" w:cs="Tahoma"/>
      <w:sz w:val="16"/>
      <w:szCs w:val="16"/>
    </w:rPr>
  </w:style>
  <w:style w:type="paragraph" w:styleId="ListParagraph">
    <w:name w:val="List Paragraph"/>
    <w:basedOn w:val="Normal"/>
    <w:uiPriority w:val="34"/>
    <w:qFormat/>
    <w:rsid w:val="002547D0"/>
    <w:pPr>
      <w:ind w:left="720"/>
      <w:contextualSpacing/>
    </w:pPr>
  </w:style>
  <w:style w:type="paragraph" w:styleId="PlainText">
    <w:name w:val="Plain Text"/>
    <w:basedOn w:val="Normal"/>
    <w:link w:val="PlainTextChar"/>
    <w:uiPriority w:val="99"/>
    <w:unhideWhenUsed/>
    <w:qFormat/>
    <w:rsid w:val="00957404"/>
    <w:pPr>
      <w:spacing w:after="0" w:line="240" w:lineRule="auto"/>
    </w:pPr>
    <w:rPr>
      <w:rFonts w:ascii="Calibri" w:eastAsiaTheme="minorHAnsi" w:hAnsi="Calibri" w:cstheme="minorBidi"/>
      <w:szCs w:val="21"/>
    </w:rPr>
  </w:style>
  <w:style w:type="paragraph" w:styleId="NoSpacing">
    <w:name w:val="No Spacing"/>
    <w:uiPriority w:val="1"/>
    <w:qFormat/>
    <w:rsid w:val="00DF0306"/>
    <w:rPr>
      <w:rFonts w:ascii="Times New Roman" w:eastAsia="Calibri" w:hAnsi="Times New Roman" w:cs="Calibri"/>
      <w:color w:val="000000"/>
      <w:sz w:val="20"/>
    </w:rPr>
  </w:style>
  <w:style w:type="table" w:customStyle="1" w:styleId="TableGrid">
    <w:name w:val="TableGrid"/>
    <w:rsid w:val="00142072"/>
    <w:rPr>
      <w:rFonts w:cstheme="minorBidi"/>
    </w:rPr>
    <w:tblPr>
      <w:tblCellMar>
        <w:top w:w="0" w:type="dxa"/>
        <w:left w:w="0" w:type="dxa"/>
        <w:bottom w:w="0" w:type="dxa"/>
        <w:right w:w="0" w:type="dxa"/>
      </w:tblCellMar>
    </w:tblPr>
  </w:style>
  <w:style w:type="table" w:styleId="TableGrid0">
    <w:name w:val="Table Grid"/>
    <w:basedOn w:val="TableNormal"/>
    <w:uiPriority w:val="39"/>
    <w:rsid w:val="00DF0306"/>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306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kavula1@comcast.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5C884-F7EC-425E-885E-09EF97A56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2</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Wallick</dc:creator>
  <dc:description/>
  <cp:lastModifiedBy>Dene Alden</cp:lastModifiedBy>
  <cp:revision>9</cp:revision>
  <cp:lastPrinted>2017-11-18T01:45:00Z</cp:lastPrinted>
  <dcterms:created xsi:type="dcterms:W3CDTF">2018-05-19T20:48:00Z</dcterms:created>
  <dcterms:modified xsi:type="dcterms:W3CDTF">2018-05-25T01:00:00Z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