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8DB34" w14:textId="77777777" w:rsidR="00B95A6B" w:rsidRDefault="00EA2274" w:rsidP="00EA2274">
      <w:pPr>
        <w:jc w:val="center"/>
      </w:pPr>
      <w:r>
        <w:rPr>
          <w:noProof/>
        </w:rPr>
        <w:drawing>
          <wp:inline distT="0" distB="0" distL="0" distR="0" wp14:anchorId="14F0743D" wp14:editId="67A814CF">
            <wp:extent cx="3602990" cy="688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7F395C" w14:textId="1D390E61" w:rsidR="00EA2274" w:rsidRPr="00CA50C9" w:rsidRDefault="00EA2274" w:rsidP="00CA50C9">
      <w:pPr>
        <w:keepNext/>
        <w:keepLines/>
        <w:spacing w:line="259" w:lineRule="auto"/>
        <w:ind w:left="461"/>
        <w:jc w:val="center"/>
        <w:outlineLvl w:val="0"/>
        <w:rPr>
          <w:rFonts w:eastAsia="Times New Roman"/>
          <w:color w:val="000000"/>
          <w:szCs w:val="22"/>
        </w:rPr>
      </w:pPr>
      <w:r w:rsidRPr="00EA2274">
        <w:rPr>
          <w:rFonts w:eastAsia="Times New Roman"/>
          <w:b/>
          <w:color w:val="000000"/>
          <w:sz w:val="28"/>
          <w:szCs w:val="22"/>
        </w:rPr>
        <w:t>Cincinnati Model Investment Club (CinMIC)</w:t>
      </w:r>
      <w:r w:rsidRPr="00EA2274">
        <w:rPr>
          <w:rFonts w:eastAsia="Times New Roman"/>
          <w:color w:val="000000"/>
          <w:szCs w:val="22"/>
        </w:rPr>
        <w:t xml:space="preserve"> </w:t>
      </w: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2430"/>
        <w:gridCol w:w="2250"/>
        <w:gridCol w:w="2520"/>
      </w:tblGrid>
      <w:tr w:rsidR="006353A2" w14:paraId="3C5BF154" w14:textId="77777777" w:rsidTr="00CA50C9">
        <w:tc>
          <w:tcPr>
            <w:tcW w:w="2430" w:type="dxa"/>
          </w:tcPr>
          <w:p w14:paraId="11C7D271" w14:textId="7EAEE1DD" w:rsidR="006353A2" w:rsidRDefault="006353A2" w:rsidP="00EA2274">
            <w:pPr>
              <w:keepNext/>
              <w:keepLines/>
              <w:jc w:val="center"/>
              <w:outlineLvl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Minutes for Saturday</w:t>
            </w:r>
          </w:p>
        </w:tc>
        <w:tc>
          <w:tcPr>
            <w:tcW w:w="2250" w:type="dxa"/>
          </w:tcPr>
          <w:p w14:paraId="39E0F67E" w14:textId="6BCC1CD5" w:rsidR="006353A2" w:rsidRDefault="00023BC2" w:rsidP="00BE532F">
            <w:pPr>
              <w:keepNext/>
              <w:keepLines/>
              <w:jc w:val="center"/>
              <w:outlineLvl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8/15/20</w:t>
            </w:r>
          </w:p>
        </w:tc>
        <w:tc>
          <w:tcPr>
            <w:tcW w:w="2520" w:type="dxa"/>
          </w:tcPr>
          <w:p w14:paraId="065D1785" w14:textId="5B16C1A1" w:rsidR="006353A2" w:rsidRDefault="006353A2" w:rsidP="00EA2274">
            <w:pPr>
              <w:keepNext/>
              <w:keepLines/>
              <w:jc w:val="center"/>
              <w:outlineLvl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9:45 – 11:45 AM</w:t>
            </w:r>
          </w:p>
        </w:tc>
      </w:tr>
    </w:tbl>
    <w:p w14:paraId="75C85A5B" w14:textId="0C998CF7" w:rsidR="00EA2274" w:rsidRPr="00EA2274" w:rsidRDefault="00EA2274" w:rsidP="00EA2274">
      <w:pPr>
        <w:jc w:val="center"/>
        <w:rPr>
          <w:rFonts w:eastAsia="Calibri" w:cs="Calibri"/>
          <w:b/>
          <w:color w:val="000000"/>
        </w:rPr>
      </w:pPr>
      <w:r>
        <w:rPr>
          <w:rFonts w:eastAsia="Times New Roman"/>
          <w:b/>
          <w:color w:val="000000"/>
        </w:rPr>
        <w:t xml:space="preserve"> In Person </w:t>
      </w:r>
      <w:sdt>
        <w:sdtPr>
          <w:rPr>
            <w:rFonts w:eastAsia="Times New Roman"/>
            <w:b/>
            <w:color w:val="000000"/>
          </w:rPr>
          <w:id w:val="-917638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A13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 w:rsidRPr="00EA2274">
        <w:rPr>
          <w:rFonts w:eastAsia="Times New Roman"/>
          <w:b/>
          <w:color w:val="000000"/>
        </w:rPr>
        <w:t xml:space="preserve"> </w:t>
      </w:r>
      <w:r w:rsidR="00680540">
        <w:rPr>
          <w:rFonts w:eastAsia="Times New Roman"/>
          <w:b/>
          <w:color w:val="000000"/>
        </w:rPr>
        <w:t>Webinar</w:t>
      </w:r>
      <w:sdt>
        <w:sdtPr>
          <w:rPr>
            <w:rFonts w:eastAsia="Times New Roman"/>
            <w:b/>
            <w:color w:val="000000"/>
          </w:rPr>
          <w:id w:val="7342138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23BC2">
            <w:rPr>
              <w:rFonts w:ascii="MS Gothic" w:eastAsia="MS Gothic" w:hAnsi="MS Gothic" w:hint="eastAsia"/>
              <w:b/>
              <w:color w:val="000000"/>
            </w:rPr>
            <w:t>☒</w:t>
          </w:r>
        </w:sdtContent>
      </w:sdt>
    </w:p>
    <w:p w14:paraId="223F5065" w14:textId="77777777" w:rsidR="00EA2274" w:rsidRDefault="00EA2274" w:rsidP="00EA227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645"/>
      </w:tblGrid>
      <w:tr w:rsidR="00C831D5" w14:paraId="59654F62" w14:textId="77777777" w:rsidTr="00B7532A">
        <w:tc>
          <w:tcPr>
            <w:tcW w:w="3145" w:type="dxa"/>
          </w:tcPr>
          <w:p w14:paraId="45A6FD65" w14:textId="3381D129" w:rsidR="00C831D5" w:rsidRDefault="005A3693" w:rsidP="00680540">
            <w:r>
              <w:t>Meeting Called to Order</w:t>
            </w:r>
            <w:r w:rsidR="00645E21">
              <w:t xml:space="preserve"> By</w:t>
            </w:r>
          </w:p>
        </w:tc>
        <w:tc>
          <w:tcPr>
            <w:tcW w:w="7645" w:type="dxa"/>
          </w:tcPr>
          <w:p w14:paraId="3253F185" w14:textId="24A2AC97" w:rsidR="00C831D5" w:rsidRDefault="00023BC2" w:rsidP="00680540">
            <w:r>
              <w:t xml:space="preserve">Rich Alden </w:t>
            </w:r>
          </w:p>
        </w:tc>
      </w:tr>
      <w:tr w:rsidR="00C831D5" w14:paraId="51B305C5" w14:textId="77777777" w:rsidTr="00B7532A">
        <w:tc>
          <w:tcPr>
            <w:tcW w:w="3145" w:type="dxa"/>
          </w:tcPr>
          <w:p w14:paraId="1EA35B2A" w14:textId="42ED18AC" w:rsidR="00C831D5" w:rsidRDefault="00645E21" w:rsidP="00680540">
            <w:r>
              <w:t>Meeting Called to Order Time</w:t>
            </w:r>
          </w:p>
        </w:tc>
        <w:tc>
          <w:tcPr>
            <w:tcW w:w="7645" w:type="dxa"/>
          </w:tcPr>
          <w:p w14:paraId="7BED17B2" w14:textId="43D503E1" w:rsidR="00C831D5" w:rsidRDefault="00023BC2" w:rsidP="00680540">
            <w:r>
              <w:t>9:49</w:t>
            </w:r>
          </w:p>
        </w:tc>
      </w:tr>
      <w:tr w:rsidR="00C831D5" w14:paraId="42B97726" w14:textId="77777777" w:rsidTr="00B7532A">
        <w:tc>
          <w:tcPr>
            <w:tcW w:w="3145" w:type="dxa"/>
          </w:tcPr>
          <w:p w14:paraId="5BF12504" w14:textId="77777777" w:rsidR="00C831D5" w:rsidRDefault="00C831D5" w:rsidP="00680540"/>
        </w:tc>
        <w:tc>
          <w:tcPr>
            <w:tcW w:w="7645" w:type="dxa"/>
          </w:tcPr>
          <w:p w14:paraId="4D25EB1C" w14:textId="77777777" w:rsidR="00C831D5" w:rsidRDefault="00C831D5" w:rsidP="00680540"/>
        </w:tc>
      </w:tr>
      <w:tr w:rsidR="00645E21" w14:paraId="093B781B" w14:textId="77777777" w:rsidTr="00B7532A">
        <w:tc>
          <w:tcPr>
            <w:tcW w:w="3145" w:type="dxa"/>
          </w:tcPr>
          <w:p w14:paraId="738D0FE4" w14:textId="50950D43" w:rsidR="00645E21" w:rsidRDefault="00B7532A" w:rsidP="00680540">
            <w:r>
              <w:t>Webinar Guest:</w:t>
            </w:r>
          </w:p>
        </w:tc>
        <w:tc>
          <w:tcPr>
            <w:tcW w:w="7645" w:type="dxa"/>
          </w:tcPr>
          <w:p w14:paraId="05A7963E" w14:textId="4276A497" w:rsidR="0014268A" w:rsidRDefault="0098758E" w:rsidP="00680540">
            <w:r>
              <w:t xml:space="preserve">Larry </w:t>
            </w:r>
            <w:r w:rsidR="00BE532F">
              <w:t>Averbeck</w:t>
            </w:r>
            <w:r>
              <w:t>, Veronica Carter, Don Collier, Joe Farrell, Paul Jayaseelan, Dan Kuhl, Bonita Layson, Sharon Lindquist-Skelley, Catherine Mac</w:t>
            </w:r>
            <w:r w:rsidR="00BE532F">
              <w:t>E</w:t>
            </w:r>
            <w:r>
              <w:t xml:space="preserve">achern, </w:t>
            </w:r>
            <w:r w:rsidR="00BE532F">
              <w:t>Havilah</w:t>
            </w:r>
            <w:r>
              <w:t xml:space="preserve"> Malone, Atul Manocha, Linda Miller, Atiya </w:t>
            </w:r>
            <w:r w:rsidR="00BE532F">
              <w:t>Thomas, Philip</w:t>
            </w:r>
            <w:r>
              <w:t xml:space="preserve"> Wenger, Eric Simon Thomas</w:t>
            </w:r>
          </w:p>
        </w:tc>
      </w:tr>
    </w:tbl>
    <w:p w14:paraId="4962AFD8" w14:textId="287724DC" w:rsidR="00060EEF" w:rsidRDefault="00060EEF" w:rsidP="00680540"/>
    <w:p w14:paraId="7DCDC191" w14:textId="77777777" w:rsidR="00B7532A" w:rsidRDefault="00B7532A" w:rsidP="00680540"/>
    <w:tbl>
      <w:tblPr>
        <w:tblW w:w="10529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left w:w="102" w:type="dxa"/>
        </w:tblCellMar>
        <w:tblLook w:val="0000" w:firstRow="0" w:lastRow="0" w:firstColumn="0" w:lastColumn="0" w:noHBand="0" w:noVBand="0"/>
      </w:tblPr>
      <w:tblGrid>
        <w:gridCol w:w="3239"/>
        <w:gridCol w:w="1170"/>
        <w:gridCol w:w="1170"/>
        <w:gridCol w:w="2520"/>
        <w:gridCol w:w="1260"/>
        <w:gridCol w:w="1170"/>
      </w:tblGrid>
      <w:tr w:rsidR="0046437E" w:rsidRPr="0046437E" w14:paraId="256E2CB9" w14:textId="77777777" w:rsidTr="0046437E">
        <w:trPr>
          <w:trHeight w:val="1"/>
          <w:jc w:val="center"/>
        </w:trPr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C6BB4A8" w14:textId="77777777" w:rsidR="0046437E" w:rsidRPr="0046437E" w:rsidRDefault="0046437E" w:rsidP="0046437E">
            <w:pPr>
              <w:widowControl w:val="0"/>
              <w:rPr>
                <w:rFonts w:eastAsia="Calibri" w:cstheme="minorHAnsi"/>
                <w:sz w:val="22"/>
                <w:szCs w:val="22"/>
                <w:lang w:val="en"/>
              </w:rPr>
            </w:pPr>
            <w:r w:rsidRPr="0046437E">
              <w:rPr>
                <w:rFonts w:eastAsia="Calibri" w:cstheme="minorHAnsi"/>
                <w:b/>
                <w:bCs/>
                <w:sz w:val="22"/>
                <w:szCs w:val="22"/>
                <w:lang w:val="en"/>
              </w:rPr>
              <w:t>Name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AFE908E" w14:textId="77777777" w:rsidR="0046437E" w:rsidRPr="0046437E" w:rsidRDefault="0046437E" w:rsidP="0046437E">
            <w:pPr>
              <w:widowControl w:val="0"/>
              <w:jc w:val="center"/>
              <w:rPr>
                <w:rFonts w:eastAsia="Calibri" w:cstheme="minorHAnsi"/>
                <w:sz w:val="22"/>
                <w:szCs w:val="22"/>
                <w:lang w:val="en"/>
              </w:rPr>
            </w:pPr>
            <w:r w:rsidRPr="0046437E">
              <w:rPr>
                <w:rFonts w:eastAsia="Calibri" w:cstheme="minorHAnsi"/>
                <w:b/>
                <w:bCs/>
                <w:sz w:val="22"/>
                <w:szCs w:val="22"/>
                <w:lang w:val="en"/>
              </w:rPr>
              <w:t>Here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2FC9DC9" w14:textId="77777777" w:rsidR="0046437E" w:rsidRPr="0046437E" w:rsidRDefault="0046437E" w:rsidP="0046437E">
            <w:pPr>
              <w:widowControl w:val="0"/>
              <w:rPr>
                <w:rFonts w:eastAsia="Calibri" w:cstheme="minorHAnsi"/>
                <w:sz w:val="22"/>
                <w:szCs w:val="22"/>
                <w:lang w:val="en"/>
              </w:rPr>
            </w:pPr>
            <w:r w:rsidRPr="0046437E">
              <w:rPr>
                <w:rFonts w:eastAsia="Calibri" w:cstheme="minorHAnsi"/>
                <w:b/>
                <w:bCs/>
                <w:sz w:val="22"/>
                <w:szCs w:val="22"/>
                <w:lang w:val="en"/>
              </w:rPr>
              <w:t>Proxy</w:t>
            </w:r>
          </w:p>
        </w:tc>
        <w:tc>
          <w:tcPr>
            <w:tcW w:w="2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03DE7CA" w14:textId="77777777" w:rsidR="0046437E" w:rsidRPr="0046437E" w:rsidRDefault="0046437E" w:rsidP="0046437E">
            <w:pPr>
              <w:widowControl w:val="0"/>
              <w:rPr>
                <w:rFonts w:eastAsia="Calibri" w:cstheme="minorHAnsi"/>
                <w:sz w:val="22"/>
                <w:szCs w:val="22"/>
                <w:lang w:val="en"/>
              </w:rPr>
            </w:pPr>
            <w:r w:rsidRPr="0046437E">
              <w:rPr>
                <w:rFonts w:eastAsia="Calibri" w:cstheme="minorHAnsi"/>
                <w:b/>
                <w:bCs/>
                <w:sz w:val="22"/>
                <w:szCs w:val="22"/>
                <w:lang w:val="en"/>
              </w:rPr>
              <w:t>Name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1F1D399" w14:textId="77777777" w:rsidR="0046437E" w:rsidRPr="0046437E" w:rsidRDefault="0046437E" w:rsidP="0046437E">
            <w:pPr>
              <w:widowControl w:val="0"/>
              <w:jc w:val="center"/>
              <w:rPr>
                <w:rFonts w:eastAsia="Calibri" w:cstheme="minorHAnsi"/>
                <w:sz w:val="22"/>
                <w:szCs w:val="22"/>
                <w:lang w:val="en"/>
              </w:rPr>
            </w:pPr>
            <w:r w:rsidRPr="0046437E">
              <w:rPr>
                <w:rFonts w:eastAsia="Calibri" w:cstheme="minorHAnsi"/>
                <w:b/>
                <w:bCs/>
                <w:sz w:val="22"/>
                <w:szCs w:val="22"/>
                <w:lang w:val="en"/>
              </w:rPr>
              <w:t>Here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54F7CA9" w14:textId="77777777" w:rsidR="0046437E" w:rsidRPr="0046437E" w:rsidRDefault="0046437E" w:rsidP="0046437E">
            <w:pPr>
              <w:widowControl w:val="0"/>
              <w:rPr>
                <w:rFonts w:eastAsia="Calibri" w:cstheme="minorHAnsi"/>
                <w:sz w:val="22"/>
                <w:szCs w:val="22"/>
                <w:lang w:val="en"/>
              </w:rPr>
            </w:pPr>
            <w:r w:rsidRPr="0046437E">
              <w:rPr>
                <w:rFonts w:eastAsia="Calibri" w:cstheme="minorHAnsi"/>
                <w:b/>
                <w:bCs/>
                <w:sz w:val="22"/>
                <w:szCs w:val="22"/>
                <w:lang w:val="en"/>
              </w:rPr>
              <w:t>Proxy</w:t>
            </w:r>
          </w:p>
        </w:tc>
      </w:tr>
      <w:tr w:rsidR="0046437E" w:rsidRPr="0046437E" w14:paraId="326A952C" w14:textId="77777777" w:rsidTr="0046437E">
        <w:trPr>
          <w:trHeight w:val="251"/>
          <w:jc w:val="center"/>
        </w:trPr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EB67A12" w14:textId="77777777" w:rsidR="0046437E" w:rsidRPr="0046437E" w:rsidRDefault="0046437E" w:rsidP="0046437E">
            <w:pPr>
              <w:widowControl w:val="0"/>
              <w:rPr>
                <w:rFonts w:eastAsia="Calibri" w:cstheme="minorHAnsi"/>
                <w:sz w:val="22"/>
                <w:szCs w:val="22"/>
                <w:lang w:val="en"/>
              </w:rPr>
            </w:pPr>
            <w:r w:rsidRPr="0046437E">
              <w:rPr>
                <w:rFonts w:eastAsia="Calibri" w:cstheme="minorHAnsi"/>
                <w:sz w:val="22"/>
                <w:szCs w:val="22"/>
                <w:lang w:val="en"/>
              </w:rPr>
              <w:t>Jackie Koski</w:t>
            </w:r>
          </w:p>
        </w:tc>
        <w:sdt>
          <w:sdtPr>
            <w:rPr>
              <w:rFonts w:eastAsia="Calibri" w:cstheme="minorHAnsi"/>
              <w:sz w:val="22"/>
              <w:szCs w:val="22"/>
            </w:rPr>
            <w:id w:val="17284853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2" w:space="0" w:color="000001"/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000000" w:fill="FFFFFF"/>
                <w:tcMar>
                  <w:left w:w="102" w:type="dxa"/>
                </w:tcMar>
              </w:tcPr>
              <w:p w14:paraId="0975B53F" w14:textId="25BC9671" w:rsidR="0046437E" w:rsidRPr="0046437E" w:rsidRDefault="00023BC2" w:rsidP="0046437E">
                <w:pPr>
                  <w:widowControl w:val="0"/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eastAsia="Calibri" w:cstheme="minorHAnsi"/>
              <w:sz w:val="22"/>
              <w:szCs w:val="22"/>
              <w:lang w:val="en"/>
            </w:rPr>
            <w:id w:val="385144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2" w:space="0" w:color="000001"/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000000" w:fill="FFFFFF"/>
                <w:tcMar>
                  <w:left w:w="102" w:type="dxa"/>
                </w:tcMar>
              </w:tcPr>
              <w:p w14:paraId="03B6E7EA" w14:textId="0FA513DD" w:rsidR="0046437E" w:rsidRPr="0046437E" w:rsidRDefault="00A07956" w:rsidP="0046437E">
                <w:pPr>
                  <w:widowControl w:val="0"/>
                  <w:jc w:val="center"/>
                  <w:rPr>
                    <w:rFonts w:eastAsia="Calibri" w:cstheme="minorHAnsi"/>
                    <w:sz w:val="22"/>
                    <w:szCs w:val="22"/>
                    <w:lang w:val="en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AEBAE10" w14:textId="77777777" w:rsidR="0046437E" w:rsidRPr="0046437E" w:rsidRDefault="0046437E" w:rsidP="0046437E">
            <w:pPr>
              <w:widowControl w:val="0"/>
              <w:rPr>
                <w:rFonts w:eastAsia="Calibri" w:cstheme="minorHAnsi"/>
                <w:sz w:val="22"/>
                <w:szCs w:val="22"/>
                <w:lang w:val="en"/>
              </w:rPr>
            </w:pPr>
            <w:r w:rsidRPr="0046437E">
              <w:rPr>
                <w:rFonts w:eastAsia="Calibri" w:cstheme="minorHAnsi"/>
                <w:sz w:val="22"/>
                <w:szCs w:val="22"/>
                <w:lang w:val="en"/>
              </w:rPr>
              <w:t>Harrison Baumbaugh</w:t>
            </w:r>
          </w:p>
        </w:tc>
        <w:sdt>
          <w:sdtPr>
            <w:rPr>
              <w:rFonts w:eastAsia="Calibri" w:cstheme="minorHAnsi"/>
              <w:sz w:val="22"/>
              <w:szCs w:val="22"/>
            </w:rPr>
            <w:id w:val="-10412847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000001"/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000000" w:fill="FFFFFF"/>
                <w:tcMar>
                  <w:left w:w="102" w:type="dxa"/>
                </w:tcMar>
              </w:tcPr>
              <w:p w14:paraId="5E815C2D" w14:textId="78100537" w:rsidR="0046437E" w:rsidRPr="0046437E" w:rsidRDefault="00BC7F56" w:rsidP="0046437E">
                <w:pPr>
                  <w:widowControl w:val="0"/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eastAsia="Calibri" w:cstheme="minorHAnsi"/>
              <w:sz w:val="22"/>
              <w:szCs w:val="22"/>
              <w:lang w:val="en"/>
            </w:rPr>
            <w:id w:val="176392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2" w:space="0" w:color="000001"/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000000" w:fill="FFFFFF"/>
                <w:tcMar>
                  <w:left w:w="102" w:type="dxa"/>
                </w:tcMar>
              </w:tcPr>
              <w:p w14:paraId="23BA0550" w14:textId="27121B9A" w:rsidR="0046437E" w:rsidRPr="0046437E" w:rsidRDefault="00A07956" w:rsidP="0046437E">
                <w:pPr>
                  <w:widowControl w:val="0"/>
                  <w:jc w:val="center"/>
                  <w:rPr>
                    <w:rFonts w:eastAsia="Calibri" w:cstheme="minorHAnsi"/>
                    <w:sz w:val="22"/>
                    <w:szCs w:val="22"/>
                    <w:lang w:val="en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</w:tr>
      <w:tr w:rsidR="0046437E" w:rsidRPr="0046437E" w14:paraId="0BB15DA8" w14:textId="77777777" w:rsidTr="0046437E">
        <w:trPr>
          <w:trHeight w:val="1"/>
          <w:jc w:val="center"/>
        </w:trPr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DE97AEC" w14:textId="77777777" w:rsidR="0046437E" w:rsidRPr="0046437E" w:rsidRDefault="0046437E" w:rsidP="0046437E">
            <w:pPr>
              <w:widowControl w:val="0"/>
              <w:rPr>
                <w:rFonts w:eastAsia="Calibri" w:cstheme="minorHAnsi"/>
                <w:sz w:val="22"/>
                <w:szCs w:val="22"/>
                <w:lang w:val="en"/>
              </w:rPr>
            </w:pPr>
            <w:r w:rsidRPr="0046437E">
              <w:rPr>
                <w:rFonts w:eastAsia="Calibri" w:cstheme="minorHAnsi"/>
                <w:sz w:val="22"/>
                <w:szCs w:val="22"/>
                <w:lang w:val="en"/>
              </w:rPr>
              <w:t>Betsy Eller, Financial Partner</w:t>
            </w:r>
          </w:p>
        </w:tc>
        <w:sdt>
          <w:sdtPr>
            <w:rPr>
              <w:rFonts w:eastAsia="Calibri" w:cstheme="minorHAnsi"/>
              <w:sz w:val="22"/>
              <w:szCs w:val="22"/>
            </w:rPr>
            <w:id w:val="232208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2" w:space="0" w:color="000001"/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000000" w:fill="FFFFFF"/>
                <w:tcMar>
                  <w:left w:w="102" w:type="dxa"/>
                </w:tcMar>
              </w:tcPr>
              <w:p w14:paraId="411D8394" w14:textId="77777777" w:rsidR="0046437E" w:rsidRPr="0046437E" w:rsidRDefault="0046437E" w:rsidP="0046437E">
                <w:pPr>
                  <w:widowControl w:val="0"/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sz w:val="22"/>
              <w:szCs w:val="22"/>
              <w:lang w:val="en"/>
            </w:rPr>
            <w:id w:val="182353885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2" w:space="0" w:color="000001"/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000000" w:fill="FFFFFF"/>
                <w:tcMar>
                  <w:left w:w="102" w:type="dxa"/>
                </w:tcMar>
              </w:tcPr>
              <w:p w14:paraId="244DA86C" w14:textId="2355CEF9" w:rsidR="0046437E" w:rsidRPr="0046437E" w:rsidRDefault="00023BC2" w:rsidP="0046437E">
                <w:pPr>
                  <w:widowControl w:val="0"/>
                  <w:jc w:val="center"/>
                  <w:rPr>
                    <w:rFonts w:eastAsia="Calibri" w:cstheme="minorHAnsi"/>
                    <w:sz w:val="22"/>
                    <w:szCs w:val="22"/>
                    <w:lang w:val="en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"/>
                  </w:rPr>
                  <w:t>☒</w:t>
                </w:r>
              </w:p>
            </w:tc>
          </w:sdtContent>
        </w:sdt>
        <w:tc>
          <w:tcPr>
            <w:tcW w:w="2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243010A" w14:textId="77777777" w:rsidR="0046437E" w:rsidRPr="0046437E" w:rsidRDefault="0046437E" w:rsidP="0046437E">
            <w:pPr>
              <w:widowControl w:val="0"/>
              <w:rPr>
                <w:rFonts w:eastAsia="Calibri" w:cstheme="minorHAnsi"/>
                <w:sz w:val="22"/>
                <w:szCs w:val="22"/>
                <w:lang w:val="en"/>
              </w:rPr>
            </w:pPr>
            <w:r w:rsidRPr="0046437E">
              <w:rPr>
                <w:rFonts w:eastAsia="Calibri" w:cstheme="minorHAnsi"/>
                <w:sz w:val="22"/>
                <w:szCs w:val="22"/>
                <w:lang w:val="en"/>
              </w:rPr>
              <w:t>Mary Thomas</w:t>
            </w:r>
          </w:p>
        </w:tc>
        <w:sdt>
          <w:sdtPr>
            <w:rPr>
              <w:rFonts w:eastAsia="Calibri" w:cstheme="minorHAnsi"/>
              <w:sz w:val="22"/>
              <w:szCs w:val="22"/>
            </w:rPr>
            <w:id w:val="18780441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000001"/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000000" w:fill="FFFFFF"/>
                <w:tcMar>
                  <w:left w:w="102" w:type="dxa"/>
                </w:tcMar>
              </w:tcPr>
              <w:p w14:paraId="6F8BB33F" w14:textId="7A444442" w:rsidR="0046437E" w:rsidRPr="0046437E" w:rsidRDefault="00BC7F56" w:rsidP="0046437E">
                <w:pPr>
                  <w:widowControl w:val="0"/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eastAsia="Calibri" w:cstheme="minorHAnsi"/>
              <w:sz w:val="22"/>
              <w:szCs w:val="22"/>
              <w:lang w:val="en"/>
            </w:rPr>
            <w:id w:val="1070620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2" w:space="0" w:color="000001"/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000000" w:fill="FFFFFF"/>
                <w:tcMar>
                  <w:left w:w="102" w:type="dxa"/>
                </w:tcMar>
              </w:tcPr>
              <w:p w14:paraId="5D687730" w14:textId="74F73936" w:rsidR="0046437E" w:rsidRPr="0046437E" w:rsidRDefault="00A07956" w:rsidP="0046437E">
                <w:pPr>
                  <w:widowControl w:val="0"/>
                  <w:jc w:val="center"/>
                  <w:rPr>
                    <w:rFonts w:eastAsia="Calibri" w:cstheme="minorHAnsi"/>
                    <w:sz w:val="22"/>
                    <w:szCs w:val="22"/>
                    <w:lang w:val="en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</w:tr>
      <w:tr w:rsidR="0046437E" w:rsidRPr="0046437E" w14:paraId="01C59A3E" w14:textId="77777777" w:rsidTr="0046437E">
        <w:trPr>
          <w:trHeight w:val="1"/>
          <w:jc w:val="center"/>
        </w:trPr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E62BB1E" w14:textId="77777777" w:rsidR="0046437E" w:rsidRPr="0046437E" w:rsidRDefault="0046437E" w:rsidP="0046437E">
            <w:pPr>
              <w:widowControl w:val="0"/>
              <w:rPr>
                <w:rFonts w:eastAsia="Calibri" w:cstheme="minorHAnsi"/>
                <w:sz w:val="22"/>
                <w:szCs w:val="22"/>
                <w:lang w:val="en"/>
              </w:rPr>
            </w:pPr>
            <w:r w:rsidRPr="0046437E">
              <w:rPr>
                <w:rFonts w:eastAsia="Calibri" w:cstheme="minorHAnsi"/>
                <w:sz w:val="22"/>
                <w:szCs w:val="22"/>
                <w:lang w:val="en"/>
              </w:rPr>
              <w:t>Craig Jacobsen</w:t>
            </w:r>
          </w:p>
        </w:tc>
        <w:sdt>
          <w:sdtPr>
            <w:rPr>
              <w:rFonts w:eastAsia="Calibri" w:cstheme="minorHAnsi"/>
              <w:sz w:val="22"/>
              <w:szCs w:val="22"/>
            </w:rPr>
            <w:id w:val="-21108856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2" w:space="0" w:color="000001"/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000000" w:fill="FFFFFF"/>
                <w:tcMar>
                  <w:left w:w="102" w:type="dxa"/>
                </w:tcMar>
              </w:tcPr>
              <w:p w14:paraId="1CB13382" w14:textId="33E064E0" w:rsidR="0046437E" w:rsidRPr="0046437E" w:rsidRDefault="00023BC2" w:rsidP="0046437E">
                <w:pPr>
                  <w:widowControl w:val="0"/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eastAsia="Calibri" w:cstheme="minorHAnsi"/>
              <w:sz w:val="22"/>
              <w:szCs w:val="22"/>
              <w:lang w:val="en"/>
            </w:rPr>
            <w:id w:val="999469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2" w:space="0" w:color="000001"/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000000" w:fill="FFFFFF"/>
                <w:tcMar>
                  <w:left w:w="102" w:type="dxa"/>
                </w:tcMar>
              </w:tcPr>
              <w:p w14:paraId="5511D240" w14:textId="77777777" w:rsidR="0046437E" w:rsidRPr="0046437E" w:rsidRDefault="0046437E" w:rsidP="0046437E">
                <w:pPr>
                  <w:widowControl w:val="0"/>
                  <w:jc w:val="center"/>
                  <w:rPr>
                    <w:rFonts w:eastAsia="Calibri" w:cstheme="minorHAnsi"/>
                    <w:sz w:val="22"/>
                    <w:szCs w:val="22"/>
                    <w:lang w:val="en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7BBBACB" w14:textId="77777777" w:rsidR="0046437E" w:rsidRPr="0046437E" w:rsidRDefault="0046437E" w:rsidP="0046437E">
            <w:pPr>
              <w:widowControl w:val="0"/>
              <w:rPr>
                <w:rFonts w:eastAsia="Calibri" w:cstheme="minorHAnsi"/>
                <w:sz w:val="22"/>
                <w:szCs w:val="22"/>
                <w:lang w:val="en"/>
              </w:rPr>
            </w:pPr>
            <w:r w:rsidRPr="0046437E">
              <w:rPr>
                <w:rFonts w:eastAsia="Calibri" w:cstheme="minorHAnsi"/>
                <w:sz w:val="22"/>
                <w:szCs w:val="22"/>
                <w:lang w:val="en"/>
              </w:rPr>
              <w:t>Gregg Hopkins</w:t>
            </w:r>
          </w:p>
        </w:tc>
        <w:sdt>
          <w:sdtPr>
            <w:rPr>
              <w:rFonts w:eastAsia="Calibri" w:cstheme="minorHAnsi"/>
              <w:sz w:val="22"/>
              <w:szCs w:val="22"/>
            </w:rPr>
            <w:id w:val="-7140425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000001"/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000000" w:fill="FFFFFF"/>
                <w:tcMar>
                  <w:left w:w="102" w:type="dxa"/>
                </w:tcMar>
              </w:tcPr>
              <w:p w14:paraId="67F9B38B" w14:textId="6CB46ADA" w:rsidR="0046437E" w:rsidRPr="0046437E" w:rsidRDefault="00BC7F56" w:rsidP="0046437E">
                <w:pPr>
                  <w:widowControl w:val="0"/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eastAsia="Calibri" w:cstheme="minorHAnsi"/>
              <w:sz w:val="22"/>
              <w:szCs w:val="22"/>
              <w:lang w:val="en"/>
            </w:rPr>
            <w:id w:val="-794369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2" w:space="0" w:color="000001"/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000000" w:fill="FFFFFF"/>
                <w:tcMar>
                  <w:left w:w="102" w:type="dxa"/>
                </w:tcMar>
              </w:tcPr>
              <w:p w14:paraId="7169C55E" w14:textId="77777777" w:rsidR="0046437E" w:rsidRPr="0046437E" w:rsidRDefault="0046437E" w:rsidP="0046437E">
                <w:pPr>
                  <w:widowControl w:val="0"/>
                  <w:jc w:val="center"/>
                  <w:rPr>
                    <w:rFonts w:eastAsia="Calibri" w:cstheme="minorHAnsi"/>
                    <w:sz w:val="22"/>
                    <w:szCs w:val="22"/>
                    <w:lang w:val="en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</w:tr>
      <w:tr w:rsidR="0046437E" w:rsidRPr="0046437E" w14:paraId="37F6BE88" w14:textId="77777777" w:rsidTr="0046437E">
        <w:trPr>
          <w:trHeight w:val="170"/>
          <w:jc w:val="center"/>
        </w:trPr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4BAF001" w14:textId="77777777" w:rsidR="0046437E" w:rsidRPr="0046437E" w:rsidRDefault="0046437E" w:rsidP="0046437E">
            <w:pPr>
              <w:widowControl w:val="0"/>
              <w:rPr>
                <w:rFonts w:eastAsia="Calibri" w:cstheme="minorHAnsi"/>
                <w:sz w:val="22"/>
                <w:szCs w:val="22"/>
                <w:lang w:val="en"/>
              </w:rPr>
            </w:pPr>
            <w:r w:rsidRPr="0046437E">
              <w:rPr>
                <w:rFonts w:eastAsia="Calibri" w:cstheme="minorHAnsi"/>
                <w:sz w:val="22"/>
                <w:szCs w:val="22"/>
                <w:lang w:val="en"/>
              </w:rPr>
              <w:t>Marty Eckerle</w:t>
            </w:r>
          </w:p>
        </w:tc>
        <w:sdt>
          <w:sdtPr>
            <w:rPr>
              <w:rFonts w:eastAsia="Calibri" w:cstheme="minorHAnsi"/>
              <w:sz w:val="22"/>
              <w:szCs w:val="22"/>
            </w:rPr>
            <w:id w:val="-15993232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2" w:space="0" w:color="000001"/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000000" w:fill="FFFFFF"/>
                <w:tcMar>
                  <w:left w:w="102" w:type="dxa"/>
                </w:tcMar>
              </w:tcPr>
              <w:p w14:paraId="629601AC" w14:textId="23E62E9A" w:rsidR="0046437E" w:rsidRPr="0046437E" w:rsidRDefault="00BC7F56" w:rsidP="0046437E">
                <w:pPr>
                  <w:widowControl w:val="0"/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eastAsia="Calibri" w:cstheme="minorHAnsi"/>
              <w:sz w:val="22"/>
              <w:szCs w:val="22"/>
              <w:lang w:val="en"/>
            </w:rPr>
            <w:id w:val="1678535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2" w:space="0" w:color="000001"/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000000" w:fill="FFFFFF"/>
                <w:tcMar>
                  <w:left w:w="102" w:type="dxa"/>
                </w:tcMar>
              </w:tcPr>
              <w:p w14:paraId="2FCB13E1" w14:textId="77777777" w:rsidR="0046437E" w:rsidRPr="0046437E" w:rsidRDefault="0046437E" w:rsidP="0046437E">
                <w:pPr>
                  <w:widowControl w:val="0"/>
                  <w:jc w:val="center"/>
                  <w:rPr>
                    <w:rFonts w:eastAsia="Calibri" w:cstheme="minorHAnsi"/>
                    <w:sz w:val="22"/>
                    <w:szCs w:val="22"/>
                    <w:lang w:val="en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CC663E6" w14:textId="255C3377" w:rsidR="0046437E" w:rsidRPr="0046437E" w:rsidRDefault="0046437E" w:rsidP="0046437E">
            <w:pPr>
              <w:widowControl w:val="0"/>
              <w:rPr>
                <w:rFonts w:eastAsia="Calibri" w:cstheme="minorHAnsi"/>
                <w:sz w:val="22"/>
                <w:szCs w:val="22"/>
                <w:lang w:val="en"/>
              </w:rPr>
            </w:pPr>
            <w:r w:rsidRPr="0046437E">
              <w:rPr>
                <w:rFonts w:eastAsia="Calibri" w:cstheme="minorHAnsi"/>
                <w:sz w:val="22"/>
                <w:szCs w:val="22"/>
                <w:lang w:val="en"/>
              </w:rPr>
              <w:t>Nelson Page</w:t>
            </w:r>
            <w:r w:rsidR="00E44258">
              <w:rPr>
                <w:rFonts w:eastAsia="Calibri" w:cstheme="minorHAnsi"/>
                <w:sz w:val="22"/>
                <w:szCs w:val="22"/>
                <w:lang w:val="en"/>
              </w:rPr>
              <w:t xml:space="preserve"> </w:t>
            </w:r>
          </w:p>
        </w:tc>
        <w:sdt>
          <w:sdtPr>
            <w:rPr>
              <w:rFonts w:eastAsia="Calibri" w:cstheme="minorHAnsi"/>
              <w:sz w:val="22"/>
              <w:szCs w:val="22"/>
            </w:rPr>
            <w:id w:val="-1831207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000001"/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000000" w:fill="FFFFFF"/>
                <w:tcMar>
                  <w:left w:w="102" w:type="dxa"/>
                </w:tcMar>
              </w:tcPr>
              <w:p w14:paraId="01F33B23" w14:textId="77777777" w:rsidR="0046437E" w:rsidRPr="0046437E" w:rsidRDefault="0046437E" w:rsidP="0046437E">
                <w:pPr>
                  <w:widowControl w:val="0"/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sz w:val="22"/>
              <w:szCs w:val="22"/>
              <w:lang w:val="en"/>
            </w:rPr>
            <w:id w:val="-16655477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2" w:space="0" w:color="000001"/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000000" w:fill="FFFFFF"/>
                <w:tcMar>
                  <w:left w:w="102" w:type="dxa"/>
                </w:tcMar>
              </w:tcPr>
              <w:p w14:paraId="6B305340" w14:textId="5F2D4B5B" w:rsidR="0046437E" w:rsidRPr="0046437E" w:rsidRDefault="00BC7F56" w:rsidP="00A9170B">
                <w:pPr>
                  <w:widowControl w:val="0"/>
                  <w:jc w:val="center"/>
                  <w:rPr>
                    <w:rFonts w:eastAsia="Calibri" w:cstheme="minorHAnsi"/>
                    <w:sz w:val="22"/>
                    <w:szCs w:val="22"/>
                    <w:lang w:val="en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"/>
                  </w:rPr>
                  <w:t>☒</w:t>
                </w:r>
              </w:p>
            </w:tc>
          </w:sdtContent>
        </w:sdt>
      </w:tr>
      <w:tr w:rsidR="0046437E" w:rsidRPr="0046437E" w14:paraId="43FD554A" w14:textId="77777777" w:rsidTr="0046437E">
        <w:trPr>
          <w:trHeight w:val="1"/>
          <w:jc w:val="center"/>
        </w:trPr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FF830C4" w14:textId="77777777" w:rsidR="0046437E" w:rsidRPr="0046437E" w:rsidRDefault="0046437E" w:rsidP="0046437E">
            <w:pPr>
              <w:widowControl w:val="0"/>
              <w:rPr>
                <w:rFonts w:eastAsia="Calibri" w:cstheme="minorHAnsi"/>
                <w:sz w:val="22"/>
                <w:szCs w:val="22"/>
                <w:lang w:val="en"/>
              </w:rPr>
            </w:pPr>
            <w:r w:rsidRPr="0046437E">
              <w:rPr>
                <w:rFonts w:eastAsia="Calibri" w:cstheme="minorHAnsi"/>
                <w:sz w:val="22"/>
                <w:szCs w:val="22"/>
                <w:lang w:val="en"/>
              </w:rPr>
              <w:t xml:space="preserve">Gerry Geverdt </w:t>
            </w:r>
          </w:p>
        </w:tc>
        <w:sdt>
          <w:sdtPr>
            <w:rPr>
              <w:rFonts w:eastAsia="Calibri" w:cstheme="minorHAnsi"/>
              <w:sz w:val="22"/>
              <w:szCs w:val="22"/>
            </w:rPr>
            <w:id w:val="-1500034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2" w:space="0" w:color="000001"/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000000" w:fill="FFFFFF"/>
                <w:tcMar>
                  <w:left w:w="102" w:type="dxa"/>
                </w:tcMar>
              </w:tcPr>
              <w:p w14:paraId="3F737C03" w14:textId="382C38BA" w:rsidR="0046437E" w:rsidRPr="0046437E" w:rsidRDefault="00A07956" w:rsidP="0046437E">
                <w:pPr>
                  <w:widowControl w:val="0"/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sz w:val="22"/>
              <w:szCs w:val="22"/>
              <w:lang w:val="en"/>
            </w:rPr>
            <w:id w:val="-1746492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2" w:space="0" w:color="000001"/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000000" w:fill="FFFFFF"/>
                <w:tcMar>
                  <w:left w:w="102" w:type="dxa"/>
                </w:tcMar>
              </w:tcPr>
              <w:p w14:paraId="4C694A64" w14:textId="77777777" w:rsidR="0046437E" w:rsidRPr="0046437E" w:rsidRDefault="0046437E" w:rsidP="0046437E">
                <w:pPr>
                  <w:widowControl w:val="0"/>
                  <w:jc w:val="center"/>
                  <w:rPr>
                    <w:rFonts w:eastAsia="Calibri" w:cstheme="minorHAnsi"/>
                    <w:sz w:val="22"/>
                    <w:szCs w:val="22"/>
                    <w:lang w:val="en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E57CD38" w14:textId="77777777" w:rsidR="0046437E" w:rsidRPr="0046437E" w:rsidRDefault="0046437E" w:rsidP="0046437E">
            <w:pPr>
              <w:widowControl w:val="0"/>
              <w:rPr>
                <w:rFonts w:eastAsia="Calibri" w:cstheme="minorHAnsi"/>
                <w:sz w:val="22"/>
                <w:szCs w:val="22"/>
                <w:lang w:val="en"/>
              </w:rPr>
            </w:pPr>
            <w:r w:rsidRPr="0046437E">
              <w:rPr>
                <w:rFonts w:eastAsia="Calibri" w:cstheme="minorHAnsi"/>
                <w:sz w:val="22"/>
                <w:szCs w:val="22"/>
                <w:lang w:val="en"/>
              </w:rPr>
              <w:t xml:space="preserve">Michele Grinoch </w:t>
            </w:r>
          </w:p>
        </w:tc>
        <w:sdt>
          <w:sdtPr>
            <w:rPr>
              <w:rFonts w:eastAsia="Calibri" w:cstheme="minorHAnsi"/>
              <w:sz w:val="22"/>
              <w:szCs w:val="22"/>
            </w:rPr>
            <w:id w:val="27553405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000001"/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000000" w:fill="FFFFFF"/>
                <w:tcMar>
                  <w:left w:w="102" w:type="dxa"/>
                </w:tcMar>
              </w:tcPr>
              <w:p w14:paraId="0968D6F5" w14:textId="04A63B64" w:rsidR="0046437E" w:rsidRPr="0046437E" w:rsidRDefault="00BC7F56" w:rsidP="0046437E">
                <w:pPr>
                  <w:widowControl w:val="0"/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eastAsia="Calibri" w:cstheme="minorHAnsi"/>
              <w:sz w:val="22"/>
              <w:szCs w:val="22"/>
            </w:rPr>
            <w:id w:val="-2008432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2" w:space="0" w:color="000001"/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000000" w:fill="FFFFFF"/>
                <w:tcMar>
                  <w:left w:w="102" w:type="dxa"/>
                </w:tcMar>
              </w:tcPr>
              <w:p w14:paraId="160B20FD" w14:textId="77777777" w:rsidR="0046437E" w:rsidRPr="0046437E" w:rsidRDefault="0046437E" w:rsidP="0046437E">
                <w:pPr>
                  <w:widowControl w:val="0"/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6437E" w:rsidRPr="0046437E" w14:paraId="28B31DDF" w14:textId="77777777" w:rsidTr="0046437E">
        <w:trPr>
          <w:trHeight w:val="69"/>
          <w:jc w:val="center"/>
        </w:trPr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8BDC761" w14:textId="77777777" w:rsidR="0046437E" w:rsidRPr="0046437E" w:rsidRDefault="0046437E" w:rsidP="0046437E">
            <w:pPr>
              <w:widowControl w:val="0"/>
              <w:rPr>
                <w:rFonts w:eastAsia="Calibri" w:cstheme="minorHAnsi"/>
                <w:sz w:val="22"/>
                <w:szCs w:val="22"/>
              </w:rPr>
            </w:pPr>
            <w:r w:rsidRPr="0046437E">
              <w:rPr>
                <w:rFonts w:eastAsia="Calibri" w:cstheme="minorHAnsi"/>
                <w:sz w:val="22"/>
                <w:szCs w:val="22"/>
                <w:lang w:val="en"/>
              </w:rPr>
              <w:t>Dene Alden</w:t>
            </w:r>
          </w:p>
        </w:tc>
        <w:sdt>
          <w:sdtPr>
            <w:rPr>
              <w:rFonts w:eastAsia="Calibri" w:cstheme="minorHAnsi"/>
              <w:sz w:val="22"/>
              <w:szCs w:val="22"/>
            </w:rPr>
            <w:id w:val="-12298508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2" w:space="0" w:color="000001"/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000000" w:fill="FFFFFF"/>
                <w:tcMar>
                  <w:left w:w="102" w:type="dxa"/>
                </w:tcMar>
              </w:tcPr>
              <w:p w14:paraId="5396C9BA" w14:textId="385913F0" w:rsidR="0046437E" w:rsidRPr="0046437E" w:rsidRDefault="0045125A" w:rsidP="0046437E">
                <w:pPr>
                  <w:widowControl w:val="0"/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eastAsia="Calibri" w:cstheme="minorHAnsi"/>
              <w:sz w:val="22"/>
              <w:szCs w:val="22"/>
              <w:lang w:val="en"/>
            </w:rPr>
            <w:id w:val="88048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2" w:space="0" w:color="000001"/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000000" w:fill="FFFFFF"/>
                <w:tcMar>
                  <w:left w:w="102" w:type="dxa"/>
                </w:tcMar>
              </w:tcPr>
              <w:p w14:paraId="5AC5B737" w14:textId="77777777" w:rsidR="0046437E" w:rsidRPr="0046437E" w:rsidRDefault="0046437E" w:rsidP="0046437E">
                <w:pPr>
                  <w:widowControl w:val="0"/>
                  <w:jc w:val="center"/>
                  <w:rPr>
                    <w:rFonts w:eastAsia="Calibri" w:cstheme="minorHAnsi"/>
                    <w:sz w:val="22"/>
                    <w:szCs w:val="22"/>
                    <w:lang w:val="en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E12A03B" w14:textId="77777777" w:rsidR="0046437E" w:rsidRPr="0046437E" w:rsidRDefault="0046437E" w:rsidP="0046437E">
            <w:pPr>
              <w:widowControl w:val="0"/>
              <w:rPr>
                <w:rFonts w:eastAsia="Calibri" w:cstheme="minorHAnsi"/>
                <w:sz w:val="22"/>
                <w:szCs w:val="22"/>
                <w:lang w:val="en"/>
              </w:rPr>
            </w:pPr>
            <w:r w:rsidRPr="0046437E">
              <w:rPr>
                <w:rFonts w:eastAsia="Calibri" w:cstheme="minorHAnsi"/>
                <w:sz w:val="22"/>
                <w:szCs w:val="22"/>
                <w:lang w:val="en"/>
              </w:rPr>
              <w:t>Kate Lester</w:t>
            </w:r>
          </w:p>
        </w:tc>
        <w:sdt>
          <w:sdtPr>
            <w:rPr>
              <w:rFonts w:eastAsia="Calibri" w:cstheme="minorHAnsi"/>
              <w:sz w:val="22"/>
              <w:szCs w:val="22"/>
            </w:rPr>
            <w:id w:val="-501619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000001"/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000000" w:fill="FFFFFF"/>
                <w:tcMar>
                  <w:left w:w="102" w:type="dxa"/>
                </w:tcMar>
              </w:tcPr>
              <w:p w14:paraId="5B99DCCF" w14:textId="7578744E" w:rsidR="0046437E" w:rsidRPr="0046437E" w:rsidRDefault="00BC7F56" w:rsidP="0046437E">
                <w:pPr>
                  <w:widowControl w:val="0"/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eastAsia="Calibri" w:cstheme="minorHAnsi"/>
              <w:sz w:val="22"/>
              <w:szCs w:val="22"/>
              <w:lang w:val="en"/>
            </w:rPr>
            <w:id w:val="1038009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2" w:space="0" w:color="000001"/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000000" w:fill="FFFFFF"/>
                <w:tcMar>
                  <w:left w:w="102" w:type="dxa"/>
                </w:tcMar>
              </w:tcPr>
              <w:p w14:paraId="38B8E843" w14:textId="77777777" w:rsidR="0046437E" w:rsidRPr="0046437E" w:rsidRDefault="0046437E" w:rsidP="0046437E">
                <w:pPr>
                  <w:widowControl w:val="0"/>
                  <w:jc w:val="center"/>
                  <w:rPr>
                    <w:rFonts w:eastAsia="Calibri" w:cstheme="minorHAnsi"/>
                    <w:sz w:val="22"/>
                    <w:szCs w:val="22"/>
                    <w:lang w:val="en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</w:tr>
      <w:tr w:rsidR="0046437E" w:rsidRPr="0046437E" w14:paraId="7CD78979" w14:textId="77777777" w:rsidTr="0046437E">
        <w:trPr>
          <w:trHeight w:val="1"/>
          <w:jc w:val="center"/>
        </w:trPr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A8DAB15" w14:textId="77777777" w:rsidR="0046437E" w:rsidRPr="0046437E" w:rsidRDefault="0046437E" w:rsidP="0046437E">
            <w:pPr>
              <w:widowControl w:val="0"/>
              <w:rPr>
                <w:rFonts w:eastAsia="Calibri" w:cstheme="minorHAnsi"/>
                <w:sz w:val="22"/>
                <w:szCs w:val="22"/>
                <w:lang w:val="en"/>
              </w:rPr>
            </w:pPr>
            <w:r w:rsidRPr="0046437E">
              <w:rPr>
                <w:rFonts w:eastAsia="Calibri" w:cstheme="minorHAnsi"/>
                <w:sz w:val="22"/>
                <w:szCs w:val="22"/>
                <w:lang w:val="en"/>
              </w:rPr>
              <w:t>Richard Alden, Presiding Partner</w:t>
            </w:r>
          </w:p>
        </w:tc>
        <w:sdt>
          <w:sdtPr>
            <w:rPr>
              <w:rFonts w:eastAsia="Calibri" w:cstheme="minorHAnsi"/>
              <w:sz w:val="22"/>
              <w:szCs w:val="22"/>
            </w:rPr>
            <w:id w:val="-12464080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2" w:space="0" w:color="000001"/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000000" w:fill="FFFFFF"/>
                <w:tcMar>
                  <w:left w:w="102" w:type="dxa"/>
                </w:tcMar>
              </w:tcPr>
              <w:p w14:paraId="27E931E0" w14:textId="0A0A7913" w:rsidR="0046437E" w:rsidRPr="0046437E" w:rsidRDefault="00BC7F56" w:rsidP="0046437E">
                <w:pPr>
                  <w:widowControl w:val="0"/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eastAsia="Calibri" w:cstheme="minorHAnsi"/>
              <w:sz w:val="22"/>
              <w:szCs w:val="22"/>
              <w:lang w:val="en"/>
            </w:rPr>
            <w:id w:val="-402067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2" w:space="0" w:color="000001"/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000000" w:fill="FFFFFF"/>
                <w:tcMar>
                  <w:left w:w="102" w:type="dxa"/>
                </w:tcMar>
              </w:tcPr>
              <w:p w14:paraId="382B31EC" w14:textId="4EE789B0" w:rsidR="0046437E" w:rsidRPr="0046437E" w:rsidRDefault="00A9170B" w:rsidP="00A9170B">
                <w:pPr>
                  <w:widowControl w:val="0"/>
                  <w:jc w:val="center"/>
                  <w:rPr>
                    <w:rFonts w:eastAsia="Calibri" w:cstheme="minorHAnsi"/>
                    <w:sz w:val="22"/>
                    <w:szCs w:val="22"/>
                    <w:lang w:val="en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C26F283" w14:textId="77777777" w:rsidR="0046437E" w:rsidRPr="0046437E" w:rsidRDefault="0046437E" w:rsidP="0046437E">
            <w:pPr>
              <w:widowControl w:val="0"/>
              <w:rPr>
                <w:rFonts w:eastAsia="Calibri" w:cstheme="minorHAnsi"/>
                <w:sz w:val="22"/>
                <w:szCs w:val="22"/>
                <w:lang w:val="en"/>
              </w:rPr>
            </w:pPr>
            <w:r w:rsidRPr="0046437E">
              <w:rPr>
                <w:rFonts w:eastAsia="Calibri" w:cstheme="minorHAnsi"/>
                <w:sz w:val="22"/>
                <w:szCs w:val="22"/>
                <w:lang w:val="en"/>
              </w:rPr>
              <w:t>Eugene Burnette</w:t>
            </w:r>
          </w:p>
        </w:tc>
        <w:sdt>
          <w:sdtPr>
            <w:rPr>
              <w:rFonts w:eastAsia="Calibri" w:cstheme="minorHAnsi"/>
              <w:sz w:val="22"/>
              <w:szCs w:val="22"/>
            </w:rPr>
            <w:id w:val="7100725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000001"/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000000" w:fill="FFFFFF"/>
                <w:tcMar>
                  <w:left w:w="102" w:type="dxa"/>
                </w:tcMar>
              </w:tcPr>
              <w:p w14:paraId="2D328C3E" w14:textId="5361F904" w:rsidR="0046437E" w:rsidRPr="0046437E" w:rsidRDefault="00BC7F56" w:rsidP="0046437E">
                <w:pPr>
                  <w:widowControl w:val="0"/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eastAsia="Calibri" w:cstheme="minorHAnsi"/>
              <w:sz w:val="22"/>
              <w:szCs w:val="22"/>
              <w:lang w:val="en"/>
            </w:rPr>
            <w:id w:val="1552874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2" w:space="0" w:color="000001"/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000000" w:fill="FFFFFF"/>
                <w:tcMar>
                  <w:left w:w="102" w:type="dxa"/>
                </w:tcMar>
              </w:tcPr>
              <w:p w14:paraId="073AFBB8" w14:textId="77777777" w:rsidR="0046437E" w:rsidRPr="0046437E" w:rsidRDefault="0046437E" w:rsidP="0046437E">
                <w:pPr>
                  <w:widowControl w:val="0"/>
                  <w:jc w:val="center"/>
                  <w:rPr>
                    <w:rFonts w:eastAsia="Calibri" w:cstheme="minorHAnsi"/>
                    <w:sz w:val="22"/>
                    <w:szCs w:val="22"/>
                    <w:lang w:val="en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</w:tr>
      <w:tr w:rsidR="0046437E" w:rsidRPr="0046437E" w14:paraId="119D39EE" w14:textId="77777777" w:rsidTr="0046437E">
        <w:trPr>
          <w:trHeight w:val="305"/>
          <w:jc w:val="center"/>
        </w:trPr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3C1D9AB" w14:textId="77777777" w:rsidR="0046437E" w:rsidRPr="0046437E" w:rsidRDefault="0046437E" w:rsidP="0046437E">
            <w:pPr>
              <w:widowControl w:val="0"/>
              <w:rPr>
                <w:rFonts w:eastAsia="Calibri" w:cstheme="minorHAnsi"/>
                <w:sz w:val="22"/>
                <w:szCs w:val="22"/>
                <w:lang w:val="en"/>
              </w:rPr>
            </w:pPr>
            <w:r w:rsidRPr="0046437E">
              <w:rPr>
                <w:rFonts w:eastAsia="Calibri" w:cstheme="minorHAnsi"/>
                <w:sz w:val="22"/>
                <w:szCs w:val="22"/>
                <w:lang w:val="en"/>
              </w:rPr>
              <w:t>Cheryl Hargett</w:t>
            </w:r>
          </w:p>
        </w:tc>
        <w:sdt>
          <w:sdtPr>
            <w:rPr>
              <w:rFonts w:eastAsia="Calibri" w:cstheme="minorHAnsi"/>
              <w:sz w:val="22"/>
              <w:szCs w:val="22"/>
            </w:rPr>
            <w:id w:val="18690173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2" w:space="0" w:color="000001"/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000000" w:fill="FFFFFF"/>
                <w:tcMar>
                  <w:left w:w="102" w:type="dxa"/>
                </w:tcMar>
              </w:tcPr>
              <w:p w14:paraId="6EC878EB" w14:textId="02A5ED39" w:rsidR="0046437E" w:rsidRPr="0046437E" w:rsidRDefault="00BC7F56" w:rsidP="0046437E">
                <w:pPr>
                  <w:widowControl w:val="0"/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eastAsia="Calibri" w:cstheme="minorHAnsi"/>
              <w:sz w:val="22"/>
              <w:szCs w:val="22"/>
              <w:lang w:val="en"/>
            </w:rPr>
            <w:id w:val="1634368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2" w:space="0" w:color="000001"/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000000" w:fill="FFFFFF"/>
                <w:tcMar>
                  <w:left w:w="102" w:type="dxa"/>
                </w:tcMar>
              </w:tcPr>
              <w:p w14:paraId="1BD3BCB2" w14:textId="77777777" w:rsidR="0046437E" w:rsidRPr="0046437E" w:rsidRDefault="0046437E" w:rsidP="0046437E">
                <w:pPr>
                  <w:widowControl w:val="0"/>
                  <w:jc w:val="center"/>
                  <w:rPr>
                    <w:rFonts w:eastAsia="Calibri" w:cstheme="minorHAnsi"/>
                    <w:sz w:val="22"/>
                    <w:szCs w:val="22"/>
                    <w:lang w:val="en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4FAACBE" w14:textId="77777777" w:rsidR="0046437E" w:rsidRPr="0046437E" w:rsidRDefault="0046437E" w:rsidP="0046437E">
            <w:pPr>
              <w:widowControl w:val="0"/>
              <w:rPr>
                <w:rFonts w:eastAsia="Calibri" w:cstheme="minorHAnsi"/>
                <w:sz w:val="22"/>
                <w:szCs w:val="22"/>
                <w:lang w:val="en"/>
              </w:rPr>
            </w:pPr>
          </w:p>
        </w:tc>
        <w:sdt>
          <w:sdtPr>
            <w:rPr>
              <w:rFonts w:eastAsia="Calibri" w:cstheme="minorHAnsi"/>
              <w:sz w:val="22"/>
              <w:szCs w:val="22"/>
            </w:rPr>
            <w:id w:val="1869563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000001"/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000000" w:fill="FFFFFF"/>
                <w:tcMar>
                  <w:left w:w="102" w:type="dxa"/>
                </w:tcMar>
              </w:tcPr>
              <w:p w14:paraId="3FC1B1B7" w14:textId="77777777" w:rsidR="0046437E" w:rsidRPr="0046437E" w:rsidRDefault="0046437E" w:rsidP="0046437E">
                <w:pPr>
                  <w:widowControl w:val="0"/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sz w:val="22"/>
              <w:szCs w:val="22"/>
              <w:lang w:val="en"/>
            </w:rPr>
            <w:id w:val="549807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2" w:space="0" w:color="000001"/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000000" w:fill="FFFFFF"/>
                <w:tcMar>
                  <w:left w:w="102" w:type="dxa"/>
                </w:tcMar>
              </w:tcPr>
              <w:p w14:paraId="04CB9845" w14:textId="77777777" w:rsidR="0046437E" w:rsidRPr="0046437E" w:rsidRDefault="0046437E" w:rsidP="0046437E">
                <w:pPr>
                  <w:widowControl w:val="0"/>
                  <w:jc w:val="center"/>
                  <w:rPr>
                    <w:rFonts w:eastAsia="Calibri" w:cstheme="minorHAnsi"/>
                    <w:sz w:val="22"/>
                    <w:szCs w:val="22"/>
                    <w:lang w:val="en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</w:tr>
      <w:tr w:rsidR="0046437E" w:rsidRPr="0046437E" w14:paraId="23D7B986" w14:textId="77777777" w:rsidTr="0046437E">
        <w:trPr>
          <w:trHeight w:val="305"/>
          <w:jc w:val="center"/>
        </w:trPr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7C40F0A" w14:textId="77777777" w:rsidR="0046437E" w:rsidRPr="0046437E" w:rsidRDefault="0046437E" w:rsidP="0046437E">
            <w:pPr>
              <w:widowControl w:val="0"/>
              <w:rPr>
                <w:rFonts w:eastAsia="Calibri" w:cstheme="minorHAnsi"/>
                <w:sz w:val="22"/>
                <w:szCs w:val="22"/>
                <w:lang w:val="en"/>
              </w:rPr>
            </w:pPr>
            <w:r w:rsidRPr="0046437E">
              <w:rPr>
                <w:rFonts w:eastAsia="Calibri" w:cstheme="minorHAnsi"/>
                <w:sz w:val="22"/>
                <w:szCs w:val="22"/>
                <w:lang w:val="en"/>
              </w:rPr>
              <w:t>Bill Meehan</w:t>
            </w:r>
          </w:p>
        </w:tc>
        <w:sdt>
          <w:sdtPr>
            <w:rPr>
              <w:rFonts w:eastAsia="Calibri" w:cstheme="minorHAnsi"/>
              <w:sz w:val="22"/>
              <w:szCs w:val="22"/>
              <w:lang w:val="en"/>
            </w:rPr>
            <w:id w:val="15006967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2" w:space="0" w:color="000001"/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000000" w:fill="FFFFFF"/>
                <w:tcMar>
                  <w:left w:w="102" w:type="dxa"/>
                </w:tcMar>
              </w:tcPr>
              <w:p w14:paraId="1781D996" w14:textId="7FDDBC24" w:rsidR="0046437E" w:rsidRPr="0046437E" w:rsidRDefault="00BC7F56" w:rsidP="0046437E">
                <w:pPr>
                  <w:widowControl w:val="0"/>
                  <w:jc w:val="center"/>
                  <w:rPr>
                    <w:rFonts w:eastAsia="Calibri" w:cstheme="minorHAnsi"/>
                    <w:sz w:val="22"/>
                    <w:szCs w:val="22"/>
                    <w:lang w:val="en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"/>
                  </w:rPr>
                  <w:t>☒</w:t>
                </w:r>
              </w:p>
            </w:tc>
          </w:sdtContent>
        </w:sdt>
        <w:sdt>
          <w:sdtPr>
            <w:rPr>
              <w:rFonts w:eastAsia="Calibri" w:cstheme="minorHAnsi"/>
              <w:sz w:val="22"/>
              <w:szCs w:val="22"/>
              <w:lang w:val="en"/>
            </w:rPr>
            <w:id w:val="-15044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2" w:space="0" w:color="000001"/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000000" w:fill="FFFFFF"/>
                <w:tcMar>
                  <w:left w:w="102" w:type="dxa"/>
                </w:tcMar>
              </w:tcPr>
              <w:p w14:paraId="6B8518FF" w14:textId="77777777" w:rsidR="0046437E" w:rsidRPr="0046437E" w:rsidRDefault="0046437E" w:rsidP="0046437E">
                <w:pPr>
                  <w:widowControl w:val="0"/>
                  <w:jc w:val="center"/>
                  <w:rPr>
                    <w:rFonts w:eastAsia="Calibri" w:cstheme="minorHAnsi"/>
                    <w:sz w:val="22"/>
                    <w:szCs w:val="22"/>
                    <w:lang w:val="en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C1CCFBE" w14:textId="77777777" w:rsidR="0046437E" w:rsidRPr="0046437E" w:rsidRDefault="0046437E" w:rsidP="0046437E">
            <w:pPr>
              <w:widowControl w:val="0"/>
              <w:rPr>
                <w:rFonts w:eastAsia="Calibri" w:cstheme="minorHAnsi"/>
                <w:sz w:val="22"/>
                <w:szCs w:val="22"/>
                <w:lang w:val="en"/>
              </w:rPr>
            </w:pPr>
          </w:p>
        </w:tc>
        <w:sdt>
          <w:sdtPr>
            <w:rPr>
              <w:rFonts w:eastAsia="Calibri" w:cstheme="minorHAnsi"/>
              <w:sz w:val="22"/>
              <w:szCs w:val="22"/>
              <w:lang w:val="en"/>
            </w:rPr>
            <w:id w:val="450367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000001"/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000000" w:fill="FFFFFF"/>
                <w:tcMar>
                  <w:left w:w="102" w:type="dxa"/>
                </w:tcMar>
              </w:tcPr>
              <w:p w14:paraId="285A9573" w14:textId="77777777" w:rsidR="0046437E" w:rsidRPr="0046437E" w:rsidRDefault="0046437E" w:rsidP="0046437E">
                <w:pPr>
                  <w:widowControl w:val="0"/>
                  <w:jc w:val="center"/>
                  <w:rPr>
                    <w:rFonts w:eastAsia="Calibri" w:cstheme="minorHAnsi"/>
                    <w:sz w:val="22"/>
                    <w:szCs w:val="22"/>
                    <w:lang w:val="en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sz w:val="22"/>
              <w:szCs w:val="22"/>
              <w:lang w:val="en"/>
            </w:rPr>
            <w:id w:val="-1192690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2" w:space="0" w:color="000001"/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000000" w:fill="FFFFFF"/>
                <w:tcMar>
                  <w:left w:w="102" w:type="dxa"/>
                </w:tcMar>
              </w:tcPr>
              <w:p w14:paraId="36242622" w14:textId="77777777" w:rsidR="0046437E" w:rsidRPr="0046437E" w:rsidRDefault="0046437E" w:rsidP="0046437E">
                <w:pPr>
                  <w:widowControl w:val="0"/>
                  <w:jc w:val="center"/>
                  <w:rPr>
                    <w:rFonts w:eastAsia="Calibri" w:cstheme="minorHAnsi"/>
                    <w:sz w:val="22"/>
                    <w:szCs w:val="22"/>
                    <w:lang w:val="en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</w:tr>
      <w:tr w:rsidR="003F5540" w:rsidRPr="0046437E" w14:paraId="03DD8CCE" w14:textId="77777777" w:rsidTr="00160F90">
        <w:trPr>
          <w:trHeight w:val="305"/>
          <w:jc w:val="center"/>
        </w:trPr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9ED12B4" w14:textId="49F6C69B" w:rsidR="003F5540" w:rsidRPr="0046437E" w:rsidRDefault="003F5540" w:rsidP="00B571C1">
            <w:pPr>
              <w:widowControl w:val="0"/>
              <w:jc w:val="right"/>
              <w:rPr>
                <w:rFonts w:eastAsia="Calibri" w:cstheme="minorHAnsi"/>
                <w:sz w:val="22"/>
                <w:szCs w:val="22"/>
                <w:lang w:val="en"/>
              </w:rPr>
            </w:pPr>
            <w:r>
              <w:rPr>
                <w:rFonts w:eastAsia="Calibri" w:cstheme="minorHAnsi"/>
                <w:sz w:val="22"/>
                <w:szCs w:val="22"/>
                <w:lang w:val="en"/>
              </w:rPr>
              <w:t>Proxi</w:t>
            </w:r>
            <w:r w:rsidR="001E6561">
              <w:rPr>
                <w:rFonts w:eastAsia="Calibri" w:cstheme="minorHAnsi"/>
                <w:sz w:val="22"/>
                <w:szCs w:val="22"/>
                <w:lang w:val="en"/>
              </w:rPr>
              <w:t>es</w:t>
            </w:r>
          </w:p>
        </w:tc>
        <w:tc>
          <w:tcPr>
            <w:tcW w:w="729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810496C" w14:textId="52C5ED42" w:rsidR="003F5540" w:rsidRDefault="00BC7F56" w:rsidP="001E6561">
            <w:pPr>
              <w:widowControl w:val="0"/>
              <w:rPr>
                <w:rFonts w:eastAsia="Calibri" w:cstheme="minorHAnsi"/>
                <w:sz w:val="22"/>
                <w:szCs w:val="22"/>
                <w:lang w:val="en"/>
              </w:rPr>
            </w:pPr>
            <w:r>
              <w:rPr>
                <w:rFonts w:eastAsia="Calibri" w:cstheme="minorHAnsi"/>
                <w:sz w:val="22"/>
                <w:szCs w:val="22"/>
                <w:lang w:val="en"/>
              </w:rPr>
              <w:t>Dene has Betsy’s proxy.   Jackie has Nelson’s proxy</w:t>
            </w:r>
          </w:p>
        </w:tc>
      </w:tr>
    </w:tbl>
    <w:p w14:paraId="25F514FC" w14:textId="4F53FAF8" w:rsidR="00C76D26" w:rsidRDefault="00C76D26" w:rsidP="006805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158"/>
        <w:gridCol w:w="1710"/>
        <w:gridCol w:w="4225"/>
      </w:tblGrid>
      <w:tr w:rsidR="00AA055A" w14:paraId="2F6E77AA" w14:textId="77777777" w:rsidTr="00F3751B">
        <w:tc>
          <w:tcPr>
            <w:tcW w:w="2697" w:type="dxa"/>
          </w:tcPr>
          <w:p w14:paraId="60F426F3" w14:textId="7586B2D8" w:rsidR="00AA055A" w:rsidRDefault="003F291C" w:rsidP="00680540">
            <w:r>
              <w:t xml:space="preserve">Prior Meeting Minutes </w:t>
            </w:r>
            <w:r w:rsidR="00CC6BA9">
              <w:t>p</w:t>
            </w:r>
            <w:r>
              <w:t>osted to bivio.com on</w:t>
            </w:r>
          </w:p>
        </w:tc>
        <w:tc>
          <w:tcPr>
            <w:tcW w:w="2158" w:type="dxa"/>
          </w:tcPr>
          <w:p w14:paraId="4B2A4B1A" w14:textId="5357A818" w:rsidR="00AA055A" w:rsidRDefault="00D1469F" w:rsidP="00680540">
            <w:r>
              <w:t xml:space="preserve">July </w:t>
            </w:r>
            <w:r w:rsidR="00BE532F">
              <w:t>18,</w:t>
            </w:r>
            <w:r>
              <w:t xml:space="preserve"> 2020</w:t>
            </w:r>
          </w:p>
          <w:p w14:paraId="11872467" w14:textId="64D87503" w:rsidR="00D1469F" w:rsidRDefault="00D1469F" w:rsidP="00680540">
            <w:r>
              <w:t>Posted July</w:t>
            </w:r>
            <w:r w:rsidR="00BE532F">
              <w:t xml:space="preserve"> </w:t>
            </w:r>
            <w:r>
              <w:t>22,2020</w:t>
            </w:r>
          </w:p>
        </w:tc>
        <w:tc>
          <w:tcPr>
            <w:tcW w:w="1710" w:type="dxa"/>
          </w:tcPr>
          <w:p w14:paraId="088C3B05" w14:textId="0BA5D7D2" w:rsidR="00AA055A" w:rsidRDefault="00CC6BA9" w:rsidP="00680540">
            <w:r>
              <w:t>Corrections or additions</w:t>
            </w:r>
          </w:p>
        </w:tc>
        <w:tc>
          <w:tcPr>
            <w:tcW w:w="4225" w:type="dxa"/>
          </w:tcPr>
          <w:p w14:paraId="06C0D9C1" w14:textId="77777777" w:rsidR="00AA055A" w:rsidRDefault="00AA055A" w:rsidP="00680540"/>
        </w:tc>
      </w:tr>
    </w:tbl>
    <w:p w14:paraId="63CFDA5A" w14:textId="77777777" w:rsidR="00615432" w:rsidRDefault="00615432" w:rsidP="00680540"/>
    <w:p w14:paraId="26656283" w14:textId="58691CFB" w:rsidR="00C76D26" w:rsidRDefault="00C76D26" w:rsidP="006805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2340"/>
        <w:gridCol w:w="1125"/>
        <w:gridCol w:w="1125"/>
        <w:gridCol w:w="5036"/>
      </w:tblGrid>
      <w:tr w:rsidR="00D577B3" w14:paraId="717B9B4A" w14:textId="77777777" w:rsidTr="000C1A13">
        <w:trPr>
          <w:trHeight w:val="64"/>
        </w:trPr>
        <w:tc>
          <w:tcPr>
            <w:tcW w:w="1164" w:type="dxa"/>
            <w:vMerge w:val="restart"/>
          </w:tcPr>
          <w:p w14:paraId="6BF08BB6" w14:textId="0433EBC2" w:rsidR="00D577B3" w:rsidRDefault="00D577B3" w:rsidP="00680540">
            <w:r>
              <w:t>9:55</w:t>
            </w:r>
          </w:p>
        </w:tc>
        <w:tc>
          <w:tcPr>
            <w:tcW w:w="2340" w:type="dxa"/>
            <w:vMerge w:val="restart"/>
          </w:tcPr>
          <w:p w14:paraId="062CBEF4" w14:textId="75E35FFE" w:rsidR="00D577B3" w:rsidRDefault="00D577B3" w:rsidP="00680540">
            <w:r>
              <w:t>Financial Report</w:t>
            </w:r>
          </w:p>
        </w:tc>
        <w:tc>
          <w:tcPr>
            <w:tcW w:w="2250" w:type="dxa"/>
            <w:gridSpan w:val="2"/>
          </w:tcPr>
          <w:p w14:paraId="57A2B879" w14:textId="4F301952" w:rsidR="00D577B3" w:rsidRDefault="00D577B3" w:rsidP="00680540">
            <w:r>
              <w:t>Cash Balance</w:t>
            </w:r>
          </w:p>
        </w:tc>
        <w:tc>
          <w:tcPr>
            <w:tcW w:w="5036" w:type="dxa"/>
          </w:tcPr>
          <w:p w14:paraId="7DA6579A" w14:textId="3C79D6CB" w:rsidR="00D577B3" w:rsidRDefault="005C71B0" w:rsidP="00680540">
            <w:r>
              <w:t>5464.42</w:t>
            </w:r>
          </w:p>
        </w:tc>
      </w:tr>
      <w:tr w:rsidR="00D577B3" w14:paraId="07BB2CBA" w14:textId="77777777" w:rsidTr="000C1A13">
        <w:trPr>
          <w:trHeight w:val="64"/>
        </w:trPr>
        <w:tc>
          <w:tcPr>
            <w:tcW w:w="1164" w:type="dxa"/>
            <w:vMerge/>
          </w:tcPr>
          <w:p w14:paraId="356AE05F" w14:textId="77777777" w:rsidR="00D577B3" w:rsidRDefault="00D577B3" w:rsidP="00680540"/>
        </w:tc>
        <w:tc>
          <w:tcPr>
            <w:tcW w:w="2340" w:type="dxa"/>
            <w:vMerge/>
          </w:tcPr>
          <w:p w14:paraId="602E700E" w14:textId="77777777" w:rsidR="00D577B3" w:rsidRDefault="00D577B3" w:rsidP="00680540"/>
        </w:tc>
        <w:tc>
          <w:tcPr>
            <w:tcW w:w="2250" w:type="dxa"/>
            <w:gridSpan w:val="2"/>
          </w:tcPr>
          <w:p w14:paraId="0E7B22C5" w14:textId="7D41EE47" w:rsidR="00D577B3" w:rsidRDefault="009D5DBF" w:rsidP="00680540">
            <w:r>
              <w:t>Withdrawal Balance</w:t>
            </w:r>
          </w:p>
        </w:tc>
        <w:tc>
          <w:tcPr>
            <w:tcW w:w="5036" w:type="dxa"/>
          </w:tcPr>
          <w:p w14:paraId="708DB73A" w14:textId="518256C2" w:rsidR="00D577B3" w:rsidRDefault="005C71B0" w:rsidP="00680540">
            <w:r>
              <w:t>4665.48</w:t>
            </w:r>
          </w:p>
        </w:tc>
      </w:tr>
      <w:tr w:rsidR="00D577B3" w14:paraId="25C4FA44" w14:textId="77777777" w:rsidTr="000C1A13">
        <w:trPr>
          <w:trHeight w:val="64"/>
        </w:trPr>
        <w:tc>
          <w:tcPr>
            <w:tcW w:w="1164" w:type="dxa"/>
            <w:vMerge/>
          </w:tcPr>
          <w:p w14:paraId="32AF8A67" w14:textId="77777777" w:rsidR="00D577B3" w:rsidRDefault="00D577B3" w:rsidP="00680540"/>
        </w:tc>
        <w:tc>
          <w:tcPr>
            <w:tcW w:w="2340" w:type="dxa"/>
            <w:vMerge/>
          </w:tcPr>
          <w:p w14:paraId="135D590D" w14:textId="77777777" w:rsidR="00D577B3" w:rsidRDefault="00D577B3" w:rsidP="00680540"/>
        </w:tc>
        <w:tc>
          <w:tcPr>
            <w:tcW w:w="2250" w:type="dxa"/>
            <w:gridSpan w:val="2"/>
          </w:tcPr>
          <w:p w14:paraId="70AAF4A2" w14:textId="72B2BD1A" w:rsidR="00D577B3" w:rsidRDefault="00266242" w:rsidP="00680540">
            <w:r>
              <w:t>Old Limit Orders</w:t>
            </w:r>
          </w:p>
        </w:tc>
        <w:tc>
          <w:tcPr>
            <w:tcW w:w="5036" w:type="dxa"/>
          </w:tcPr>
          <w:p w14:paraId="7F2E1412" w14:textId="1080F40A" w:rsidR="00D577B3" w:rsidRDefault="005C71B0" w:rsidP="00680540">
            <w:r>
              <w:t>10</w:t>
            </w:r>
            <w:r w:rsidR="00BE532F">
              <w:t xml:space="preserve"> </w:t>
            </w:r>
            <w:r>
              <w:t>sh</w:t>
            </w:r>
            <w:r w:rsidR="00BE532F">
              <w:t xml:space="preserve">ares </w:t>
            </w:r>
            <w:r>
              <w:t>of</w:t>
            </w:r>
            <w:r w:rsidR="00BE532F">
              <w:t xml:space="preserve"> </w:t>
            </w:r>
            <w:r>
              <w:t>V</w:t>
            </w:r>
            <w:r w:rsidR="00BE532F">
              <w:t xml:space="preserve"> </w:t>
            </w:r>
            <w:r>
              <w:t>for 149.40 =1494 Dene motion remove limit order. 2</w:t>
            </w:r>
            <w:r w:rsidRPr="005C71B0">
              <w:rPr>
                <w:vertAlign w:val="superscript"/>
              </w:rPr>
              <w:t>nd</w:t>
            </w:r>
            <w:r>
              <w:t xml:space="preserve"> by Rich</w:t>
            </w:r>
          </w:p>
        </w:tc>
      </w:tr>
      <w:tr w:rsidR="00E62CB8" w14:paraId="29E6B03C" w14:textId="77777777" w:rsidTr="000C1A13">
        <w:trPr>
          <w:trHeight w:val="133"/>
        </w:trPr>
        <w:tc>
          <w:tcPr>
            <w:tcW w:w="1164" w:type="dxa"/>
            <w:vMerge w:val="restart"/>
          </w:tcPr>
          <w:p w14:paraId="2E0158E6" w14:textId="4695EFED" w:rsidR="00E62CB8" w:rsidRDefault="00E62CB8" w:rsidP="00680540">
            <w:r>
              <w:t>10:00</w:t>
            </w:r>
          </w:p>
        </w:tc>
        <w:tc>
          <w:tcPr>
            <w:tcW w:w="2340" w:type="dxa"/>
            <w:vMerge w:val="restart"/>
          </w:tcPr>
          <w:p w14:paraId="04BC4281" w14:textId="3672DE00" w:rsidR="00E62CB8" w:rsidRDefault="00E62CB8" w:rsidP="00680540">
            <w:r>
              <w:t>Announcements</w:t>
            </w:r>
          </w:p>
        </w:tc>
        <w:tc>
          <w:tcPr>
            <w:tcW w:w="7286" w:type="dxa"/>
            <w:gridSpan w:val="3"/>
          </w:tcPr>
          <w:p w14:paraId="45500543" w14:textId="7E6BDC7F" w:rsidR="00E62CB8" w:rsidRDefault="005C71B0" w:rsidP="00680540">
            <w:r>
              <w:t>Nothing new since last month’s meeting</w:t>
            </w:r>
          </w:p>
        </w:tc>
      </w:tr>
      <w:tr w:rsidR="00E62CB8" w14:paraId="749A7649" w14:textId="77777777" w:rsidTr="000C1A13">
        <w:trPr>
          <w:trHeight w:val="131"/>
        </w:trPr>
        <w:tc>
          <w:tcPr>
            <w:tcW w:w="1164" w:type="dxa"/>
            <w:vMerge/>
          </w:tcPr>
          <w:p w14:paraId="2F1C1159" w14:textId="77777777" w:rsidR="00E62CB8" w:rsidRDefault="00E62CB8" w:rsidP="00680540"/>
        </w:tc>
        <w:tc>
          <w:tcPr>
            <w:tcW w:w="2340" w:type="dxa"/>
            <w:vMerge/>
          </w:tcPr>
          <w:p w14:paraId="62D24E2F" w14:textId="77777777" w:rsidR="00E62CB8" w:rsidRDefault="00E62CB8" w:rsidP="00680540"/>
        </w:tc>
        <w:tc>
          <w:tcPr>
            <w:tcW w:w="7286" w:type="dxa"/>
            <w:gridSpan w:val="3"/>
          </w:tcPr>
          <w:p w14:paraId="390E4C86" w14:textId="77777777" w:rsidR="00E62CB8" w:rsidRDefault="00E62CB8" w:rsidP="00680540"/>
        </w:tc>
      </w:tr>
      <w:tr w:rsidR="00F634B7" w14:paraId="2BB2AE41" w14:textId="77777777" w:rsidTr="000C1A13">
        <w:trPr>
          <w:trHeight w:val="131"/>
        </w:trPr>
        <w:tc>
          <w:tcPr>
            <w:tcW w:w="1164" w:type="dxa"/>
            <w:vMerge/>
          </w:tcPr>
          <w:p w14:paraId="07AC7CBD" w14:textId="77777777" w:rsidR="00F634B7" w:rsidRDefault="00F634B7" w:rsidP="00680540"/>
        </w:tc>
        <w:tc>
          <w:tcPr>
            <w:tcW w:w="2340" w:type="dxa"/>
            <w:vMerge/>
          </w:tcPr>
          <w:p w14:paraId="7F3A0AB7" w14:textId="77777777" w:rsidR="00F634B7" w:rsidRDefault="00F634B7" w:rsidP="00680540"/>
        </w:tc>
        <w:tc>
          <w:tcPr>
            <w:tcW w:w="7286" w:type="dxa"/>
            <w:gridSpan w:val="3"/>
          </w:tcPr>
          <w:p w14:paraId="70BA0730" w14:textId="77777777" w:rsidR="00F634B7" w:rsidRDefault="00F634B7" w:rsidP="00680540"/>
        </w:tc>
      </w:tr>
      <w:tr w:rsidR="00E62CB8" w14:paraId="0DB7C2A8" w14:textId="77777777" w:rsidTr="000C1A13">
        <w:trPr>
          <w:trHeight w:val="131"/>
        </w:trPr>
        <w:tc>
          <w:tcPr>
            <w:tcW w:w="1164" w:type="dxa"/>
            <w:vMerge/>
          </w:tcPr>
          <w:p w14:paraId="64B8C4E8" w14:textId="77777777" w:rsidR="00E62CB8" w:rsidRDefault="00E62CB8" w:rsidP="00680540"/>
        </w:tc>
        <w:tc>
          <w:tcPr>
            <w:tcW w:w="2340" w:type="dxa"/>
            <w:vMerge/>
          </w:tcPr>
          <w:p w14:paraId="1F66D1D3" w14:textId="77777777" w:rsidR="00E62CB8" w:rsidRDefault="00E62CB8" w:rsidP="00680540"/>
        </w:tc>
        <w:tc>
          <w:tcPr>
            <w:tcW w:w="7286" w:type="dxa"/>
            <w:gridSpan w:val="3"/>
          </w:tcPr>
          <w:p w14:paraId="468C4173" w14:textId="77777777" w:rsidR="00E62CB8" w:rsidRDefault="00E62CB8" w:rsidP="00680540"/>
        </w:tc>
      </w:tr>
      <w:tr w:rsidR="00F634B7" w14:paraId="7FDC34E5" w14:textId="77777777" w:rsidTr="000C1A13">
        <w:trPr>
          <w:trHeight w:val="48"/>
        </w:trPr>
        <w:tc>
          <w:tcPr>
            <w:tcW w:w="1164" w:type="dxa"/>
            <w:vMerge w:val="restart"/>
          </w:tcPr>
          <w:p w14:paraId="1203BFEC" w14:textId="430FD1B5" w:rsidR="00F634B7" w:rsidRDefault="00F634B7" w:rsidP="00680540">
            <w:r>
              <w:t>10:05</w:t>
            </w:r>
          </w:p>
        </w:tc>
        <w:tc>
          <w:tcPr>
            <w:tcW w:w="2340" w:type="dxa"/>
            <w:vMerge w:val="restart"/>
          </w:tcPr>
          <w:p w14:paraId="34E67735" w14:textId="7E750239" w:rsidR="00F634B7" w:rsidRDefault="00F634B7" w:rsidP="00680540">
            <w:r>
              <w:t>Old Business</w:t>
            </w:r>
          </w:p>
        </w:tc>
        <w:tc>
          <w:tcPr>
            <w:tcW w:w="7286" w:type="dxa"/>
            <w:gridSpan w:val="3"/>
          </w:tcPr>
          <w:p w14:paraId="0878081F" w14:textId="1F907304" w:rsidR="00366F85" w:rsidRDefault="005C71B0" w:rsidP="00680540">
            <w:r>
              <w:t xml:space="preserve">Presentation schedule— not changes to last month’s schedule </w:t>
            </w:r>
          </w:p>
        </w:tc>
      </w:tr>
      <w:tr w:rsidR="00F634B7" w14:paraId="4405AAB1" w14:textId="77777777" w:rsidTr="000C1A13">
        <w:trPr>
          <w:trHeight w:val="48"/>
        </w:trPr>
        <w:tc>
          <w:tcPr>
            <w:tcW w:w="1164" w:type="dxa"/>
            <w:vMerge/>
          </w:tcPr>
          <w:p w14:paraId="08512169" w14:textId="77777777" w:rsidR="00F634B7" w:rsidRDefault="00F634B7" w:rsidP="00680540"/>
        </w:tc>
        <w:tc>
          <w:tcPr>
            <w:tcW w:w="2340" w:type="dxa"/>
            <w:vMerge/>
          </w:tcPr>
          <w:p w14:paraId="2B7B7E74" w14:textId="77777777" w:rsidR="00F634B7" w:rsidRDefault="00F634B7" w:rsidP="00680540"/>
        </w:tc>
        <w:tc>
          <w:tcPr>
            <w:tcW w:w="7286" w:type="dxa"/>
            <w:gridSpan w:val="3"/>
          </w:tcPr>
          <w:p w14:paraId="3BAF02A8" w14:textId="77777777" w:rsidR="00F634B7" w:rsidRDefault="00F634B7" w:rsidP="00680540"/>
        </w:tc>
      </w:tr>
      <w:tr w:rsidR="00F634B7" w14:paraId="43077889" w14:textId="77777777" w:rsidTr="000C1A13">
        <w:trPr>
          <w:trHeight w:val="48"/>
        </w:trPr>
        <w:tc>
          <w:tcPr>
            <w:tcW w:w="1164" w:type="dxa"/>
            <w:vMerge/>
          </w:tcPr>
          <w:p w14:paraId="287222F7" w14:textId="77777777" w:rsidR="00F634B7" w:rsidRDefault="00F634B7" w:rsidP="00680540"/>
        </w:tc>
        <w:tc>
          <w:tcPr>
            <w:tcW w:w="2340" w:type="dxa"/>
            <w:vMerge/>
          </w:tcPr>
          <w:p w14:paraId="3DB42F54" w14:textId="77777777" w:rsidR="00F634B7" w:rsidRDefault="00F634B7" w:rsidP="00680540"/>
        </w:tc>
        <w:tc>
          <w:tcPr>
            <w:tcW w:w="7286" w:type="dxa"/>
            <w:gridSpan w:val="3"/>
          </w:tcPr>
          <w:p w14:paraId="44887BF0" w14:textId="77777777" w:rsidR="00F634B7" w:rsidRDefault="00F634B7" w:rsidP="00680540"/>
        </w:tc>
      </w:tr>
      <w:tr w:rsidR="00F634B7" w14:paraId="73828483" w14:textId="77777777" w:rsidTr="000C1A13">
        <w:trPr>
          <w:trHeight w:val="48"/>
        </w:trPr>
        <w:tc>
          <w:tcPr>
            <w:tcW w:w="1164" w:type="dxa"/>
            <w:vMerge/>
          </w:tcPr>
          <w:p w14:paraId="10A7EB27" w14:textId="77777777" w:rsidR="00F634B7" w:rsidRDefault="00F634B7" w:rsidP="00680540"/>
        </w:tc>
        <w:tc>
          <w:tcPr>
            <w:tcW w:w="2340" w:type="dxa"/>
            <w:vMerge/>
          </w:tcPr>
          <w:p w14:paraId="14F4E04E" w14:textId="77777777" w:rsidR="00F634B7" w:rsidRDefault="00F634B7" w:rsidP="00680540"/>
        </w:tc>
        <w:tc>
          <w:tcPr>
            <w:tcW w:w="7286" w:type="dxa"/>
            <w:gridSpan w:val="3"/>
          </w:tcPr>
          <w:p w14:paraId="114DDF77" w14:textId="77777777" w:rsidR="00F634B7" w:rsidRDefault="00F634B7" w:rsidP="00680540"/>
        </w:tc>
      </w:tr>
      <w:tr w:rsidR="00260DD3" w14:paraId="380C47B3" w14:textId="77777777" w:rsidTr="000C1A13">
        <w:trPr>
          <w:trHeight w:val="48"/>
        </w:trPr>
        <w:tc>
          <w:tcPr>
            <w:tcW w:w="1164" w:type="dxa"/>
            <w:vMerge w:val="restart"/>
          </w:tcPr>
          <w:p w14:paraId="3DE638C4" w14:textId="19C8E4EC" w:rsidR="00260DD3" w:rsidRDefault="00260DD3" w:rsidP="00680540">
            <w:r>
              <w:t>10:10</w:t>
            </w:r>
          </w:p>
        </w:tc>
        <w:tc>
          <w:tcPr>
            <w:tcW w:w="2340" w:type="dxa"/>
            <w:vMerge w:val="restart"/>
          </w:tcPr>
          <w:p w14:paraId="441C8F8B" w14:textId="7BF4DD5B" w:rsidR="00260DD3" w:rsidRDefault="00260DD3" w:rsidP="00680540">
            <w:r>
              <w:t>New Business</w:t>
            </w:r>
          </w:p>
        </w:tc>
        <w:tc>
          <w:tcPr>
            <w:tcW w:w="7286" w:type="dxa"/>
            <w:gridSpan w:val="3"/>
          </w:tcPr>
          <w:p w14:paraId="16BBA742" w14:textId="3257E76B" w:rsidR="00260DD3" w:rsidRDefault="005C71B0" w:rsidP="00680540">
            <w:r>
              <w:t>Mary Thomas’s pending resignation/retirement</w:t>
            </w:r>
            <w:r w:rsidR="006A0CD1">
              <w:t xml:space="preserve"> formal withdrawal October; completed by December; she will be sorely missed; always a helping hand</w:t>
            </w:r>
          </w:p>
        </w:tc>
      </w:tr>
      <w:tr w:rsidR="00260DD3" w14:paraId="772CAE5F" w14:textId="77777777" w:rsidTr="000C1A13">
        <w:trPr>
          <w:trHeight w:val="48"/>
        </w:trPr>
        <w:tc>
          <w:tcPr>
            <w:tcW w:w="1164" w:type="dxa"/>
            <w:vMerge/>
          </w:tcPr>
          <w:p w14:paraId="4794A6D1" w14:textId="77777777" w:rsidR="00260DD3" w:rsidRDefault="00260DD3" w:rsidP="00680540"/>
        </w:tc>
        <w:tc>
          <w:tcPr>
            <w:tcW w:w="2340" w:type="dxa"/>
            <w:vMerge/>
          </w:tcPr>
          <w:p w14:paraId="2CD07C17" w14:textId="77777777" w:rsidR="00260DD3" w:rsidRDefault="00260DD3" w:rsidP="00680540"/>
        </w:tc>
        <w:tc>
          <w:tcPr>
            <w:tcW w:w="7286" w:type="dxa"/>
            <w:gridSpan w:val="3"/>
          </w:tcPr>
          <w:p w14:paraId="553541DD" w14:textId="77777777" w:rsidR="00260DD3" w:rsidRDefault="00260DD3" w:rsidP="00680540"/>
        </w:tc>
      </w:tr>
      <w:tr w:rsidR="00260DD3" w14:paraId="37BBDB11" w14:textId="77777777" w:rsidTr="000C1A13">
        <w:trPr>
          <w:trHeight w:val="48"/>
        </w:trPr>
        <w:tc>
          <w:tcPr>
            <w:tcW w:w="1164" w:type="dxa"/>
            <w:vMerge/>
          </w:tcPr>
          <w:p w14:paraId="082A72B8" w14:textId="77777777" w:rsidR="00260DD3" w:rsidRDefault="00260DD3" w:rsidP="00680540"/>
        </w:tc>
        <w:tc>
          <w:tcPr>
            <w:tcW w:w="2340" w:type="dxa"/>
            <w:vMerge/>
          </w:tcPr>
          <w:p w14:paraId="5F7FA83A" w14:textId="77777777" w:rsidR="00260DD3" w:rsidRDefault="00260DD3" w:rsidP="00680540"/>
        </w:tc>
        <w:tc>
          <w:tcPr>
            <w:tcW w:w="7286" w:type="dxa"/>
            <w:gridSpan w:val="3"/>
          </w:tcPr>
          <w:p w14:paraId="3F65996E" w14:textId="697C5FD3" w:rsidR="00260DD3" w:rsidRDefault="00622A7D" w:rsidP="00680540">
            <w:r>
              <w:t>Move to TD from Bivio Motion by Dene. Craig made the 2</w:t>
            </w:r>
            <w:r w:rsidRPr="00622A7D">
              <w:rPr>
                <w:vertAlign w:val="superscript"/>
              </w:rPr>
              <w:t>nd</w:t>
            </w:r>
            <w:r>
              <w:t xml:space="preserve">. </w:t>
            </w:r>
            <w:r w:rsidR="00BE532F">
              <w:t>Unanimous</w:t>
            </w:r>
            <w:r>
              <w:t xml:space="preserve"> votes</w:t>
            </w:r>
          </w:p>
        </w:tc>
      </w:tr>
      <w:tr w:rsidR="00260DD3" w14:paraId="4466CF92" w14:textId="77777777" w:rsidTr="000C1A13">
        <w:trPr>
          <w:trHeight w:val="48"/>
        </w:trPr>
        <w:tc>
          <w:tcPr>
            <w:tcW w:w="1164" w:type="dxa"/>
            <w:vMerge/>
          </w:tcPr>
          <w:p w14:paraId="3CCFE74E" w14:textId="77777777" w:rsidR="00260DD3" w:rsidRDefault="00260DD3" w:rsidP="00680540"/>
        </w:tc>
        <w:tc>
          <w:tcPr>
            <w:tcW w:w="2340" w:type="dxa"/>
            <w:vMerge/>
          </w:tcPr>
          <w:p w14:paraId="0EE963CB" w14:textId="77777777" w:rsidR="00260DD3" w:rsidRDefault="00260DD3" w:rsidP="00680540"/>
        </w:tc>
        <w:tc>
          <w:tcPr>
            <w:tcW w:w="7286" w:type="dxa"/>
            <w:gridSpan w:val="3"/>
          </w:tcPr>
          <w:p w14:paraId="2AA62F06" w14:textId="77777777" w:rsidR="00260DD3" w:rsidRDefault="00260DD3" w:rsidP="00680540"/>
        </w:tc>
      </w:tr>
      <w:tr w:rsidR="00EB085F" w14:paraId="098E1F3C" w14:textId="77777777" w:rsidTr="000C1A13">
        <w:trPr>
          <w:trHeight w:val="198"/>
        </w:trPr>
        <w:tc>
          <w:tcPr>
            <w:tcW w:w="1164" w:type="dxa"/>
          </w:tcPr>
          <w:p w14:paraId="4A2764C2" w14:textId="084305A9" w:rsidR="00EB085F" w:rsidRDefault="00EB085F" w:rsidP="00680540">
            <w:r>
              <w:t>10:20</w:t>
            </w:r>
          </w:p>
        </w:tc>
        <w:tc>
          <w:tcPr>
            <w:tcW w:w="2340" w:type="dxa"/>
          </w:tcPr>
          <w:p w14:paraId="6451524C" w14:textId="08371C50" w:rsidR="00EB085F" w:rsidRDefault="00EB085F" w:rsidP="00680540">
            <w:r>
              <w:t>Stock / Industry Study by</w:t>
            </w:r>
          </w:p>
        </w:tc>
        <w:tc>
          <w:tcPr>
            <w:tcW w:w="1125" w:type="dxa"/>
          </w:tcPr>
          <w:p w14:paraId="321D80DB" w14:textId="58FF08D9" w:rsidR="00EB085F" w:rsidRDefault="006A0CD1" w:rsidP="00680540">
            <w:r>
              <w:t>Alphabet</w:t>
            </w:r>
            <w:r w:rsidR="00BE532F">
              <w:t xml:space="preserve"> </w:t>
            </w:r>
            <w:r>
              <w:t>(G</w:t>
            </w:r>
            <w:r w:rsidR="00BE532F">
              <w:t>OOG</w:t>
            </w:r>
            <w:r>
              <w:t>)</w:t>
            </w:r>
          </w:p>
          <w:p w14:paraId="3131C8DD" w14:textId="7CF9EF72" w:rsidR="00622A7D" w:rsidRDefault="00622A7D" w:rsidP="00680540">
            <w:r>
              <w:t>Dene</w:t>
            </w:r>
          </w:p>
        </w:tc>
        <w:tc>
          <w:tcPr>
            <w:tcW w:w="6161" w:type="dxa"/>
            <w:gridSpan w:val="2"/>
          </w:tcPr>
          <w:p w14:paraId="1ECF1610" w14:textId="57005756" w:rsidR="00EB085F" w:rsidRDefault="00622A7D" w:rsidP="00680540">
            <w:r>
              <w:t xml:space="preserve">Communications/internet content &amp; info wide moat company such </w:t>
            </w:r>
            <w:r w:rsidR="00BE532F">
              <w:t>as</w:t>
            </w:r>
            <w:r>
              <w:t xml:space="preserve"> Search engine; Gmail; Maps-street view</w:t>
            </w:r>
            <w:r w:rsidR="008C0FCF">
              <w:t xml:space="preserve">; Google </w:t>
            </w:r>
            <w:r w:rsidR="00BE532F">
              <w:t>Calend</w:t>
            </w:r>
            <w:r w:rsidR="00715226">
              <w:t>a</w:t>
            </w:r>
            <w:r w:rsidR="00BE532F">
              <w:t>r</w:t>
            </w:r>
            <w:r w:rsidR="008C0FCF">
              <w:t>; Chrome web browser; Google translate; You Tube and more. Makes $ by Online ads; serve adds and measure effectiveness.</w:t>
            </w:r>
          </w:p>
        </w:tc>
      </w:tr>
      <w:tr w:rsidR="008F2949" w14:paraId="015AFA8E" w14:textId="77777777" w:rsidTr="000C1A13">
        <w:trPr>
          <w:trHeight w:val="198"/>
        </w:trPr>
        <w:tc>
          <w:tcPr>
            <w:tcW w:w="1164" w:type="dxa"/>
          </w:tcPr>
          <w:p w14:paraId="73009AC6" w14:textId="4C2CE7D3" w:rsidR="008F2949" w:rsidRDefault="008F2949" w:rsidP="00EB085F">
            <w:r>
              <w:t>10:40</w:t>
            </w:r>
          </w:p>
        </w:tc>
        <w:tc>
          <w:tcPr>
            <w:tcW w:w="2340" w:type="dxa"/>
          </w:tcPr>
          <w:p w14:paraId="793E90CB" w14:textId="662BFA68" w:rsidR="008F2949" w:rsidRDefault="008F2949" w:rsidP="009B33E7">
            <w:pPr>
              <w:tabs>
                <w:tab w:val="right" w:pos="2124"/>
              </w:tabs>
            </w:pPr>
            <w:r>
              <w:t>Education</w:t>
            </w:r>
            <w:r w:rsidR="009B33E7">
              <w:t xml:space="preserve"> by</w:t>
            </w:r>
          </w:p>
        </w:tc>
        <w:tc>
          <w:tcPr>
            <w:tcW w:w="1125" w:type="dxa"/>
          </w:tcPr>
          <w:p w14:paraId="6356B5B9" w14:textId="4136228D" w:rsidR="008F2949" w:rsidRDefault="008C0FCF" w:rsidP="00EB085F">
            <w:r>
              <w:t>Gene Learning about Sector and Industry as tools</w:t>
            </w:r>
          </w:p>
        </w:tc>
        <w:tc>
          <w:tcPr>
            <w:tcW w:w="6161" w:type="dxa"/>
            <w:gridSpan w:val="2"/>
          </w:tcPr>
          <w:p w14:paraId="3E98A767" w14:textId="6B952ACC" w:rsidR="008F2949" w:rsidRDefault="006F719F" w:rsidP="00EB085F">
            <w:r>
              <w:t xml:space="preserve">Knowing your sector will help you to target </w:t>
            </w:r>
            <w:r w:rsidR="00BE532F">
              <w:t>exposure</w:t>
            </w:r>
            <w:r>
              <w:t xml:space="preserve"> to specific segments of economy. Helps you to pursue growth, diversity and manage risk. Knowing the industry will </w:t>
            </w:r>
            <w:r w:rsidR="001E561E">
              <w:t>allow comparison</w:t>
            </w:r>
            <w:r>
              <w:t xml:space="preserve"> to the peer group and other companies EPS. Debt, pretax profit</w:t>
            </w:r>
            <w:r w:rsidR="00715226">
              <w:t>,</w:t>
            </w:r>
            <w:r>
              <w:t xml:space="preserve"> and p/e ratios are</w:t>
            </w:r>
            <w:r w:rsidR="001E561E">
              <w:t xml:space="preserve"> </w:t>
            </w:r>
            <w:r>
              <w:t>also important</w:t>
            </w:r>
            <w:r w:rsidR="001E561E">
              <w:t xml:space="preserve">. </w:t>
            </w:r>
          </w:p>
        </w:tc>
      </w:tr>
      <w:tr w:rsidR="00EB085F" w14:paraId="793F0088" w14:textId="77777777" w:rsidTr="000C1A13">
        <w:tc>
          <w:tcPr>
            <w:tcW w:w="1164" w:type="dxa"/>
          </w:tcPr>
          <w:p w14:paraId="27A59099" w14:textId="44E1384C" w:rsidR="00EB085F" w:rsidRDefault="00EB085F" w:rsidP="00EB085F">
            <w:r>
              <w:t>11:00</w:t>
            </w:r>
          </w:p>
        </w:tc>
        <w:tc>
          <w:tcPr>
            <w:tcW w:w="2340" w:type="dxa"/>
          </w:tcPr>
          <w:p w14:paraId="15A8FED9" w14:textId="17844DFC" w:rsidR="00EB085F" w:rsidRDefault="00EB085F" w:rsidP="00EB085F">
            <w:r>
              <w:t>Portfolio Review</w:t>
            </w:r>
          </w:p>
        </w:tc>
        <w:tc>
          <w:tcPr>
            <w:tcW w:w="7286" w:type="dxa"/>
            <w:gridSpan w:val="3"/>
          </w:tcPr>
          <w:p w14:paraId="0F458654" w14:textId="360B53A8" w:rsidR="00EB085F" w:rsidRDefault="00EB085F" w:rsidP="00EB085F">
            <w:r>
              <w:t xml:space="preserve"> </w:t>
            </w:r>
            <w:r w:rsidR="001E561E">
              <w:t>P</w:t>
            </w:r>
            <w:r w:rsidR="00715226">
              <w:t>AR</w:t>
            </w:r>
            <w:r w:rsidR="001E561E">
              <w:t xml:space="preserve"> and C</w:t>
            </w:r>
            <w:r w:rsidR="00715226">
              <w:t>AR</w:t>
            </w:r>
            <w:r w:rsidR="001E561E">
              <w:t xml:space="preserve"> are valuable measurements. The numbers should be close to each other. Companies with consistently low P</w:t>
            </w:r>
            <w:r w:rsidR="00715226">
              <w:t>AR</w:t>
            </w:r>
            <w:r w:rsidR="001E561E">
              <w:t xml:space="preserve"> and C</w:t>
            </w:r>
            <w:r w:rsidR="00715226">
              <w:t>AR</w:t>
            </w:r>
            <w:r w:rsidR="001E561E">
              <w:t xml:space="preserve"> should be sold.</w:t>
            </w:r>
          </w:p>
        </w:tc>
      </w:tr>
      <w:tr w:rsidR="00EB085F" w14:paraId="34E3EAA2" w14:textId="77777777" w:rsidTr="000C1A13">
        <w:tc>
          <w:tcPr>
            <w:tcW w:w="1164" w:type="dxa"/>
          </w:tcPr>
          <w:p w14:paraId="01044E35" w14:textId="6C9707C2" w:rsidR="00EB085F" w:rsidRDefault="00EB085F" w:rsidP="00EB085F">
            <w:r>
              <w:t>11:15</w:t>
            </w:r>
          </w:p>
        </w:tc>
        <w:tc>
          <w:tcPr>
            <w:tcW w:w="2340" w:type="dxa"/>
          </w:tcPr>
          <w:p w14:paraId="1D38F0D7" w14:textId="6066B3A3" w:rsidR="00EB085F" w:rsidRDefault="00EB085F" w:rsidP="00EB085F">
            <w:r>
              <w:t>Review &amp; Reflection</w:t>
            </w:r>
          </w:p>
        </w:tc>
        <w:tc>
          <w:tcPr>
            <w:tcW w:w="7286" w:type="dxa"/>
            <w:gridSpan w:val="3"/>
          </w:tcPr>
          <w:p w14:paraId="2C7C3AAE" w14:textId="2DC89AD7" w:rsidR="00EB085F" w:rsidRDefault="001E561E" w:rsidP="00EB085F">
            <w:r>
              <w:t xml:space="preserve">Tall order to raise cash for </w:t>
            </w:r>
            <w:r w:rsidR="00411A83">
              <w:t xml:space="preserve">Mary. </w:t>
            </w:r>
          </w:p>
        </w:tc>
      </w:tr>
    </w:tbl>
    <w:p w14:paraId="6E74E134" w14:textId="63B8F4ED" w:rsidR="00680540" w:rsidRDefault="00680540" w:rsidP="0068054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30"/>
        <w:gridCol w:w="1047"/>
        <w:gridCol w:w="1043"/>
        <w:gridCol w:w="1012"/>
        <w:gridCol w:w="1150"/>
        <w:gridCol w:w="1150"/>
        <w:gridCol w:w="1078"/>
        <w:gridCol w:w="1190"/>
        <w:gridCol w:w="1047"/>
        <w:gridCol w:w="1043"/>
      </w:tblGrid>
      <w:tr w:rsidR="009B263B" w14:paraId="4ACF0641" w14:textId="77777777" w:rsidTr="00CF28FE">
        <w:trPr>
          <w:jc w:val="center"/>
        </w:trPr>
        <w:tc>
          <w:tcPr>
            <w:tcW w:w="1033" w:type="dxa"/>
            <w:vMerge w:val="restart"/>
          </w:tcPr>
          <w:p w14:paraId="6499E358" w14:textId="3801F9BA" w:rsidR="009B263B" w:rsidRDefault="009B263B" w:rsidP="00680540">
            <w:r>
              <w:t>11:30</w:t>
            </w:r>
          </w:p>
        </w:tc>
        <w:tc>
          <w:tcPr>
            <w:tcW w:w="1048" w:type="dxa"/>
          </w:tcPr>
          <w:p w14:paraId="7EB38C6B" w14:textId="4E373FB3" w:rsidR="009B263B" w:rsidRDefault="009B263B" w:rsidP="0034280F">
            <w:pPr>
              <w:jc w:val="center"/>
            </w:pPr>
          </w:p>
        </w:tc>
        <w:tc>
          <w:tcPr>
            <w:tcW w:w="1044" w:type="dxa"/>
          </w:tcPr>
          <w:p w14:paraId="491EE2D3" w14:textId="1ABB9E9E" w:rsidR="009B263B" w:rsidRDefault="009B263B" w:rsidP="00CF28FE">
            <w:pPr>
              <w:jc w:val="center"/>
            </w:pPr>
            <w:r>
              <w:t>Ticker</w:t>
            </w:r>
          </w:p>
        </w:tc>
        <w:tc>
          <w:tcPr>
            <w:tcW w:w="1015" w:type="dxa"/>
          </w:tcPr>
          <w:p w14:paraId="40F09F87" w14:textId="79FA9AA1" w:rsidR="009B263B" w:rsidRDefault="009B263B" w:rsidP="00CF28FE">
            <w:pPr>
              <w:jc w:val="center"/>
            </w:pPr>
            <w:r>
              <w:t>Amt Shr</w:t>
            </w:r>
          </w:p>
        </w:tc>
        <w:tc>
          <w:tcPr>
            <w:tcW w:w="1150" w:type="dxa"/>
          </w:tcPr>
          <w:p w14:paraId="6A24E6F1" w14:textId="61D7A3E7" w:rsidR="009B263B" w:rsidRDefault="009B263B" w:rsidP="00CF28FE">
            <w:pPr>
              <w:jc w:val="center"/>
            </w:pPr>
            <w:r>
              <w:t>Motioned by</w:t>
            </w:r>
          </w:p>
        </w:tc>
        <w:tc>
          <w:tcPr>
            <w:tcW w:w="1150" w:type="dxa"/>
          </w:tcPr>
          <w:p w14:paraId="24BC90C8" w14:textId="0BF5A2D0" w:rsidR="009B263B" w:rsidRDefault="009B263B" w:rsidP="00CF28FE">
            <w:pPr>
              <w:jc w:val="center"/>
            </w:pPr>
            <w:r>
              <w:t>Seconded by</w:t>
            </w:r>
          </w:p>
        </w:tc>
        <w:tc>
          <w:tcPr>
            <w:tcW w:w="1078" w:type="dxa"/>
          </w:tcPr>
          <w:p w14:paraId="710B0B57" w14:textId="4D4D30F9" w:rsidR="009B263B" w:rsidRDefault="009B263B" w:rsidP="00CF28FE">
            <w:pPr>
              <w:jc w:val="center"/>
            </w:pPr>
            <w:r>
              <w:t>Opposed</w:t>
            </w:r>
          </w:p>
        </w:tc>
        <w:tc>
          <w:tcPr>
            <w:tcW w:w="1190" w:type="dxa"/>
          </w:tcPr>
          <w:p w14:paraId="4FBEFBC5" w14:textId="03719F61" w:rsidR="009B263B" w:rsidRDefault="009B263B" w:rsidP="00CF28FE">
            <w:pPr>
              <w:jc w:val="center"/>
            </w:pPr>
            <w:r>
              <w:t>Abstained</w:t>
            </w:r>
          </w:p>
        </w:tc>
        <w:tc>
          <w:tcPr>
            <w:tcW w:w="1048" w:type="dxa"/>
          </w:tcPr>
          <w:p w14:paraId="6CCD9572" w14:textId="1A598A62" w:rsidR="009B263B" w:rsidRDefault="009B263B" w:rsidP="00CF28FE">
            <w:pPr>
              <w:jc w:val="center"/>
            </w:pPr>
            <w:r>
              <w:t>Passed</w:t>
            </w:r>
          </w:p>
        </w:tc>
        <w:tc>
          <w:tcPr>
            <w:tcW w:w="1034" w:type="dxa"/>
          </w:tcPr>
          <w:p w14:paraId="25EB314C" w14:textId="1513D359" w:rsidR="009B263B" w:rsidRDefault="009B263B" w:rsidP="00CF28FE">
            <w:pPr>
              <w:jc w:val="center"/>
            </w:pPr>
            <w:r>
              <w:t>Order Type</w:t>
            </w:r>
          </w:p>
        </w:tc>
      </w:tr>
      <w:tr w:rsidR="009B263B" w14:paraId="05D1449B" w14:textId="77777777" w:rsidTr="00CF28FE">
        <w:trPr>
          <w:jc w:val="center"/>
        </w:trPr>
        <w:tc>
          <w:tcPr>
            <w:tcW w:w="1033" w:type="dxa"/>
            <w:vMerge/>
          </w:tcPr>
          <w:p w14:paraId="032FB6B2" w14:textId="77777777" w:rsidR="009B263B" w:rsidRDefault="009B263B" w:rsidP="00680540"/>
        </w:tc>
        <w:tc>
          <w:tcPr>
            <w:tcW w:w="1048" w:type="dxa"/>
            <w:vMerge w:val="restart"/>
            <w:vAlign w:val="center"/>
          </w:tcPr>
          <w:p w14:paraId="58807E4A" w14:textId="38939D94" w:rsidR="009B263B" w:rsidRDefault="009B263B" w:rsidP="00CF28FE">
            <w:pPr>
              <w:jc w:val="center"/>
            </w:pPr>
            <w:r>
              <w:t>Buy Orders</w:t>
            </w:r>
          </w:p>
        </w:tc>
        <w:tc>
          <w:tcPr>
            <w:tcW w:w="1044" w:type="dxa"/>
          </w:tcPr>
          <w:p w14:paraId="5479BC7E" w14:textId="4666CAE4" w:rsidR="009B263B" w:rsidRDefault="00A713CB" w:rsidP="00CF28FE">
            <w:pPr>
              <w:jc w:val="center"/>
            </w:pPr>
            <w:r>
              <w:t>IRBT</w:t>
            </w:r>
          </w:p>
        </w:tc>
        <w:tc>
          <w:tcPr>
            <w:tcW w:w="1015" w:type="dxa"/>
          </w:tcPr>
          <w:p w14:paraId="5D4115EC" w14:textId="72F17F99" w:rsidR="009B263B" w:rsidRDefault="00CA6DD2" w:rsidP="00CF28FE">
            <w:pPr>
              <w:jc w:val="center"/>
            </w:pPr>
            <w:r>
              <w:t>25</w:t>
            </w:r>
          </w:p>
        </w:tc>
        <w:tc>
          <w:tcPr>
            <w:tcW w:w="1150" w:type="dxa"/>
          </w:tcPr>
          <w:p w14:paraId="24F2EB02" w14:textId="4A6F0F30" w:rsidR="009B263B" w:rsidRDefault="00CA6DD2" w:rsidP="00CF28FE">
            <w:pPr>
              <w:jc w:val="center"/>
            </w:pPr>
            <w:r>
              <w:t>Bill</w:t>
            </w:r>
          </w:p>
        </w:tc>
        <w:tc>
          <w:tcPr>
            <w:tcW w:w="1150" w:type="dxa"/>
          </w:tcPr>
          <w:p w14:paraId="162E7143" w14:textId="4F436915" w:rsidR="009B263B" w:rsidRDefault="00CA6DD2" w:rsidP="00CF28FE">
            <w:pPr>
              <w:jc w:val="center"/>
            </w:pPr>
            <w:r>
              <w:t>Marty</w:t>
            </w:r>
          </w:p>
        </w:tc>
        <w:tc>
          <w:tcPr>
            <w:tcW w:w="1078" w:type="dxa"/>
          </w:tcPr>
          <w:p w14:paraId="0EBBE066" w14:textId="6823383F" w:rsidR="009B263B" w:rsidRDefault="00CA6DD2" w:rsidP="00CF28FE">
            <w:pPr>
              <w:jc w:val="center"/>
            </w:pPr>
            <w:r>
              <w:t>8</w:t>
            </w:r>
          </w:p>
        </w:tc>
        <w:tc>
          <w:tcPr>
            <w:tcW w:w="1190" w:type="dxa"/>
          </w:tcPr>
          <w:p w14:paraId="589C605A" w14:textId="77777777" w:rsidR="009B263B" w:rsidRDefault="009B263B" w:rsidP="00CF28FE">
            <w:pPr>
              <w:jc w:val="center"/>
            </w:pPr>
          </w:p>
        </w:tc>
        <w:tc>
          <w:tcPr>
            <w:tcW w:w="1048" w:type="dxa"/>
          </w:tcPr>
          <w:p w14:paraId="0229387D" w14:textId="71761040" w:rsidR="009B263B" w:rsidRDefault="00A713CB" w:rsidP="00CF28FE">
            <w:pPr>
              <w:jc w:val="center"/>
            </w:pPr>
            <w:r>
              <w:t>NO</w:t>
            </w:r>
          </w:p>
        </w:tc>
        <w:tc>
          <w:tcPr>
            <w:tcW w:w="1034" w:type="dxa"/>
          </w:tcPr>
          <w:p w14:paraId="0268B415" w14:textId="64A140BD" w:rsidR="009B263B" w:rsidRDefault="00CA6DD2" w:rsidP="00CF28FE">
            <w:pPr>
              <w:jc w:val="center"/>
            </w:pPr>
            <w:r>
              <w:t>window</w:t>
            </w:r>
          </w:p>
        </w:tc>
      </w:tr>
      <w:tr w:rsidR="009B263B" w14:paraId="053A9FC5" w14:textId="77777777" w:rsidTr="00CF28FE">
        <w:trPr>
          <w:jc w:val="center"/>
        </w:trPr>
        <w:tc>
          <w:tcPr>
            <w:tcW w:w="1033" w:type="dxa"/>
            <w:vMerge/>
          </w:tcPr>
          <w:p w14:paraId="4841908C" w14:textId="77777777" w:rsidR="009B263B" w:rsidRDefault="009B263B" w:rsidP="00680540"/>
        </w:tc>
        <w:tc>
          <w:tcPr>
            <w:tcW w:w="1048" w:type="dxa"/>
            <w:vMerge/>
          </w:tcPr>
          <w:p w14:paraId="16531D73" w14:textId="77777777" w:rsidR="009B263B" w:rsidRDefault="009B263B" w:rsidP="00CF28FE">
            <w:pPr>
              <w:jc w:val="center"/>
            </w:pPr>
          </w:p>
        </w:tc>
        <w:tc>
          <w:tcPr>
            <w:tcW w:w="1044" w:type="dxa"/>
          </w:tcPr>
          <w:p w14:paraId="0D9D6F31" w14:textId="38382C49" w:rsidR="009B263B" w:rsidRDefault="00CA6DD2" w:rsidP="00CF28FE">
            <w:pPr>
              <w:jc w:val="center"/>
            </w:pPr>
            <w:r>
              <w:t>G</w:t>
            </w:r>
            <w:r w:rsidR="00BE532F">
              <w:t>OO</w:t>
            </w:r>
            <w:r>
              <w:t>G</w:t>
            </w:r>
          </w:p>
        </w:tc>
        <w:tc>
          <w:tcPr>
            <w:tcW w:w="1015" w:type="dxa"/>
          </w:tcPr>
          <w:p w14:paraId="6BBF56EE" w14:textId="35B8F822" w:rsidR="009B263B" w:rsidRDefault="00CA6DD2" w:rsidP="00CF28FE">
            <w:pPr>
              <w:jc w:val="center"/>
            </w:pPr>
            <w:r>
              <w:t>2</w:t>
            </w:r>
          </w:p>
        </w:tc>
        <w:tc>
          <w:tcPr>
            <w:tcW w:w="1150" w:type="dxa"/>
          </w:tcPr>
          <w:p w14:paraId="2676E824" w14:textId="73FC4806" w:rsidR="009B263B" w:rsidRDefault="00CA6DD2" w:rsidP="00CF28FE">
            <w:pPr>
              <w:jc w:val="center"/>
            </w:pPr>
            <w:r>
              <w:t>Marty</w:t>
            </w:r>
          </w:p>
        </w:tc>
        <w:tc>
          <w:tcPr>
            <w:tcW w:w="1150" w:type="dxa"/>
          </w:tcPr>
          <w:p w14:paraId="3AB47456" w14:textId="0D727A17" w:rsidR="009B263B" w:rsidRDefault="00CA6DD2" w:rsidP="00CF28FE">
            <w:pPr>
              <w:jc w:val="center"/>
            </w:pPr>
            <w:r>
              <w:t>Kate</w:t>
            </w:r>
          </w:p>
        </w:tc>
        <w:tc>
          <w:tcPr>
            <w:tcW w:w="1078" w:type="dxa"/>
          </w:tcPr>
          <w:p w14:paraId="37DFD71E" w14:textId="77777777" w:rsidR="009B263B" w:rsidRDefault="009B263B" w:rsidP="00CF28FE">
            <w:pPr>
              <w:jc w:val="center"/>
            </w:pPr>
          </w:p>
        </w:tc>
        <w:tc>
          <w:tcPr>
            <w:tcW w:w="1190" w:type="dxa"/>
          </w:tcPr>
          <w:p w14:paraId="214C6581" w14:textId="7BC27C66" w:rsidR="009B263B" w:rsidRDefault="00CA6DD2" w:rsidP="00CF28FE">
            <w:pPr>
              <w:jc w:val="center"/>
            </w:pPr>
            <w:r>
              <w:t>1</w:t>
            </w:r>
          </w:p>
        </w:tc>
        <w:tc>
          <w:tcPr>
            <w:tcW w:w="1048" w:type="dxa"/>
          </w:tcPr>
          <w:p w14:paraId="0ADEC3E8" w14:textId="49B2D1EB" w:rsidR="009B263B" w:rsidRDefault="00A713CB" w:rsidP="00CF28FE">
            <w:pPr>
              <w:jc w:val="center"/>
            </w:pPr>
            <w:r>
              <w:t>YES</w:t>
            </w:r>
          </w:p>
        </w:tc>
        <w:tc>
          <w:tcPr>
            <w:tcW w:w="1034" w:type="dxa"/>
          </w:tcPr>
          <w:p w14:paraId="1F0E5E0B" w14:textId="0CFC26EF" w:rsidR="009B263B" w:rsidRDefault="00CA6DD2" w:rsidP="00CF28FE">
            <w:pPr>
              <w:jc w:val="center"/>
            </w:pPr>
            <w:r>
              <w:t>window</w:t>
            </w:r>
          </w:p>
        </w:tc>
      </w:tr>
      <w:tr w:rsidR="009B263B" w14:paraId="250281A1" w14:textId="77777777" w:rsidTr="00CF28FE">
        <w:trPr>
          <w:jc w:val="center"/>
        </w:trPr>
        <w:tc>
          <w:tcPr>
            <w:tcW w:w="1033" w:type="dxa"/>
            <w:vMerge/>
          </w:tcPr>
          <w:p w14:paraId="350FFEE4" w14:textId="77777777" w:rsidR="009B263B" w:rsidRDefault="009B263B" w:rsidP="00680540"/>
        </w:tc>
        <w:tc>
          <w:tcPr>
            <w:tcW w:w="1048" w:type="dxa"/>
            <w:vMerge/>
          </w:tcPr>
          <w:p w14:paraId="41B23EC1" w14:textId="77777777" w:rsidR="009B263B" w:rsidRDefault="009B263B" w:rsidP="00CF28FE">
            <w:pPr>
              <w:jc w:val="center"/>
            </w:pPr>
          </w:p>
        </w:tc>
        <w:tc>
          <w:tcPr>
            <w:tcW w:w="1044" w:type="dxa"/>
          </w:tcPr>
          <w:p w14:paraId="6E1E485A" w14:textId="77777777" w:rsidR="009B263B" w:rsidRDefault="009B263B" w:rsidP="00CF28FE">
            <w:pPr>
              <w:jc w:val="center"/>
            </w:pPr>
          </w:p>
        </w:tc>
        <w:tc>
          <w:tcPr>
            <w:tcW w:w="1015" w:type="dxa"/>
          </w:tcPr>
          <w:p w14:paraId="1ACAA786" w14:textId="77777777" w:rsidR="009B263B" w:rsidRDefault="009B263B" w:rsidP="00CF28FE">
            <w:pPr>
              <w:jc w:val="center"/>
            </w:pPr>
          </w:p>
        </w:tc>
        <w:tc>
          <w:tcPr>
            <w:tcW w:w="1150" w:type="dxa"/>
          </w:tcPr>
          <w:p w14:paraId="6B8978D9" w14:textId="77777777" w:rsidR="009B263B" w:rsidRDefault="009B263B" w:rsidP="00CF28FE">
            <w:pPr>
              <w:jc w:val="center"/>
            </w:pPr>
          </w:p>
        </w:tc>
        <w:tc>
          <w:tcPr>
            <w:tcW w:w="1150" w:type="dxa"/>
          </w:tcPr>
          <w:p w14:paraId="13EE0D61" w14:textId="77777777" w:rsidR="009B263B" w:rsidRDefault="009B263B" w:rsidP="00CF28FE">
            <w:pPr>
              <w:jc w:val="center"/>
            </w:pPr>
          </w:p>
        </w:tc>
        <w:tc>
          <w:tcPr>
            <w:tcW w:w="1078" w:type="dxa"/>
          </w:tcPr>
          <w:p w14:paraId="2E83EF1F" w14:textId="77777777" w:rsidR="009B263B" w:rsidRDefault="009B263B" w:rsidP="00CF28FE">
            <w:pPr>
              <w:jc w:val="center"/>
            </w:pPr>
          </w:p>
        </w:tc>
        <w:tc>
          <w:tcPr>
            <w:tcW w:w="1190" w:type="dxa"/>
          </w:tcPr>
          <w:p w14:paraId="16794A89" w14:textId="77777777" w:rsidR="009B263B" w:rsidRDefault="009B263B" w:rsidP="00CF28FE">
            <w:pPr>
              <w:jc w:val="center"/>
            </w:pPr>
          </w:p>
        </w:tc>
        <w:tc>
          <w:tcPr>
            <w:tcW w:w="1048" w:type="dxa"/>
          </w:tcPr>
          <w:p w14:paraId="462D2E2E" w14:textId="77777777" w:rsidR="009B263B" w:rsidRDefault="009B263B" w:rsidP="00CF28FE">
            <w:pPr>
              <w:jc w:val="center"/>
            </w:pPr>
          </w:p>
        </w:tc>
        <w:tc>
          <w:tcPr>
            <w:tcW w:w="1034" w:type="dxa"/>
          </w:tcPr>
          <w:p w14:paraId="4E516E55" w14:textId="77777777" w:rsidR="009B263B" w:rsidRDefault="009B263B" w:rsidP="00CF28FE">
            <w:pPr>
              <w:jc w:val="center"/>
            </w:pPr>
          </w:p>
        </w:tc>
      </w:tr>
      <w:tr w:rsidR="009B263B" w14:paraId="014233CE" w14:textId="77777777" w:rsidTr="00CF28FE">
        <w:trPr>
          <w:jc w:val="center"/>
        </w:trPr>
        <w:tc>
          <w:tcPr>
            <w:tcW w:w="1033" w:type="dxa"/>
            <w:vMerge/>
          </w:tcPr>
          <w:p w14:paraId="6C33D3A7" w14:textId="77777777" w:rsidR="009B263B" w:rsidRDefault="009B263B" w:rsidP="00680540"/>
        </w:tc>
        <w:tc>
          <w:tcPr>
            <w:tcW w:w="1048" w:type="dxa"/>
            <w:vMerge/>
          </w:tcPr>
          <w:p w14:paraId="1B4BA987" w14:textId="77777777" w:rsidR="009B263B" w:rsidRDefault="009B263B" w:rsidP="00CF28FE">
            <w:pPr>
              <w:jc w:val="center"/>
            </w:pPr>
          </w:p>
        </w:tc>
        <w:tc>
          <w:tcPr>
            <w:tcW w:w="1044" w:type="dxa"/>
          </w:tcPr>
          <w:p w14:paraId="40B35D42" w14:textId="77777777" w:rsidR="009B263B" w:rsidRDefault="009B263B" w:rsidP="00CF28FE">
            <w:pPr>
              <w:jc w:val="center"/>
            </w:pPr>
          </w:p>
        </w:tc>
        <w:tc>
          <w:tcPr>
            <w:tcW w:w="1015" w:type="dxa"/>
          </w:tcPr>
          <w:p w14:paraId="3C0D962D" w14:textId="77777777" w:rsidR="009B263B" w:rsidRDefault="009B263B" w:rsidP="00CF28FE">
            <w:pPr>
              <w:jc w:val="center"/>
            </w:pPr>
          </w:p>
        </w:tc>
        <w:tc>
          <w:tcPr>
            <w:tcW w:w="1150" w:type="dxa"/>
          </w:tcPr>
          <w:p w14:paraId="70471715" w14:textId="77777777" w:rsidR="009B263B" w:rsidRDefault="009B263B" w:rsidP="00CF28FE">
            <w:pPr>
              <w:jc w:val="center"/>
            </w:pPr>
          </w:p>
        </w:tc>
        <w:tc>
          <w:tcPr>
            <w:tcW w:w="1150" w:type="dxa"/>
          </w:tcPr>
          <w:p w14:paraId="724D7F8E" w14:textId="77777777" w:rsidR="009B263B" w:rsidRDefault="009B263B" w:rsidP="00CF28FE">
            <w:pPr>
              <w:jc w:val="center"/>
            </w:pPr>
          </w:p>
        </w:tc>
        <w:tc>
          <w:tcPr>
            <w:tcW w:w="1078" w:type="dxa"/>
          </w:tcPr>
          <w:p w14:paraId="22235F67" w14:textId="77777777" w:rsidR="009B263B" w:rsidRDefault="009B263B" w:rsidP="00CF28FE">
            <w:pPr>
              <w:jc w:val="center"/>
            </w:pPr>
          </w:p>
        </w:tc>
        <w:tc>
          <w:tcPr>
            <w:tcW w:w="1190" w:type="dxa"/>
          </w:tcPr>
          <w:p w14:paraId="420FACCA" w14:textId="77777777" w:rsidR="009B263B" w:rsidRDefault="009B263B" w:rsidP="00CF28FE">
            <w:pPr>
              <w:jc w:val="center"/>
            </w:pPr>
          </w:p>
        </w:tc>
        <w:tc>
          <w:tcPr>
            <w:tcW w:w="1048" w:type="dxa"/>
          </w:tcPr>
          <w:p w14:paraId="6E6487F6" w14:textId="77777777" w:rsidR="009B263B" w:rsidRDefault="009B263B" w:rsidP="00CF28FE">
            <w:pPr>
              <w:jc w:val="center"/>
            </w:pPr>
          </w:p>
        </w:tc>
        <w:tc>
          <w:tcPr>
            <w:tcW w:w="1034" w:type="dxa"/>
          </w:tcPr>
          <w:p w14:paraId="21C0EC9E" w14:textId="77777777" w:rsidR="009B263B" w:rsidRDefault="009B263B" w:rsidP="00CF28FE">
            <w:pPr>
              <w:jc w:val="center"/>
            </w:pPr>
          </w:p>
        </w:tc>
      </w:tr>
      <w:tr w:rsidR="009B263B" w14:paraId="587CA9E0" w14:textId="77777777" w:rsidTr="00CF28FE">
        <w:trPr>
          <w:jc w:val="center"/>
        </w:trPr>
        <w:tc>
          <w:tcPr>
            <w:tcW w:w="1033" w:type="dxa"/>
            <w:vMerge/>
          </w:tcPr>
          <w:p w14:paraId="63CA2779" w14:textId="77777777" w:rsidR="009B263B" w:rsidRDefault="009B263B" w:rsidP="00680540"/>
        </w:tc>
        <w:tc>
          <w:tcPr>
            <w:tcW w:w="1048" w:type="dxa"/>
            <w:vMerge/>
          </w:tcPr>
          <w:p w14:paraId="5D592B4B" w14:textId="77777777" w:rsidR="009B263B" w:rsidRDefault="009B263B" w:rsidP="00CF28FE">
            <w:pPr>
              <w:jc w:val="center"/>
            </w:pPr>
          </w:p>
        </w:tc>
        <w:tc>
          <w:tcPr>
            <w:tcW w:w="1044" w:type="dxa"/>
          </w:tcPr>
          <w:p w14:paraId="40DEB57C" w14:textId="77777777" w:rsidR="009B263B" w:rsidRDefault="009B263B" w:rsidP="00CF28FE">
            <w:pPr>
              <w:jc w:val="center"/>
            </w:pPr>
          </w:p>
        </w:tc>
        <w:tc>
          <w:tcPr>
            <w:tcW w:w="1015" w:type="dxa"/>
          </w:tcPr>
          <w:p w14:paraId="3AE53CB3" w14:textId="77777777" w:rsidR="009B263B" w:rsidRDefault="009B263B" w:rsidP="00CF28FE">
            <w:pPr>
              <w:jc w:val="center"/>
            </w:pPr>
          </w:p>
        </w:tc>
        <w:tc>
          <w:tcPr>
            <w:tcW w:w="1150" w:type="dxa"/>
          </w:tcPr>
          <w:p w14:paraId="07567307" w14:textId="77777777" w:rsidR="009B263B" w:rsidRDefault="009B263B" w:rsidP="00CF28FE">
            <w:pPr>
              <w:jc w:val="center"/>
            </w:pPr>
          </w:p>
        </w:tc>
        <w:tc>
          <w:tcPr>
            <w:tcW w:w="1150" w:type="dxa"/>
          </w:tcPr>
          <w:p w14:paraId="1A877869" w14:textId="77777777" w:rsidR="009B263B" w:rsidRDefault="009B263B" w:rsidP="00CF28FE">
            <w:pPr>
              <w:jc w:val="center"/>
            </w:pPr>
          </w:p>
        </w:tc>
        <w:tc>
          <w:tcPr>
            <w:tcW w:w="1078" w:type="dxa"/>
          </w:tcPr>
          <w:p w14:paraId="5A2315B5" w14:textId="77777777" w:rsidR="009B263B" w:rsidRDefault="009B263B" w:rsidP="00CF28FE">
            <w:pPr>
              <w:jc w:val="center"/>
            </w:pPr>
          </w:p>
        </w:tc>
        <w:tc>
          <w:tcPr>
            <w:tcW w:w="1190" w:type="dxa"/>
          </w:tcPr>
          <w:p w14:paraId="0F049820" w14:textId="77777777" w:rsidR="009B263B" w:rsidRDefault="009B263B" w:rsidP="00CF28FE">
            <w:pPr>
              <w:jc w:val="center"/>
            </w:pPr>
          </w:p>
        </w:tc>
        <w:tc>
          <w:tcPr>
            <w:tcW w:w="1048" w:type="dxa"/>
          </w:tcPr>
          <w:p w14:paraId="3E4CAF29" w14:textId="77777777" w:rsidR="009B263B" w:rsidRDefault="009B263B" w:rsidP="00CF28FE">
            <w:pPr>
              <w:jc w:val="center"/>
            </w:pPr>
          </w:p>
        </w:tc>
        <w:tc>
          <w:tcPr>
            <w:tcW w:w="1034" w:type="dxa"/>
          </w:tcPr>
          <w:p w14:paraId="1EE87FD4" w14:textId="77777777" w:rsidR="009B263B" w:rsidRDefault="009B263B" w:rsidP="00CF28FE">
            <w:pPr>
              <w:jc w:val="center"/>
            </w:pPr>
          </w:p>
        </w:tc>
      </w:tr>
      <w:tr w:rsidR="009B263B" w14:paraId="7A93C689" w14:textId="77777777" w:rsidTr="00CF28FE">
        <w:trPr>
          <w:jc w:val="center"/>
        </w:trPr>
        <w:tc>
          <w:tcPr>
            <w:tcW w:w="1033" w:type="dxa"/>
            <w:vMerge/>
          </w:tcPr>
          <w:p w14:paraId="418DE99D" w14:textId="77777777" w:rsidR="009B263B" w:rsidRDefault="009B263B" w:rsidP="00680540"/>
        </w:tc>
        <w:tc>
          <w:tcPr>
            <w:tcW w:w="1048" w:type="dxa"/>
            <w:vMerge/>
          </w:tcPr>
          <w:p w14:paraId="7C4813CF" w14:textId="77777777" w:rsidR="009B263B" w:rsidRDefault="009B263B" w:rsidP="00CF28FE">
            <w:pPr>
              <w:jc w:val="center"/>
            </w:pPr>
          </w:p>
        </w:tc>
        <w:tc>
          <w:tcPr>
            <w:tcW w:w="1044" w:type="dxa"/>
          </w:tcPr>
          <w:p w14:paraId="742CDBFD" w14:textId="77777777" w:rsidR="009B263B" w:rsidRDefault="009B263B" w:rsidP="00CF28FE">
            <w:pPr>
              <w:jc w:val="center"/>
            </w:pPr>
          </w:p>
        </w:tc>
        <w:tc>
          <w:tcPr>
            <w:tcW w:w="1015" w:type="dxa"/>
          </w:tcPr>
          <w:p w14:paraId="78007969" w14:textId="77777777" w:rsidR="009B263B" w:rsidRDefault="009B263B" w:rsidP="00CF28FE">
            <w:pPr>
              <w:jc w:val="center"/>
            </w:pPr>
          </w:p>
        </w:tc>
        <w:tc>
          <w:tcPr>
            <w:tcW w:w="1150" w:type="dxa"/>
          </w:tcPr>
          <w:p w14:paraId="453E9EC4" w14:textId="77777777" w:rsidR="009B263B" w:rsidRDefault="009B263B" w:rsidP="00CF28FE">
            <w:pPr>
              <w:jc w:val="center"/>
            </w:pPr>
          </w:p>
        </w:tc>
        <w:tc>
          <w:tcPr>
            <w:tcW w:w="1150" w:type="dxa"/>
          </w:tcPr>
          <w:p w14:paraId="0E5D9528" w14:textId="77777777" w:rsidR="009B263B" w:rsidRDefault="009B263B" w:rsidP="00CF28FE">
            <w:pPr>
              <w:jc w:val="center"/>
            </w:pPr>
          </w:p>
        </w:tc>
        <w:tc>
          <w:tcPr>
            <w:tcW w:w="1078" w:type="dxa"/>
          </w:tcPr>
          <w:p w14:paraId="372FCBBD" w14:textId="77777777" w:rsidR="009B263B" w:rsidRDefault="009B263B" w:rsidP="00CF28FE">
            <w:pPr>
              <w:jc w:val="center"/>
            </w:pPr>
          </w:p>
        </w:tc>
        <w:tc>
          <w:tcPr>
            <w:tcW w:w="1190" w:type="dxa"/>
          </w:tcPr>
          <w:p w14:paraId="3FA7F1F1" w14:textId="77777777" w:rsidR="009B263B" w:rsidRDefault="009B263B" w:rsidP="00CF28FE">
            <w:pPr>
              <w:jc w:val="center"/>
            </w:pPr>
          </w:p>
        </w:tc>
        <w:tc>
          <w:tcPr>
            <w:tcW w:w="1048" w:type="dxa"/>
          </w:tcPr>
          <w:p w14:paraId="28F9940D" w14:textId="77777777" w:rsidR="009B263B" w:rsidRDefault="009B263B" w:rsidP="00CF28FE">
            <w:pPr>
              <w:jc w:val="center"/>
            </w:pPr>
          </w:p>
        </w:tc>
        <w:tc>
          <w:tcPr>
            <w:tcW w:w="1034" w:type="dxa"/>
          </w:tcPr>
          <w:p w14:paraId="09B186F9" w14:textId="77777777" w:rsidR="009B263B" w:rsidRDefault="009B263B" w:rsidP="00CF28FE">
            <w:pPr>
              <w:jc w:val="center"/>
            </w:pPr>
          </w:p>
        </w:tc>
      </w:tr>
      <w:tr w:rsidR="009B263B" w14:paraId="721F3583" w14:textId="77777777" w:rsidTr="00CF28FE">
        <w:trPr>
          <w:jc w:val="center"/>
        </w:trPr>
        <w:tc>
          <w:tcPr>
            <w:tcW w:w="1033" w:type="dxa"/>
            <w:vMerge/>
          </w:tcPr>
          <w:p w14:paraId="12346BEF" w14:textId="77777777" w:rsidR="009B263B" w:rsidRDefault="009B263B" w:rsidP="00680540"/>
        </w:tc>
        <w:tc>
          <w:tcPr>
            <w:tcW w:w="1048" w:type="dxa"/>
            <w:vMerge w:val="restart"/>
            <w:vAlign w:val="center"/>
          </w:tcPr>
          <w:p w14:paraId="001D748A" w14:textId="6F4CDEF9" w:rsidR="009B263B" w:rsidRDefault="009B263B" w:rsidP="00CF28FE">
            <w:pPr>
              <w:jc w:val="center"/>
            </w:pPr>
            <w:r>
              <w:t>Sell Orders</w:t>
            </w:r>
          </w:p>
        </w:tc>
        <w:tc>
          <w:tcPr>
            <w:tcW w:w="1044" w:type="dxa"/>
          </w:tcPr>
          <w:p w14:paraId="050C74E7" w14:textId="0E51228F" w:rsidR="009B263B" w:rsidRDefault="00CA6DD2" w:rsidP="00CF28FE">
            <w:pPr>
              <w:jc w:val="center"/>
            </w:pPr>
            <w:r>
              <w:t>DHR</w:t>
            </w:r>
          </w:p>
        </w:tc>
        <w:tc>
          <w:tcPr>
            <w:tcW w:w="1015" w:type="dxa"/>
          </w:tcPr>
          <w:p w14:paraId="49ED802F" w14:textId="78821A9D" w:rsidR="009B263B" w:rsidRDefault="00CA6DD2" w:rsidP="00CF28FE">
            <w:pPr>
              <w:jc w:val="center"/>
            </w:pPr>
            <w:r>
              <w:t>10</w:t>
            </w:r>
          </w:p>
        </w:tc>
        <w:tc>
          <w:tcPr>
            <w:tcW w:w="1150" w:type="dxa"/>
          </w:tcPr>
          <w:p w14:paraId="375B711D" w14:textId="5BD8C34F" w:rsidR="009B263B" w:rsidRDefault="00CA6DD2" w:rsidP="00CF28FE">
            <w:pPr>
              <w:jc w:val="center"/>
            </w:pPr>
            <w:r>
              <w:t>Dene</w:t>
            </w:r>
          </w:p>
        </w:tc>
        <w:tc>
          <w:tcPr>
            <w:tcW w:w="1150" w:type="dxa"/>
          </w:tcPr>
          <w:p w14:paraId="4A0F37A8" w14:textId="67A9D608" w:rsidR="009B263B" w:rsidRDefault="00CA6DD2" w:rsidP="00CF28FE">
            <w:pPr>
              <w:jc w:val="center"/>
            </w:pPr>
            <w:r>
              <w:t>Harrison</w:t>
            </w:r>
          </w:p>
        </w:tc>
        <w:tc>
          <w:tcPr>
            <w:tcW w:w="1078" w:type="dxa"/>
          </w:tcPr>
          <w:p w14:paraId="44D704DE" w14:textId="14140B64" w:rsidR="009B263B" w:rsidRDefault="00CA6DD2" w:rsidP="00CF28FE">
            <w:pPr>
              <w:jc w:val="center"/>
            </w:pPr>
            <w:r>
              <w:t>2</w:t>
            </w:r>
          </w:p>
        </w:tc>
        <w:tc>
          <w:tcPr>
            <w:tcW w:w="1190" w:type="dxa"/>
          </w:tcPr>
          <w:p w14:paraId="07E29484" w14:textId="6005C967" w:rsidR="009B263B" w:rsidRDefault="00CA6DD2" w:rsidP="00CF28FE">
            <w:pPr>
              <w:jc w:val="center"/>
            </w:pPr>
            <w:r>
              <w:t>1</w:t>
            </w:r>
          </w:p>
        </w:tc>
        <w:tc>
          <w:tcPr>
            <w:tcW w:w="1048" w:type="dxa"/>
          </w:tcPr>
          <w:p w14:paraId="1A683398" w14:textId="28A02EFF" w:rsidR="009B263B" w:rsidRDefault="00A713CB" w:rsidP="00CF28FE">
            <w:pPr>
              <w:jc w:val="center"/>
            </w:pPr>
            <w:r>
              <w:t>YES</w:t>
            </w:r>
          </w:p>
        </w:tc>
        <w:tc>
          <w:tcPr>
            <w:tcW w:w="1034" w:type="dxa"/>
          </w:tcPr>
          <w:p w14:paraId="2A900511" w14:textId="765B9960" w:rsidR="009B263B" w:rsidRDefault="00CA6DD2" w:rsidP="00CF28FE">
            <w:pPr>
              <w:jc w:val="center"/>
            </w:pPr>
            <w:r>
              <w:t>window</w:t>
            </w:r>
          </w:p>
        </w:tc>
      </w:tr>
      <w:tr w:rsidR="009B263B" w14:paraId="0D7B8FC4" w14:textId="77777777" w:rsidTr="00CF28FE">
        <w:trPr>
          <w:jc w:val="center"/>
        </w:trPr>
        <w:tc>
          <w:tcPr>
            <w:tcW w:w="1033" w:type="dxa"/>
            <w:vMerge/>
          </w:tcPr>
          <w:p w14:paraId="47452DE5" w14:textId="77777777" w:rsidR="009B263B" w:rsidRDefault="009B263B" w:rsidP="00680540"/>
        </w:tc>
        <w:tc>
          <w:tcPr>
            <w:tcW w:w="1048" w:type="dxa"/>
            <w:vMerge/>
          </w:tcPr>
          <w:p w14:paraId="43FE877A" w14:textId="77777777" w:rsidR="009B263B" w:rsidRDefault="009B263B" w:rsidP="00CF28FE">
            <w:pPr>
              <w:jc w:val="center"/>
            </w:pPr>
          </w:p>
        </w:tc>
        <w:tc>
          <w:tcPr>
            <w:tcW w:w="1044" w:type="dxa"/>
          </w:tcPr>
          <w:p w14:paraId="16A032A2" w14:textId="3AE27F43" w:rsidR="009B263B" w:rsidRDefault="00CA6DD2" w:rsidP="00CF28FE">
            <w:pPr>
              <w:jc w:val="center"/>
            </w:pPr>
            <w:r>
              <w:t>CBRE</w:t>
            </w:r>
          </w:p>
        </w:tc>
        <w:tc>
          <w:tcPr>
            <w:tcW w:w="1015" w:type="dxa"/>
          </w:tcPr>
          <w:p w14:paraId="1AC32621" w14:textId="7C4B123F" w:rsidR="009B263B" w:rsidRDefault="00CA6DD2" w:rsidP="00CF28FE">
            <w:pPr>
              <w:jc w:val="center"/>
            </w:pPr>
            <w:r>
              <w:t>170</w:t>
            </w:r>
          </w:p>
        </w:tc>
        <w:tc>
          <w:tcPr>
            <w:tcW w:w="1150" w:type="dxa"/>
          </w:tcPr>
          <w:p w14:paraId="4B9A7915" w14:textId="1FBDC578" w:rsidR="009B263B" w:rsidRDefault="00CA6DD2" w:rsidP="00CF28FE">
            <w:pPr>
              <w:jc w:val="center"/>
            </w:pPr>
            <w:r>
              <w:t>Mary</w:t>
            </w:r>
          </w:p>
        </w:tc>
        <w:tc>
          <w:tcPr>
            <w:tcW w:w="1150" w:type="dxa"/>
          </w:tcPr>
          <w:p w14:paraId="00240435" w14:textId="29031823" w:rsidR="009B263B" w:rsidRDefault="00CA6DD2" w:rsidP="00CF28FE">
            <w:pPr>
              <w:jc w:val="center"/>
            </w:pPr>
            <w:r>
              <w:t>Rich</w:t>
            </w:r>
          </w:p>
        </w:tc>
        <w:tc>
          <w:tcPr>
            <w:tcW w:w="1078" w:type="dxa"/>
          </w:tcPr>
          <w:p w14:paraId="00C2161D" w14:textId="6707FDA2" w:rsidR="009B263B" w:rsidRDefault="00CA6DD2" w:rsidP="00CF28FE">
            <w:pPr>
              <w:jc w:val="center"/>
            </w:pPr>
            <w:r>
              <w:t>1</w:t>
            </w:r>
          </w:p>
        </w:tc>
        <w:tc>
          <w:tcPr>
            <w:tcW w:w="1190" w:type="dxa"/>
          </w:tcPr>
          <w:p w14:paraId="30D6F422" w14:textId="77777777" w:rsidR="009B263B" w:rsidRDefault="009B263B" w:rsidP="00CF28FE">
            <w:pPr>
              <w:jc w:val="center"/>
            </w:pPr>
          </w:p>
        </w:tc>
        <w:tc>
          <w:tcPr>
            <w:tcW w:w="1048" w:type="dxa"/>
          </w:tcPr>
          <w:p w14:paraId="41609AE6" w14:textId="60AB0058" w:rsidR="009B263B" w:rsidRDefault="00A713CB" w:rsidP="00CF28FE">
            <w:pPr>
              <w:jc w:val="center"/>
            </w:pPr>
            <w:r>
              <w:t>YES</w:t>
            </w:r>
          </w:p>
        </w:tc>
        <w:tc>
          <w:tcPr>
            <w:tcW w:w="1034" w:type="dxa"/>
          </w:tcPr>
          <w:p w14:paraId="322340D9" w14:textId="60E278EB" w:rsidR="009B263B" w:rsidRDefault="00A713CB" w:rsidP="00CF28FE">
            <w:pPr>
              <w:jc w:val="center"/>
            </w:pPr>
            <w:r>
              <w:t>window</w:t>
            </w:r>
          </w:p>
        </w:tc>
      </w:tr>
      <w:tr w:rsidR="009B263B" w14:paraId="682C5C85" w14:textId="77777777" w:rsidTr="00CF28FE">
        <w:trPr>
          <w:jc w:val="center"/>
        </w:trPr>
        <w:tc>
          <w:tcPr>
            <w:tcW w:w="1033" w:type="dxa"/>
            <w:vMerge/>
          </w:tcPr>
          <w:p w14:paraId="646E9514" w14:textId="77777777" w:rsidR="009B263B" w:rsidRDefault="009B263B" w:rsidP="00680540"/>
        </w:tc>
        <w:tc>
          <w:tcPr>
            <w:tcW w:w="1048" w:type="dxa"/>
            <w:vMerge/>
          </w:tcPr>
          <w:p w14:paraId="0159FE01" w14:textId="77777777" w:rsidR="009B263B" w:rsidRDefault="009B263B" w:rsidP="00CF28FE">
            <w:pPr>
              <w:jc w:val="center"/>
            </w:pPr>
          </w:p>
        </w:tc>
        <w:tc>
          <w:tcPr>
            <w:tcW w:w="1044" w:type="dxa"/>
          </w:tcPr>
          <w:p w14:paraId="747228C1" w14:textId="03AFD1AB" w:rsidR="009B263B" w:rsidRDefault="00CA6DD2" w:rsidP="00CF28FE">
            <w:pPr>
              <w:jc w:val="center"/>
            </w:pPr>
            <w:r>
              <w:t>HD</w:t>
            </w:r>
          </w:p>
        </w:tc>
        <w:tc>
          <w:tcPr>
            <w:tcW w:w="1015" w:type="dxa"/>
          </w:tcPr>
          <w:p w14:paraId="5A925D63" w14:textId="24E1D6DB" w:rsidR="009B263B" w:rsidRDefault="00A713CB" w:rsidP="00CF28FE">
            <w:pPr>
              <w:jc w:val="center"/>
            </w:pPr>
            <w:r>
              <w:t>45</w:t>
            </w:r>
          </w:p>
        </w:tc>
        <w:tc>
          <w:tcPr>
            <w:tcW w:w="1150" w:type="dxa"/>
          </w:tcPr>
          <w:p w14:paraId="3C158C49" w14:textId="75EF9115" w:rsidR="009B263B" w:rsidRDefault="00A713CB" w:rsidP="00CF28FE">
            <w:pPr>
              <w:jc w:val="center"/>
            </w:pPr>
            <w:r>
              <w:t xml:space="preserve">Nelson by </w:t>
            </w:r>
            <w:r w:rsidR="00E44258">
              <w:t>J</w:t>
            </w:r>
            <w:r>
              <w:t>ackie</w:t>
            </w:r>
          </w:p>
        </w:tc>
        <w:tc>
          <w:tcPr>
            <w:tcW w:w="1150" w:type="dxa"/>
          </w:tcPr>
          <w:p w14:paraId="21B3A6E3" w14:textId="1D378927" w:rsidR="009B263B" w:rsidRDefault="00A713CB" w:rsidP="00CF28FE">
            <w:pPr>
              <w:jc w:val="center"/>
            </w:pPr>
            <w:r>
              <w:t>Marty</w:t>
            </w:r>
          </w:p>
        </w:tc>
        <w:tc>
          <w:tcPr>
            <w:tcW w:w="1078" w:type="dxa"/>
          </w:tcPr>
          <w:p w14:paraId="04160831" w14:textId="06FC65F4" w:rsidR="009B263B" w:rsidRDefault="00A713CB" w:rsidP="00CF28FE">
            <w:pPr>
              <w:jc w:val="center"/>
            </w:pPr>
            <w:r>
              <w:t>3</w:t>
            </w:r>
          </w:p>
        </w:tc>
        <w:tc>
          <w:tcPr>
            <w:tcW w:w="1190" w:type="dxa"/>
          </w:tcPr>
          <w:p w14:paraId="5C44FC57" w14:textId="77777777" w:rsidR="009B263B" w:rsidRDefault="009B263B" w:rsidP="00CF28FE">
            <w:pPr>
              <w:jc w:val="center"/>
            </w:pPr>
          </w:p>
        </w:tc>
        <w:tc>
          <w:tcPr>
            <w:tcW w:w="1048" w:type="dxa"/>
          </w:tcPr>
          <w:p w14:paraId="5D918CD1" w14:textId="53C540CA" w:rsidR="009B263B" w:rsidRDefault="00A713CB" w:rsidP="00CF28FE">
            <w:pPr>
              <w:jc w:val="center"/>
            </w:pPr>
            <w:r>
              <w:t>YES</w:t>
            </w:r>
          </w:p>
        </w:tc>
        <w:tc>
          <w:tcPr>
            <w:tcW w:w="1034" w:type="dxa"/>
          </w:tcPr>
          <w:p w14:paraId="33D40764" w14:textId="205C96FB" w:rsidR="009B263B" w:rsidRDefault="00A713CB" w:rsidP="00CF28FE">
            <w:pPr>
              <w:jc w:val="center"/>
            </w:pPr>
            <w:r>
              <w:t>window</w:t>
            </w:r>
          </w:p>
        </w:tc>
      </w:tr>
      <w:tr w:rsidR="009B263B" w14:paraId="7C27A834" w14:textId="77777777" w:rsidTr="00CF28FE">
        <w:trPr>
          <w:jc w:val="center"/>
        </w:trPr>
        <w:tc>
          <w:tcPr>
            <w:tcW w:w="1033" w:type="dxa"/>
            <w:vMerge/>
          </w:tcPr>
          <w:p w14:paraId="463D197F" w14:textId="77777777" w:rsidR="009B263B" w:rsidRDefault="009B263B" w:rsidP="00680540"/>
        </w:tc>
        <w:tc>
          <w:tcPr>
            <w:tcW w:w="1048" w:type="dxa"/>
            <w:vMerge/>
          </w:tcPr>
          <w:p w14:paraId="3107FD32" w14:textId="77777777" w:rsidR="009B263B" w:rsidRDefault="009B263B" w:rsidP="00CF28FE">
            <w:pPr>
              <w:jc w:val="center"/>
            </w:pPr>
          </w:p>
        </w:tc>
        <w:tc>
          <w:tcPr>
            <w:tcW w:w="1044" w:type="dxa"/>
          </w:tcPr>
          <w:p w14:paraId="1A893BC3" w14:textId="7750E7CC" w:rsidR="009B263B" w:rsidRDefault="00A713CB" w:rsidP="00CF28FE">
            <w:pPr>
              <w:jc w:val="center"/>
            </w:pPr>
            <w:r>
              <w:t>BKNG</w:t>
            </w:r>
          </w:p>
        </w:tc>
        <w:tc>
          <w:tcPr>
            <w:tcW w:w="1015" w:type="dxa"/>
          </w:tcPr>
          <w:p w14:paraId="1DC65E17" w14:textId="33DA1589" w:rsidR="009B263B" w:rsidRDefault="00A713CB" w:rsidP="00CF28FE">
            <w:pPr>
              <w:jc w:val="center"/>
            </w:pPr>
            <w:r>
              <w:t>10</w:t>
            </w:r>
          </w:p>
        </w:tc>
        <w:tc>
          <w:tcPr>
            <w:tcW w:w="1150" w:type="dxa"/>
          </w:tcPr>
          <w:p w14:paraId="5E145F50" w14:textId="01D1DD4B" w:rsidR="009B263B" w:rsidRDefault="00A713CB" w:rsidP="00CF28FE">
            <w:pPr>
              <w:jc w:val="center"/>
            </w:pPr>
            <w:r>
              <w:t>Rich</w:t>
            </w:r>
          </w:p>
        </w:tc>
        <w:tc>
          <w:tcPr>
            <w:tcW w:w="1150" w:type="dxa"/>
          </w:tcPr>
          <w:p w14:paraId="4E995A6D" w14:textId="572E4BB6" w:rsidR="009B263B" w:rsidRDefault="00A713CB" w:rsidP="00CF28FE">
            <w:pPr>
              <w:jc w:val="center"/>
            </w:pPr>
            <w:r>
              <w:t>Marty</w:t>
            </w:r>
          </w:p>
        </w:tc>
        <w:tc>
          <w:tcPr>
            <w:tcW w:w="1078" w:type="dxa"/>
          </w:tcPr>
          <w:p w14:paraId="6C2EE3AF" w14:textId="76956C70" w:rsidR="009B263B" w:rsidRDefault="00A713CB" w:rsidP="00CF28FE">
            <w:pPr>
              <w:jc w:val="center"/>
            </w:pPr>
            <w:r>
              <w:t>4</w:t>
            </w:r>
          </w:p>
        </w:tc>
        <w:tc>
          <w:tcPr>
            <w:tcW w:w="1190" w:type="dxa"/>
          </w:tcPr>
          <w:p w14:paraId="5DE1937A" w14:textId="77777777" w:rsidR="009B263B" w:rsidRDefault="009B263B" w:rsidP="00CF28FE">
            <w:pPr>
              <w:jc w:val="center"/>
            </w:pPr>
          </w:p>
        </w:tc>
        <w:tc>
          <w:tcPr>
            <w:tcW w:w="1048" w:type="dxa"/>
          </w:tcPr>
          <w:p w14:paraId="31E3A688" w14:textId="60FB6177" w:rsidR="009B263B" w:rsidRDefault="00A713CB" w:rsidP="00CF28FE">
            <w:pPr>
              <w:jc w:val="center"/>
            </w:pPr>
            <w:r>
              <w:t>YES</w:t>
            </w:r>
          </w:p>
        </w:tc>
        <w:tc>
          <w:tcPr>
            <w:tcW w:w="1034" w:type="dxa"/>
          </w:tcPr>
          <w:p w14:paraId="057888E0" w14:textId="44B449B0" w:rsidR="009B263B" w:rsidRDefault="00A713CB" w:rsidP="00CF28FE">
            <w:pPr>
              <w:jc w:val="center"/>
            </w:pPr>
            <w:r>
              <w:t>Window</w:t>
            </w:r>
          </w:p>
        </w:tc>
      </w:tr>
      <w:tr w:rsidR="009B263B" w14:paraId="24DFA059" w14:textId="77777777" w:rsidTr="00CF28FE">
        <w:trPr>
          <w:jc w:val="center"/>
        </w:trPr>
        <w:tc>
          <w:tcPr>
            <w:tcW w:w="1033" w:type="dxa"/>
            <w:vMerge/>
          </w:tcPr>
          <w:p w14:paraId="1090D014" w14:textId="77777777" w:rsidR="009B263B" w:rsidRDefault="009B263B" w:rsidP="00680540"/>
        </w:tc>
        <w:tc>
          <w:tcPr>
            <w:tcW w:w="1048" w:type="dxa"/>
            <w:vMerge/>
          </w:tcPr>
          <w:p w14:paraId="1E8B3D33" w14:textId="77777777" w:rsidR="009B263B" w:rsidRDefault="009B263B" w:rsidP="00CF28FE">
            <w:pPr>
              <w:jc w:val="center"/>
            </w:pPr>
          </w:p>
        </w:tc>
        <w:tc>
          <w:tcPr>
            <w:tcW w:w="1044" w:type="dxa"/>
          </w:tcPr>
          <w:p w14:paraId="5EB78E44" w14:textId="77777777" w:rsidR="009B263B" w:rsidRDefault="009B263B" w:rsidP="00CF28FE">
            <w:pPr>
              <w:jc w:val="center"/>
            </w:pPr>
          </w:p>
        </w:tc>
        <w:tc>
          <w:tcPr>
            <w:tcW w:w="1015" w:type="dxa"/>
          </w:tcPr>
          <w:p w14:paraId="42D99E25" w14:textId="77777777" w:rsidR="009B263B" w:rsidRDefault="009B263B" w:rsidP="00CF28FE">
            <w:pPr>
              <w:jc w:val="center"/>
            </w:pPr>
          </w:p>
        </w:tc>
        <w:tc>
          <w:tcPr>
            <w:tcW w:w="1150" w:type="dxa"/>
          </w:tcPr>
          <w:p w14:paraId="3194CA4F" w14:textId="77777777" w:rsidR="009B263B" w:rsidRDefault="009B263B" w:rsidP="00CF28FE">
            <w:pPr>
              <w:jc w:val="center"/>
            </w:pPr>
          </w:p>
        </w:tc>
        <w:tc>
          <w:tcPr>
            <w:tcW w:w="1150" w:type="dxa"/>
          </w:tcPr>
          <w:p w14:paraId="3421FC83" w14:textId="77777777" w:rsidR="009B263B" w:rsidRDefault="009B263B" w:rsidP="00CF28FE">
            <w:pPr>
              <w:jc w:val="center"/>
            </w:pPr>
          </w:p>
        </w:tc>
        <w:tc>
          <w:tcPr>
            <w:tcW w:w="1078" w:type="dxa"/>
          </w:tcPr>
          <w:p w14:paraId="16E0EFD4" w14:textId="77777777" w:rsidR="009B263B" w:rsidRDefault="009B263B" w:rsidP="00CF28FE">
            <w:pPr>
              <w:jc w:val="center"/>
            </w:pPr>
          </w:p>
        </w:tc>
        <w:tc>
          <w:tcPr>
            <w:tcW w:w="1190" w:type="dxa"/>
          </w:tcPr>
          <w:p w14:paraId="4E5D615F" w14:textId="77777777" w:rsidR="009B263B" w:rsidRDefault="009B263B" w:rsidP="00CF28FE">
            <w:pPr>
              <w:jc w:val="center"/>
            </w:pPr>
          </w:p>
        </w:tc>
        <w:tc>
          <w:tcPr>
            <w:tcW w:w="1048" w:type="dxa"/>
          </w:tcPr>
          <w:p w14:paraId="6F6D4CAE" w14:textId="77777777" w:rsidR="009B263B" w:rsidRDefault="009B263B" w:rsidP="00CF28FE">
            <w:pPr>
              <w:jc w:val="center"/>
            </w:pPr>
          </w:p>
        </w:tc>
        <w:tc>
          <w:tcPr>
            <w:tcW w:w="1034" w:type="dxa"/>
          </w:tcPr>
          <w:p w14:paraId="4F23A0E0" w14:textId="77777777" w:rsidR="009B263B" w:rsidRDefault="009B263B" w:rsidP="00CF28FE">
            <w:pPr>
              <w:jc w:val="center"/>
            </w:pPr>
          </w:p>
        </w:tc>
      </w:tr>
      <w:tr w:rsidR="009B263B" w14:paraId="546760BB" w14:textId="77777777" w:rsidTr="00CF28FE">
        <w:trPr>
          <w:jc w:val="center"/>
        </w:trPr>
        <w:tc>
          <w:tcPr>
            <w:tcW w:w="1033" w:type="dxa"/>
            <w:vMerge/>
          </w:tcPr>
          <w:p w14:paraId="32172A2F" w14:textId="77777777" w:rsidR="009B263B" w:rsidRDefault="009B263B" w:rsidP="00680540"/>
        </w:tc>
        <w:tc>
          <w:tcPr>
            <w:tcW w:w="1048" w:type="dxa"/>
            <w:vMerge/>
          </w:tcPr>
          <w:p w14:paraId="3DBA1B3A" w14:textId="77777777" w:rsidR="009B263B" w:rsidRDefault="009B263B" w:rsidP="00CF28FE">
            <w:pPr>
              <w:jc w:val="center"/>
            </w:pPr>
          </w:p>
        </w:tc>
        <w:tc>
          <w:tcPr>
            <w:tcW w:w="1044" w:type="dxa"/>
          </w:tcPr>
          <w:p w14:paraId="27B344DB" w14:textId="77777777" w:rsidR="009B263B" w:rsidRDefault="009B263B" w:rsidP="00CF28FE">
            <w:pPr>
              <w:jc w:val="center"/>
            </w:pPr>
          </w:p>
        </w:tc>
        <w:tc>
          <w:tcPr>
            <w:tcW w:w="1015" w:type="dxa"/>
          </w:tcPr>
          <w:p w14:paraId="236555A9" w14:textId="77777777" w:rsidR="009B263B" w:rsidRDefault="009B263B" w:rsidP="00CF28FE">
            <w:pPr>
              <w:jc w:val="center"/>
            </w:pPr>
          </w:p>
        </w:tc>
        <w:tc>
          <w:tcPr>
            <w:tcW w:w="1150" w:type="dxa"/>
          </w:tcPr>
          <w:p w14:paraId="0193EE8B" w14:textId="77777777" w:rsidR="009B263B" w:rsidRDefault="009B263B" w:rsidP="00CF28FE">
            <w:pPr>
              <w:jc w:val="center"/>
            </w:pPr>
          </w:p>
        </w:tc>
        <w:tc>
          <w:tcPr>
            <w:tcW w:w="1150" w:type="dxa"/>
          </w:tcPr>
          <w:p w14:paraId="2332FC2D" w14:textId="77777777" w:rsidR="009B263B" w:rsidRDefault="009B263B" w:rsidP="00CF28FE">
            <w:pPr>
              <w:jc w:val="center"/>
            </w:pPr>
          </w:p>
        </w:tc>
        <w:tc>
          <w:tcPr>
            <w:tcW w:w="1078" w:type="dxa"/>
          </w:tcPr>
          <w:p w14:paraId="76010E3B" w14:textId="77777777" w:rsidR="009B263B" w:rsidRDefault="009B263B" w:rsidP="00CF28FE">
            <w:pPr>
              <w:jc w:val="center"/>
            </w:pPr>
          </w:p>
        </w:tc>
        <w:tc>
          <w:tcPr>
            <w:tcW w:w="1190" w:type="dxa"/>
          </w:tcPr>
          <w:p w14:paraId="218BE881" w14:textId="77777777" w:rsidR="009B263B" w:rsidRDefault="009B263B" w:rsidP="00CF28FE">
            <w:pPr>
              <w:jc w:val="center"/>
            </w:pPr>
          </w:p>
        </w:tc>
        <w:tc>
          <w:tcPr>
            <w:tcW w:w="1048" w:type="dxa"/>
          </w:tcPr>
          <w:p w14:paraId="0F6370DC" w14:textId="77777777" w:rsidR="009B263B" w:rsidRDefault="009B263B" w:rsidP="00CF28FE">
            <w:pPr>
              <w:jc w:val="center"/>
            </w:pPr>
          </w:p>
        </w:tc>
        <w:tc>
          <w:tcPr>
            <w:tcW w:w="1034" w:type="dxa"/>
          </w:tcPr>
          <w:p w14:paraId="74ED7326" w14:textId="77777777" w:rsidR="009B263B" w:rsidRDefault="009B263B" w:rsidP="00CF28FE">
            <w:pPr>
              <w:jc w:val="center"/>
            </w:pPr>
          </w:p>
        </w:tc>
      </w:tr>
      <w:tr w:rsidR="009B263B" w14:paraId="7DC48D7F" w14:textId="77777777" w:rsidTr="00CF28FE">
        <w:trPr>
          <w:jc w:val="center"/>
        </w:trPr>
        <w:tc>
          <w:tcPr>
            <w:tcW w:w="1033" w:type="dxa"/>
            <w:vMerge/>
          </w:tcPr>
          <w:p w14:paraId="1CF6BD61" w14:textId="77777777" w:rsidR="009B263B" w:rsidRDefault="009B263B" w:rsidP="00680540"/>
        </w:tc>
        <w:tc>
          <w:tcPr>
            <w:tcW w:w="1048" w:type="dxa"/>
            <w:vMerge w:val="restart"/>
            <w:vAlign w:val="center"/>
          </w:tcPr>
          <w:p w14:paraId="40CBE4BD" w14:textId="588B4A89" w:rsidR="009B263B" w:rsidRDefault="009B263B" w:rsidP="00CF28FE">
            <w:pPr>
              <w:jc w:val="center"/>
            </w:pPr>
            <w:r>
              <w:t>New Limit Orders</w:t>
            </w:r>
          </w:p>
        </w:tc>
        <w:tc>
          <w:tcPr>
            <w:tcW w:w="1044" w:type="dxa"/>
          </w:tcPr>
          <w:p w14:paraId="691310D5" w14:textId="77777777" w:rsidR="009B263B" w:rsidRDefault="009B263B" w:rsidP="00CF28FE">
            <w:pPr>
              <w:jc w:val="center"/>
            </w:pPr>
          </w:p>
        </w:tc>
        <w:tc>
          <w:tcPr>
            <w:tcW w:w="1015" w:type="dxa"/>
          </w:tcPr>
          <w:p w14:paraId="1B79A3FB" w14:textId="77777777" w:rsidR="009B263B" w:rsidRDefault="009B263B" w:rsidP="00CF28FE">
            <w:pPr>
              <w:jc w:val="center"/>
            </w:pPr>
          </w:p>
        </w:tc>
        <w:tc>
          <w:tcPr>
            <w:tcW w:w="1150" w:type="dxa"/>
          </w:tcPr>
          <w:p w14:paraId="24949D8A" w14:textId="77777777" w:rsidR="009B263B" w:rsidRDefault="009B263B" w:rsidP="00CF28FE">
            <w:pPr>
              <w:jc w:val="center"/>
            </w:pPr>
          </w:p>
        </w:tc>
        <w:tc>
          <w:tcPr>
            <w:tcW w:w="1150" w:type="dxa"/>
          </w:tcPr>
          <w:p w14:paraId="746C8A4D" w14:textId="77777777" w:rsidR="009B263B" w:rsidRDefault="009B263B" w:rsidP="00CF28FE">
            <w:pPr>
              <w:jc w:val="center"/>
            </w:pPr>
          </w:p>
        </w:tc>
        <w:tc>
          <w:tcPr>
            <w:tcW w:w="1078" w:type="dxa"/>
          </w:tcPr>
          <w:p w14:paraId="03029DA5" w14:textId="77777777" w:rsidR="009B263B" w:rsidRDefault="009B263B" w:rsidP="00CF28FE">
            <w:pPr>
              <w:jc w:val="center"/>
            </w:pPr>
          </w:p>
        </w:tc>
        <w:tc>
          <w:tcPr>
            <w:tcW w:w="1190" w:type="dxa"/>
          </w:tcPr>
          <w:p w14:paraId="16666530" w14:textId="77777777" w:rsidR="009B263B" w:rsidRDefault="009B263B" w:rsidP="00CF28FE">
            <w:pPr>
              <w:jc w:val="center"/>
            </w:pPr>
          </w:p>
        </w:tc>
        <w:tc>
          <w:tcPr>
            <w:tcW w:w="1048" w:type="dxa"/>
          </w:tcPr>
          <w:p w14:paraId="7144964A" w14:textId="77777777" w:rsidR="009B263B" w:rsidRDefault="009B263B" w:rsidP="00CF28FE">
            <w:pPr>
              <w:jc w:val="center"/>
            </w:pPr>
          </w:p>
        </w:tc>
        <w:tc>
          <w:tcPr>
            <w:tcW w:w="1034" w:type="dxa"/>
          </w:tcPr>
          <w:p w14:paraId="6F467A09" w14:textId="77777777" w:rsidR="009B263B" w:rsidRDefault="009B263B" w:rsidP="00CF28FE">
            <w:pPr>
              <w:jc w:val="center"/>
            </w:pPr>
          </w:p>
        </w:tc>
      </w:tr>
      <w:tr w:rsidR="009B263B" w14:paraId="10D1D6FF" w14:textId="77777777" w:rsidTr="00CF28FE">
        <w:trPr>
          <w:jc w:val="center"/>
        </w:trPr>
        <w:tc>
          <w:tcPr>
            <w:tcW w:w="1033" w:type="dxa"/>
            <w:vMerge/>
          </w:tcPr>
          <w:p w14:paraId="7875466E" w14:textId="77777777" w:rsidR="009B263B" w:rsidRDefault="009B263B" w:rsidP="00680540"/>
        </w:tc>
        <w:tc>
          <w:tcPr>
            <w:tcW w:w="1048" w:type="dxa"/>
            <w:vMerge/>
          </w:tcPr>
          <w:p w14:paraId="461BEF8F" w14:textId="77777777" w:rsidR="009B263B" w:rsidRDefault="009B263B" w:rsidP="00680540"/>
        </w:tc>
        <w:tc>
          <w:tcPr>
            <w:tcW w:w="1044" w:type="dxa"/>
          </w:tcPr>
          <w:p w14:paraId="38C215B2" w14:textId="77777777" w:rsidR="009B263B" w:rsidRDefault="009B263B" w:rsidP="00CF28FE">
            <w:pPr>
              <w:jc w:val="center"/>
            </w:pPr>
          </w:p>
        </w:tc>
        <w:tc>
          <w:tcPr>
            <w:tcW w:w="1015" w:type="dxa"/>
          </w:tcPr>
          <w:p w14:paraId="08C711DA" w14:textId="77777777" w:rsidR="009B263B" w:rsidRDefault="009B263B" w:rsidP="00CF28FE">
            <w:pPr>
              <w:jc w:val="center"/>
            </w:pPr>
          </w:p>
        </w:tc>
        <w:tc>
          <w:tcPr>
            <w:tcW w:w="1150" w:type="dxa"/>
          </w:tcPr>
          <w:p w14:paraId="580496E9" w14:textId="77777777" w:rsidR="009B263B" w:rsidRDefault="009B263B" w:rsidP="00CF28FE">
            <w:pPr>
              <w:jc w:val="center"/>
            </w:pPr>
          </w:p>
        </w:tc>
        <w:tc>
          <w:tcPr>
            <w:tcW w:w="1150" w:type="dxa"/>
          </w:tcPr>
          <w:p w14:paraId="431E43C2" w14:textId="77777777" w:rsidR="009B263B" w:rsidRDefault="009B263B" w:rsidP="00CF28FE">
            <w:pPr>
              <w:jc w:val="center"/>
            </w:pPr>
          </w:p>
        </w:tc>
        <w:tc>
          <w:tcPr>
            <w:tcW w:w="1078" w:type="dxa"/>
          </w:tcPr>
          <w:p w14:paraId="7B1A3E84" w14:textId="77777777" w:rsidR="009B263B" w:rsidRDefault="009B263B" w:rsidP="00CF28FE">
            <w:pPr>
              <w:jc w:val="center"/>
            </w:pPr>
          </w:p>
        </w:tc>
        <w:tc>
          <w:tcPr>
            <w:tcW w:w="1190" w:type="dxa"/>
          </w:tcPr>
          <w:p w14:paraId="38DD5460" w14:textId="77777777" w:rsidR="009B263B" w:rsidRDefault="009B263B" w:rsidP="00CF28FE">
            <w:pPr>
              <w:jc w:val="center"/>
            </w:pPr>
          </w:p>
        </w:tc>
        <w:tc>
          <w:tcPr>
            <w:tcW w:w="1048" w:type="dxa"/>
          </w:tcPr>
          <w:p w14:paraId="1DFABB9F" w14:textId="77777777" w:rsidR="009B263B" w:rsidRDefault="009B263B" w:rsidP="00CF28FE">
            <w:pPr>
              <w:jc w:val="center"/>
            </w:pPr>
          </w:p>
        </w:tc>
        <w:tc>
          <w:tcPr>
            <w:tcW w:w="1034" w:type="dxa"/>
          </w:tcPr>
          <w:p w14:paraId="36FC86F3" w14:textId="77777777" w:rsidR="009B263B" w:rsidRDefault="009B263B" w:rsidP="00CF28FE">
            <w:pPr>
              <w:jc w:val="center"/>
            </w:pPr>
          </w:p>
        </w:tc>
      </w:tr>
      <w:tr w:rsidR="009B263B" w14:paraId="76102EB7" w14:textId="77777777" w:rsidTr="00CF28FE">
        <w:trPr>
          <w:jc w:val="center"/>
        </w:trPr>
        <w:tc>
          <w:tcPr>
            <w:tcW w:w="1033" w:type="dxa"/>
            <w:vMerge/>
          </w:tcPr>
          <w:p w14:paraId="5A4A6EFD" w14:textId="77777777" w:rsidR="009B263B" w:rsidRDefault="009B263B" w:rsidP="00680540"/>
        </w:tc>
        <w:tc>
          <w:tcPr>
            <w:tcW w:w="1048" w:type="dxa"/>
            <w:vMerge/>
          </w:tcPr>
          <w:p w14:paraId="7490C9DB" w14:textId="77777777" w:rsidR="009B263B" w:rsidRDefault="009B263B" w:rsidP="00680540"/>
        </w:tc>
        <w:tc>
          <w:tcPr>
            <w:tcW w:w="1044" w:type="dxa"/>
          </w:tcPr>
          <w:p w14:paraId="719CD09D" w14:textId="77777777" w:rsidR="009B263B" w:rsidRDefault="009B263B" w:rsidP="00CF28FE">
            <w:pPr>
              <w:jc w:val="center"/>
            </w:pPr>
          </w:p>
        </w:tc>
        <w:tc>
          <w:tcPr>
            <w:tcW w:w="1015" w:type="dxa"/>
          </w:tcPr>
          <w:p w14:paraId="27FC1331" w14:textId="77777777" w:rsidR="009B263B" w:rsidRDefault="009B263B" w:rsidP="00CF28FE">
            <w:pPr>
              <w:jc w:val="center"/>
            </w:pPr>
          </w:p>
        </w:tc>
        <w:tc>
          <w:tcPr>
            <w:tcW w:w="1150" w:type="dxa"/>
          </w:tcPr>
          <w:p w14:paraId="0C7917E5" w14:textId="77777777" w:rsidR="009B263B" w:rsidRDefault="009B263B" w:rsidP="00CF28FE">
            <w:pPr>
              <w:jc w:val="center"/>
            </w:pPr>
          </w:p>
        </w:tc>
        <w:tc>
          <w:tcPr>
            <w:tcW w:w="1150" w:type="dxa"/>
          </w:tcPr>
          <w:p w14:paraId="1C965E8C" w14:textId="77777777" w:rsidR="009B263B" w:rsidRDefault="009B263B" w:rsidP="00CF28FE">
            <w:pPr>
              <w:jc w:val="center"/>
            </w:pPr>
          </w:p>
        </w:tc>
        <w:tc>
          <w:tcPr>
            <w:tcW w:w="1078" w:type="dxa"/>
          </w:tcPr>
          <w:p w14:paraId="4FB5D6BB" w14:textId="77777777" w:rsidR="009B263B" w:rsidRDefault="009B263B" w:rsidP="00CF28FE">
            <w:pPr>
              <w:jc w:val="center"/>
            </w:pPr>
          </w:p>
        </w:tc>
        <w:tc>
          <w:tcPr>
            <w:tcW w:w="1190" w:type="dxa"/>
          </w:tcPr>
          <w:p w14:paraId="0DFBB4C7" w14:textId="77777777" w:rsidR="009B263B" w:rsidRDefault="009B263B" w:rsidP="00CF28FE">
            <w:pPr>
              <w:jc w:val="center"/>
            </w:pPr>
          </w:p>
        </w:tc>
        <w:tc>
          <w:tcPr>
            <w:tcW w:w="1048" w:type="dxa"/>
          </w:tcPr>
          <w:p w14:paraId="0C52FEE7" w14:textId="77777777" w:rsidR="009B263B" w:rsidRDefault="009B263B" w:rsidP="00CF28FE">
            <w:pPr>
              <w:jc w:val="center"/>
            </w:pPr>
          </w:p>
        </w:tc>
        <w:tc>
          <w:tcPr>
            <w:tcW w:w="1034" w:type="dxa"/>
          </w:tcPr>
          <w:p w14:paraId="670997C4" w14:textId="77777777" w:rsidR="009B263B" w:rsidRDefault="009B263B" w:rsidP="00CF28FE">
            <w:pPr>
              <w:jc w:val="center"/>
            </w:pPr>
          </w:p>
        </w:tc>
      </w:tr>
      <w:tr w:rsidR="009B263B" w14:paraId="6778E9A3" w14:textId="77777777" w:rsidTr="00E74EEA">
        <w:trPr>
          <w:jc w:val="center"/>
        </w:trPr>
        <w:tc>
          <w:tcPr>
            <w:tcW w:w="10790" w:type="dxa"/>
            <w:gridSpan w:val="10"/>
          </w:tcPr>
          <w:p w14:paraId="22CE82B4" w14:textId="14A9F7EC" w:rsidR="009B263B" w:rsidRDefault="009B263B" w:rsidP="00CF28FE">
            <w:pPr>
              <w:jc w:val="center"/>
            </w:pPr>
            <w:r>
              <w:t>Order Types:           W = Window           M = Market                  L = Limit                  SL = Stop Limit</w:t>
            </w:r>
          </w:p>
        </w:tc>
      </w:tr>
    </w:tbl>
    <w:p w14:paraId="49990F6C" w14:textId="77777777" w:rsidR="00026D9E" w:rsidRPr="00F97E3A" w:rsidRDefault="00026D9E" w:rsidP="00680540"/>
    <w:sectPr w:rsidR="00026D9E" w:rsidRPr="00F97E3A" w:rsidSect="00E502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0B"/>
    <w:rsid w:val="00023BC2"/>
    <w:rsid w:val="00026D9E"/>
    <w:rsid w:val="00060EEF"/>
    <w:rsid w:val="0008005A"/>
    <w:rsid w:val="000C1A13"/>
    <w:rsid w:val="000C381F"/>
    <w:rsid w:val="000C6094"/>
    <w:rsid w:val="000D72EF"/>
    <w:rsid w:val="00106B88"/>
    <w:rsid w:val="0013265B"/>
    <w:rsid w:val="0014268A"/>
    <w:rsid w:val="00165664"/>
    <w:rsid w:val="00165C80"/>
    <w:rsid w:val="00196A10"/>
    <w:rsid w:val="0019722F"/>
    <w:rsid w:val="001C54BD"/>
    <w:rsid w:val="001E561E"/>
    <w:rsid w:val="001E6561"/>
    <w:rsid w:val="001E6983"/>
    <w:rsid w:val="00224425"/>
    <w:rsid w:val="00260A67"/>
    <w:rsid w:val="00260DD3"/>
    <w:rsid w:val="00266242"/>
    <w:rsid w:val="0026673A"/>
    <w:rsid w:val="002C7CC7"/>
    <w:rsid w:val="002E01A8"/>
    <w:rsid w:val="0030344D"/>
    <w:rsid w:val="003133DF"/>
    <w:rsid w:val="0034280F"/>
    <w:rsid w:val="00351701"/>
    <w:rsid w:val="00352E79"/>
    <w:rsid w:val="003574C4"/>
    <w:rsid w:val="003623CE"/>
    <w:rsid w:val="00366F85"/>
    <w:rsid w:val="003C1D34"/>
    <w:rsid w:val="003E781A"/>
    <w:rsid w:val="003F291C"/>
    <w:rsid w:val="003F5540"/>
    <w:rsid w:val="003F6C31"/>
    <w:rsid w:val="00411A83"/>
    <w:rsid w:val="00447D94"/>
    <w:rsid w:val="0045125A"/>
    <w:rsid w:val="0046437E"/>
    <w:rsid w:val="004B0B44"/>
    <w:rsid w:val="004D5FB1"/>
    <w:rsid w:val="005460A8"/>
    <w:rsid w:val="00554CB7"/>
    <w:rsid w:val="00560D67"/>
    <w:rsid w:val="005A296B"/>
    <w:rsid w:val="005A3693"/>
    <w:rsid w:val="005C71B0"/>
    <w:rsid w:val="005F1990"/>
    <w:rsid w:val="00615432"/>
    <w:rsid w:val="0061596C"/>
    <w:rsid w:val="00622A7D"/>
    <w:rsid w:val="006353A2"/>
    <w:rsid w:val="00644928"/>
    <w:rsid w:val="00645E21"/>
    <w:rsid w:val="00680540"/>
    <w:rsid w:val="006A0CD1"/>
    <w:rsid w:val="006C2C10"/>
    <w:rsid w:val="006D2844"/>
    <w:rsid w:val="006D61F2"/>
    <w:rsid w:val="006F719F"/>
    <w:rsid w:val="00715226"/>
    <w:rsid w:val="00747E7C"/>
    <w:rsid w:val="00751C62"/>
    <w:rsid w:val="00762BBF"/>
    <w:rsid w:val="00783D1D"/>
    <w:rsid w:val="007A044F"/>
    <w:rsid w:val="007E1B76"/>
    <w:rsid w:val="007E7C62"/>
    <w:rsid w:val="0082183B"/>
    <w:rsid w:val="00824584"/>
    <w:rsid w:val="0082620E"/>
    <w:rsid w:val="008307F7"/>
    <w:rsid w:val="0086515F"/>
    <w:rsid w:val="00872562"/>
    <w:rsid w:val="00886397"/>
    <w:rsid w:val="008976AF"/>
    <w:rsid w:val="008C0FCF"/>
    <w:rsid w:val="008E20D3"/>
    <w:rsid w:val="008E5100"/>
    <w:rsid w:val="008F2949"/>
    <w:rsid w:val="0092468C"/>
    <w:rsid w:val="0094774C"/>
    <w:rsid w:val="009572B9"/>
    <w:rsid w:val="009606F2"/>
    <w:rsid w:val="009846D8"/>
    <w:rsid w:val="0098758E"/>
    <w:rsid w:val="009903E2"/>
    <w:rsid w:val="009973A1"/>
    <w:rsid w:val="009B263B"/>
    <w:rsid w:val="009B33E7"/>
    <w:rsid w:val="009D3BB5"/>
    <w:rsid w:val="009D5DBF"/>
    <w:rsid w:val="009E11DE"/>
    <w:rsid w:val="00A07956"/>
    <w:rsid w:val="00A3499C"/>
    <w:rsid w:val="00A5070B"/>
    <w:rsid w:val="00A618FD"/>
    <w:rsid w:val="00A63977"/>
    <w:rsid w:val="00A713CB"/>
    <w:rsid w:val="00A7141D"/>
    <w:rsid w:val="00A9170B"/>
    <w:rsid w:val="00AA055A"/>
    <w:rsid w:val="00AA32BF"/>
    <w:rsid w:val="00AD1BB9"/>
    <w:rsid w:val="00B03FF7"/>
    <w:rsid w:val="00B1348A"/>
    <w:rsid w:val="00B157B9"/>
    <w:rsid w:val="00B34A59"/>
    <w:rsid w:val="00B508FF"/>
    <w:rsid w:val="00B55077"/>
    <w:rsid w:val="00B571C1"/>
    <w:rsid w:val="00B60489"/>
    <w:rsid w:val="00B7532A"/>
    <w:rsid w:val="00B76E45"/>
    <w:rsid w:val="00B947AB"/>
    <w:rsid w:val="00B95A6B"/>
    <w:rsid w:val="00B97CE6"/>
    <w:rsid w:val="00BC7F56"/>
    <w:rsid w:val="00BE532F"/>
    <w:rsid w:val="00BF0171"/>
    <w:rsid w:val="00BF3C6A"/>
    <w:rsid w:val="00C44A06"/>
    <w:rsid w:val="00C6559C"/>
    <w:rsid w:val="00C76D26"/>
    <w:rsid w:val="00C831D5"/>
    <w:rsid w:val="00CA21F5"/>
    <w:rsid w:val="00CA50C9"/>
    <w:rsid w:val="00CA6DD2"/>
    <w:rsid w:val="00CC210D"/>
    <w:rsid w:val="00CC4D27"/>
    <w:rsid w:val="00CC6BA9"/>
    <w:rsid w:val="00CE69A3"/>
    <w:rsid w:val="00CF28FE"/>
    <w:rsid w:val="00D13CB0"/>
    <w:rsid w:val="00D1469F"/>
    <w:rsid w:val="00D402E3"/>
    <w:rsid w:val="00D511BA"/>
    <w:rsid w:val="00D521D4"/>
    <w:rsid w:val="00D577B3"/>
    <w:rsid w:val="00DB221A"/>
    <w:rsid w:val="00DC4D8B"/>
    <w:rsid w:val="00DE397D"/>
    <w:rsid w:val="00DF12AB"/>
    <w:rsid w:val="00DF2AE9"/>
    <w:rsid w:val="00E44258"/>
    <w:rsid w:val="00E468EE"/>
    <w:rsid w:val="00E502FA"/>
    <w:rsid w:val="00E62CB8"/>
    <w:rsid w:val="00E946A0"/>
    <w:rsid w:val="00EA2274"/>
    <w:rsid w:val="00EB085F"/>
    <w:rsid w:val="00ED11E7"/>
    <w:rsid w:val="00EF00A0"/>
    <w:rsid w:val="00F237F4"/>
    <w:rsid w:val="00F3751B"/>
    <w:rsid w:val="00F47998"/>
    <w:rsid w:val="00F55762"/>
    <w:rsid w:val="00F634B7"/>
    <w:rsid w:val="00F700AA"/>
    <w:rsid w:val="00F855D5"/>
    <w:rsid w:val="00F97E3A"/>
    <w:rsid w:val="00FD1BCA"/>
    <w:rsid w:val="00FD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8721D"/>
  <w15:chartTrackingRefBased/>
  <w15:docId w15:val="{6CE0D3BF-091D-4A8D-B80F-EF412B2A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C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C4D8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</w:rPr>
  </w:style>
  <w:style w:type="paragraph" w:styleId="EnvelopeReturn">
    <w:name w:val="envelope return"/>
    <w:basedOn w:val="Normal"/>
    <w:uiPriority w:val="99"/>
    <w:semiHidden/>
    <w:unhideWhenUsed/>
    <w:rsid w:val="00F700AA"/>
    <w:rPr>
      <w:rFonts w:asciiTheme="majorHAnsi" w:eastAsiaTheme="majorEastAsia" w:hAnsiTheme="majorHAnsi" w:cstheme="majorBidi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F6C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C3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2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2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27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274"/>
    <w:rPr>
      <w:rFonts w:ascii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A2274"/>
    <w:rPr>
      <w:color w:val="808080"/>
    </w:rPr>
  </w:style>
  <w:style w:type="table" w:styleId="TableGrid">
    <w:name w:val="Table Grid"/>
    <w:basedOn w:val="TableNormal"/>
    <w:uiPriority w:val="39"/>
    <w:rsid w:val="00751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2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782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eck\OneDrive\Desktop\CinMIC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A0121-B815-4869-A86E-CA7C44CC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CinMIC Minutes Template</Template>
  <TotalTime>3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Eckerle</dc:creator>
  <cp:keywords/>
  <dc:description/>
  <cp:lastModifiedBy>Cheryl Hargett</cp:lastModifiedBy>
  <cp:revision>2</cp:revision>
  <cp:lastPrinted>2019-01-30T15:52:00Z</cp:lastPrinted>
  <dcterms:created xsi:type="dcterms:W3CDTF">2020-08-18T19:05:00Z</dcterms:created>
  <dcterms:modified xsi:type="dcterms:W3CDTF">2020-08-18T19:05:00Z</dcterms:modified>
</cp:coreProperties>
</file>