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A9360" w14:textId="77777777" w:rsidR="006D7806" w:rsidRPr="004018A5" w:rsidRDefault="00AF0964" w:rsidP="004226F6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lang w:val="en"/>
        </w:rPr>
        <w:t>Cincinnati Model Investment Club Minutes</w:t>
      </w:r>
    </w:p>
    <w:p w14:paraId="37F54183" w14:textId="7C03833C" w:rsidR="0094291E" w:rsidRPr="004018A5" w:rsidRDefault="0094291E" w:rsidP="004226F6">
      <w:pPr>
        <w:pStyle w:val="Heading1"/>
        <w:spacing w:after="0" w:line="240" w:lineRule="auto"/>
        <w:ind w:left="0"/>
        <w:rPr>
          <w:b w:val="0"/>
          <w:color w:val="auto"/>
          <w:sz w:val="20"/>
          <w:szCs w:val="20"/>
        </w:rPr>
      </w:pPr>
      <w:r w:rsidRPr="004018A5">
        <w:rPr>
          <w:b w:val="0"/>
          <w:sz w:val="20"/>
          <w:szCs w:val="20"/>
        </w:rPr>
        <w:t>Sa</w:t>
      </w:r>
      <w:r w:rsidR="004226F6">
        <w:rPr>
          <w:b w:val="0"/>
          <w:sz w:val="20"/>
          <w:szCs w:val="20"/>
        </w:rPr>
        <w:t>turday</w:t>
      </w:r>
      <w:r w:rsidRPr="004018A5">
        <w:rPr>
          <w:b w:val="0"/>
          <w:sz w:val="20"/>
          <w:szCs w:val="20"/>
        </w:rPr>
        <w:t xml:space="preserve">. </w:t>
      </w:r>
      <w:r w:rsidR="00D42E23">
        <w:rPr>
          <w:b w:val="0"/>
          <w:sz w:val="20"/>
          <w:szCs w:val="20"/>
        </w:rPr>
        <w:t>November 20,</w:t>
      </w:r>
      <w:r w:rsidR="00E37E73" w:rsidRPr="004018A5">
        <w:rPr>
          <w:b w:val="0"/>
          <w:sz w:val="20"/>
          <w:szCs w:val="20"/>
        </w:rPr>
        <w:t xml:space="preserve"> </w:t>
      </w:r>
      <w:r w:rsidR="00465563" w:rsidRPr="004018A5">
        <w:rPr>
          <w:b w:val="0"/>
          <w:sz w:val="20"/>
          <w:szCs w:val="20"/>
        </w:rPr>
        <w:t>2021</w:t>
      </w:r>
      <w:r w:rsidRPr="004018A5">
        <w:rPr>
          <w:b w:val="0"/>
          <w:sz w:val="20"/>
          <w:szCs w:val="20"/>
        </w:rPr>
        <w:t xml:space="preserve"> / </w:t>
      </w:r>
      <w:r w:rsidR="004E02BB">
        <w:rPr>
          <w:b w:val="0"/>
          <w:color w:val="auto"/>
          <w:sz w:val="20"/>
          <w:szCs w:val="20"/>
        </w:rPr>
        <w:t>10:30</w:t>
      </w:r>
      <w:r w:rsidR="00C72BB3">
        <w:rPr>
          <w:b w:val="0"/>
          <w:color w:val="auto"/>
          <w:sz w:val="20"/>
          <w:szCs w:val="20"/>
        </w:rPr>
        <w:t xml:space="preserve"> </w:t>
      </w:r>
      <w:r w:rsidRPr="004018A5">
        <w:rPr>
          <w:b w:val="0"/>
          <w:color w:val="auto"/>
          <w:sz w:val="20"/>
          <w:szCs w:val="20"/>
        </w:rPr>
        <w:t>AM</w:t>
      </w:r>
    </w:p>
    <w:p w14:paraId="5A501BBA" w14:textId="49B9867C" w:rsidR="0094291E" w:rsidRPr="004018A5" w:rsidRDefault="00E37E73" w:rsidP="009429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eastAsia="Times New Roman" w:hAnsi="Times New Roman"/>
          <w:sz w:val="20"/>
          <w:szCs w:val="20"/>
        </w:rPr>
        <w:t>Hybrid</w:t>
      </w:r>
    </w:p>
    <w:p w14:paraId="4E44942C" w14:textId="77777777" w:rsidR="0094291E" w:rsidRPr="004018A5" w:rsidRDefault="0094291E" w:rsidP="002E22AE">
      <w:pPr>
        <w:spacing w:after="0"/>
        <w:ind w:left="1440" w:hanging="720"/>
        <w:jc w:val="center"/>
        <w:rPr>
          <w:rFonts w:ascii="Times New Roman" w:eastAsia="Times New Roman" w:hAnsi="Times New Roman"/>
          <w:color w:val="0000FF"/>
          <w:sz w:val="20"/>
          <w:szCs w:val="20"/>
          <w:u w:val="single"/>
        </w:rPr>
      </w:pPr>
    </w:p>
    <w:p w14:paraId="1ACBED9A" w14:textId="77777777" w:rsidR="006D7806" w:rsidRPr="004018A5" w:rsidRDefault="006D7806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1C66EEBC" w14:textId="2FCEC8AB" w:rsidR="006D7806" w:rsidRPr="004018A5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Call to Order</w:t>
      </w:r>
      <w:r w:rsidRPr="004018A5">
        <w:rPr>
          <w:rFonts w:ascii="Times New Roman" w:hAnsi="Times New Roman"/>
          <w:sz w:val="20"/>
          <w:szCs w:val="20"/>
          <w:lang w:val="en"/>
        </w:rPr>
        <w:t>: Presiding Partner Richard Alden cal</w:t>
      </w:r>
      <w:r w:rsidR="00CA20E0" w:rsidRPr="004018A5">
        <w:rPr>
          <w:rFonts w:ascii="Times New Roman" w:hAnsi="Times New Roman"/>
          <w:sz w:val="20"/>
          <w:szCs w:val="20"/>
          <w:lang w:val="en"/>
        </w:rPr>
        <w:t xml:space="preserve">led the meeting to order at </w:t>
      </w:r>
      <w:r w:rsidR="004E02BB">
        <w:rPr>
          <w:rFonts w:ascii="Times New Roman" w:hAnsi="Times New Roman"/>
          <w:sz w:val="20"/>
          <w:szCs w:val="20"/>
          <w:lang w:val="en"/>
        </w:rPr>
        <w:t>10:</w:t>
      </w:r>
      <w:r w:rsidR="001A5F5B">
        <w:rPr>
          <w:rFonts w:ascii="Times New Roman" w:hAnsi="Times New Roman"/>
          <w:sz w:val="20"/>
          <w:szCs w:val="20"/>
          <w:lang w:val="en"/>
        </w:rPr>
        <w:t>36</w:t>
      </w:r>
      <w:r w:rsidR="00626A4C" w:rsidRPr="004018A5">
        <w:rPr>
          <w:rFonts w:ascii="Times New Roman" w:hAnsi="Times New Roman"/>
          <w:sz w:val="20"/>
          <w:szCs w:val="20"/>
          <w:lang w:val="en"/>
        </w:rPr>
        <w:t xml:space="preserve"> </w:t>
      </w:r>
      <w:r w:rsidRPr="004018A5">
        <w:rPr>
          <w:rFonts w:ascii="Times New Roman" w:hAnsi="Times New Roman"/>
          <w:sz w:val="20"/>
          <w:szCs w:val="20"/>
          <w:lang w:val="en"/>
        </w:rPr>
        <w:t>a</w:t>
      </w:r>
      <w:r w:rsidR="00327015" w:rsidRPr="004018A5">
        <w:rPr>
          <w:rFonts w:ascii="Times New Roman" w:hAnsi="Times New Roman"/>
          <w:sz w:val="20"/>
          <w:szCs w:val="20"/>
          <w:lang w:val="en"/>
        </w:rPr>
        <w:t>m</w:t>
      </w:r>
      <w:r w:rsidR="00D42E23">
        <w:rPr>
          <w:rFonts w:ascii="Times New Roman" w:hAnsi="Times New Roman"/>
          <w:sz w:val="20"/>
          <w:szCs w:val="20"/>
          <w:lang w:val="en"/>
        </w:rPr>
        <w:t>. P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roxies </w:t>
      </w:r>
      <w:r w:rsidR="00D42E23">
        <w:rPr>
          <w:rFonts w:ascii="Times New Roman" w:hAnsi="Times New Roman"/>
          <w:sz w:val="20"/>
          <w:szCs w:val="20"/>
          <w:lang w:val="en"/>
        </w:rPr>
        <w:t>as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noted. </w:t>
      </w:r>
    </w:p>
    <w:p w14:paraId="2B324CB9" w14:textId="43B62262" w:rsidR="0040297D" w:rsidRPr="004018A5" w:rsidRDefault="0040297D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3D51E6E3" w14:textId="151C57E5" w:rsidR="0040297D" w:rsidRPr="004018A5" w:rsidRDefault="00E5726E" w:rsidP="00C0272C">
      <w:pPr>
        <w:widowControl w:val="0"/>
        <w:spacing w:after="0" w:line="240" w:lineRule="auto"/>
        <w:ind w:left="720" w:hanging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"/>
        </w:rPr>
        <w:t xml:space="preserve">Guests in person: </w:t>
      </w:r>
      <w:r w:rsidR="004E02BB">
        <w:rPr>
          <w:rFonts w:ascii="Times New Roman" w:hAnsi="Times New Roman"/>
          <w:sz w:val="20"/>
          <w:szCs w:val="20"/>
          <w:lang w:val="en"/>
        </w:rPr>
        <w:t xml:space="preserve">Chip </w:t>
      </w:r>
      <w:proofErr w:type="spellStart"/>
      <w:r w:rsidR="004E02BB">
        <w:rPr>
          <w:rFonts w:ascii="Times New Roman" w:hAnsi="Times New Roman"/>
          <w:sz w:val="20"/>
          <w:szCs w:val="20"/>
          <w:lang w:val="en"/>
        </w:rPr>
        <w:t>Kruthoffer</w:t>
      </w:r>
      <w:proofErr w:type="spellEnd"/>
      <w:r w:rsidR="004E02BB">
        <w:rPr>
          <w:rFonts w:ascii="Times New Roman" w:hAnsi="Times New Roman"/>
          <w:sz w:val="20"/>
          <w:szCs w:val="20"/>
          <w:lang w:val="en"/>
        </w:rPr>
        <w:t xml:space="preserve">, Matt </w:t>
      </w:r>
      <w:r>
        <w:rPr>
          <w:rFonts w:ascii="Times New Roman" w:hAnsi="Times New Roman"/>
          <w:sz w:val="20"/>
          <w:szCs w:val="20"/>
          <w:lang w:val="en"/>
        </w:rPr>
        <w:t>Alden</w:t>
      </w:r>
    </w:p>
    <w:p w14:paraId="33E16835" w14:textId="0D214B00" w:rsidR="006D7806" w:rsidRPr="004018A5" w:rsidRDefault="00CE572F" w:rsidP="006870B2">
      <w:pPr>
        <w:pStyle w:val="NormalWeb"/>
        <w:spacing w:before="0" w:beforeAutospacing="0" w:after="0" w:afterAutospacing="0"/>
        <w:rPr>
          <w:rFonts w:ascii="Times New Roman" w:hAnsi="Times New Roman"/>
        </w:rPr>
      </w:pPr>
      <w:r w:rsidRPr="004018A5">
        <w:rPr>
          <w:rFonts w:ascii="Times New Roman" w:hAnsi="Times New Roman"/>
          <w:lang w:val="en"/>
        </w:rPr>
        <w:t xml:space="preserve"> </w:t>
      </w:r>
    </w:p>
    <w:p w14:paraId="69677EC9" w14:textId="6860B14E" w:rsidR="006D7806" w:rsidRPr="004018A5" w:rsidRDefault="004E02BB" w:rsidP="003D4C77">
      <w:pPr>
        <w:spacing w:after="0" w:line="240" w:lineRule="auto"/>
        <w:ind w:left="720" w:hanging="720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  <w:lang w:val="en"/>
        </w:rPr>
        <w:t>Guests on Webinar: Joe Farrell, Joel Shuster</w:t>
      </w:r>
      <w:r w:rsidR="001A5F5B">
        <w:rPr>
          <w:rFonts w:ascii="Times New Roman" w:hAnsi="Times New Roman"/>
          <w:sz w:val="20"/>
          <w:szCs w:val="20"/>
          <w:lang w:val="en"/>
        </w:rPr>
        <w:t xml:space="preserve">, </w:t>
      </w:r>
      <w:proofErr w:type="spellStart"/>
      <w:r w:rsidR="001A5F5B">
        <w:rPr>
          <w:rFonts w:ascii="Times New Roman" w:hAnsi="Times New Roman"/>
          <w:sz w:val="20"/>
          <w:szCs w:val="20"/>
          <w:lang w:val="en"/>
        </w:rPr>
        <w:t>Atul</w:t>
      </w:r>
      <w:proofErr w:type="spellEnd"/>
      <w:r w:rsidR="001A5F5B">
        <w:rPr>
          <w:rFonts w:ascii="Times New Roman" w:hAnsi="Times New Roman"/>
          <w:sz w:val="20"/>
          <w:szCs w:val="20"/>
          <w:lang w:val="en"/>
        </w:rPr>
        <w:t xml:space="preserve"> </w:t>
      </w:r>
      <w:proofErr w:type="spellStart"/>
      <w:r w:rsidR="001A5F5B">
        <w:rPr>
          <w:rFonts w:ascii="Times New Roman" w:hAnsi="Times New Roman"/>
          <w:sz w:val="20"/>
          <w:szCs w:val="20"/>
          <w:lang w:val="en"/>
        </w:rPr>
        <w:t>Manocha</w:t>
      </w:r>
      <w:proofErr w:type="spellEnd"/>
      <w:r w:rsidR="001A5F5B">
        <w:rPr>
          <w:rFonts w:ascii="Times New Roman" w:hAnsi="Times New Roman"/>
          <w:sz w:val="20"/>
          <w:szCs w:val="20"/>
          <w:lang w:val="en"/>
        </w:rPr>
        <w:t xml:space="preserve">, Linda Miller, Susan </w:t>
      </w:r>
      <w:proofErr w:type="spellStart"/>
      <w:r w:rsidR="001A5F5B">
        <w:rPr>
          <w:rFonts w:ascii="Times New Roman" w:hAnsi="Times New Roman"/>
          <w:sz w:val="20"/>
          <w:szCs w:val="20"/>
          <w:lang w:val="en"/>
        </w:rPr>
        <w:t>Tanoe</w:t>
      </w:r>
      <w:proofErr w:type="spellEnd"/>
      <w:r w:rsidR="001A5F5B">
        <w:rPr>
          <w:rFonts w:ascii="Times New Roman" w:hAnsi="Times New Roman"/>
          <w:sz w:val="20"/>
          <w:szCs w:val="20"/>
          <w:lang w:val="en"/>
        </w:rPr>
        <w:t>, Don Collier, Michael Di</w:t>
      </w:r>
      <w:r w:rsidR="00651875">
        <w:rPr>
          <w:rFonts w:ascii="Times New Roman" w:hAnsi="Times New Roman"/>
          <w:sz w:val="20"/>
          <w:szCs w:val="20"/>
          <w:lang w:val="en"/>
        </w:rPr>
        <w:t xml:space="preserve"> </w:t>
      </w:r>
      <w:r w:rsidR="001A5F5B">
        <w:rPr>
          <w:rFonts w:ascii="Times New Roman" w:hAnsi="Times New Roman"/>
          <w:sz w:val="20"/>
          <w:szCs w:val="20"/>
          <w:lang w:val="en"/>
        </w:rPr>
        <w:t>Flora</w:t>
      </w:r>
      <w:r w:rsidR="00DB77F7">
        <w:rPr>
          <w:rFonts w:ascii="Times New Roman" w:hAnsi="Times New Roman"/>
          <w:sz w:val="20"/>
          <w:szCs w:val="20"/>
          <w:lang w:val="en"/>
        </w:rPr>
        <w:t xml:space="preserve">, </w:t>
      </w:r>
      <w:r w:rsidR="004D2C58">
        <w:rPr>
          <w:rFonts w:ascii="Times New Roman" w:hAnsi="Times New Roman"/>
          <w:sz w:val="20"/>
          <w:szCs w:val="20"/>
          <w:lang w:val="en"/>
        </w:rPr>
        <w:t>Mike Higgins</w:t>
      </w:r>
    </w:p>
    <w:p w14:paraId="4277D470" w14:textId="77777777" w:rsidR="006D7806" w:rsidRPr="004018A5" w:rsidRDefault="006D7806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tbl>
      <w:tblPr>
        <w:tblW w:w="10255" w:type="dxa"/>
        <w:tblInd w:w="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102" w:type="dxa"/>
        </w:tblCellMar>
        <w:tblLook w:val="0000" w:firstRow="0" w:lastRow="0" w:firstColumn="0" w:lastColumn="0" w:noHBand="0" w:noVBand="0"/>
      </w:tblPr>
      <w:tblGrid>
        <w:gridCol w:w="3236"/>
        <w:gridCol w:w="990"/>
        <w:gridCol w:w="1170"/>
        <w:gridCol w:w="2788"/>
        <w:gridCol w:w="810"/>
        <w:gridCol w:w="1261"/>
      </w:tblGrid>
      <w:tr w:rsidR="006D7806" w:rsidRPr="004018A5" w14:paraId="5D51030C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A1DAA5A" w14:textId="77777777" w:rsidR="006D7806" w:rsidRPr="004018A5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Name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1CF41F" w14:textId="45B985E3" w:rsidR="006D7806" w:rsidRPr="004018A5" w:rsidRDefault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Present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CE104C" w14:textId="77777777" w:rsidR="006D7806" w:rsidRPr="004018A5" w:rsidRDefault="00AF0964" w:rsidP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Proxy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053EE93" w14:textId="77777777" w:rsidR="006D7806" w:rsidRPr="004018A5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Name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EF47BBB" w14:textId="66406B44" w:rsidR="006D7806" w:rsidRPr="004018A5" w:rsidRDefault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Present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43B985D" w14:textId="77777777" w:rsidR="006D7806" w:rsidRPr="004018A5" w:rsidRDefault="00AF0964" w:rsidP="00E572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Proxy</w:t>
            </w:r>
          </w:p>
        </w:tc>
      </w:tr>
      <w:tr w:rsidR="006D7806" w:rsidRPr="004018A5" w14:paraId="068BD547" w14:textId="77777777" w:rsidTr="00BA088B">
        <w:trPr>
          <w:trHeight w:val="25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EEC658" w14:textId="77777777" w:rsidR="006D7806" w:rsidRPr="004018A5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Jackie </w:t>
            </w:r>
            <w:proofErr w:type="spellStart"/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Koski</w:t>
            </w:r>
            <w:proofErr w:type="spellEnd"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E3BCF6B" w14:textId="002F6580" w:rsidR="006D7806" w:rsidRPr="004018A5" w:rsidRDefault="001A5F5B" w:rsidP="0051627B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7913795" w14:textId="200220AD" w:rsidR="006D7806" w:rsidRPr="004018A5" w:rsidRDefault="003D4C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0DFE68" w14:textId="77777777" w:rsidR="006D7806" w:rsidRPr="004018A5" w:rsidRDefault="00AF096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Harrison Baumbaugh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8E5CD39" w14:textId="61441379" w:rsidR="006D7806" w:rsidRPr="004018A5" w:rsidRDefault="002B059D" w:rsidP="00077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2FEDDB3" w14:textId="77777777" w:rsidR="006D7806" w:rsidRPr="004018A5" w:rsidRDefault="006D78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E87ADE" w:rsidRPr="004018A5" w14:paraId="0CC12839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81AF94" w14:textId="6142ADCE" w:rsidR="00E87ADE" w:rsidRPr="004018A5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Kate Lester, Recording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339A6BC" w14:textId="39A72081" w:rsidR="00E87ADE" w:rsidRPr="004018A5" w:rsidRDefault="00D42E2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5BE4D05" w14:textId="44E63128" w:rsidR="00E87ADE" w:rsidRPr="004018A5" w:rsidRDefault="00D42E2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  <w:r>
              <w:rPr>
                <w:rFonts w:ascii="Times New Roman" w:hAnsi="Times New Roman"/>
                <w:sz w:val="20"/>
                <w:szCs w:val="20"/>
                <w:lang w:val="en"/>
              </w:rPr>
              <w:t>Dene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09D80AD" w14:textId="1C947B75" w:rsidR="00E87ADE" w:rsidRPr="004018A5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Bill Meehan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55E27BE" w14:textId="355598AC" w:rsidR="00E87ADE" w:rsidRPr="004018A5" w:rsidRDefault="001A5F5B" w:rsidP="000773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8277506" w14:textId="5E99375C" w:rsidR="00E87ADE" w:rsidRPr="004018A5" w:rsidRDefault="00E87AD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E87ADE" w:rsidRPr="004018A5" w14:paraId="4B16786B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930B94B" w14:textId="77777777" w:rsidR="00E87ADE" w:rsidRPr="004018A5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Craig Jacobsen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4160FE" w14:textId="5E4B5BFA" w:rsidR="00E87ADE" w:rsidRPr="004018A5" w:rsidRDefault="00336E05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web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032B596" w14:textId="7CF42B75" w:rsidR="00E87ADE" w:rsidRPr="004018A5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46CEFA4" w14:textId="49F5BECA" w:rsidR="00E87ADE" w:rsidRPr="004018A5" w:rsidRDefault="00BA56C8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Roger Stafford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2325099" w14:textId="3C693D88" w:rsidR="00E87ADE" w:rsidRPr="004018A5" w:rsidRDefault="001A5F5B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F4AFE9D" w14:textId="5364F609" w:rsidR="00E87ADE" w:rsidRPr="004018A5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E87ADE" w:rsidRPr="004018A5" w14:paraId="06543189" w14:textId="77777777" w:rsidTr="00BA088B">
        <w:trPr>
          <w:trHeight w:val="170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816813B" w14:textId="77777777" w:rsidR="00E87ADE" w:rsidRPr="004018A5" w:rsidRDefault="00E87ADE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Marty Eckerle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687E89" w14:textId="75C884D5" w:rsidR="00E87ADE" w:rsidRPr="004018A5" w:rsidRDefault="006F6D31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DCB4043" w14:textId="77777777" w:rsidR="00E87ADE" w:rsidRPr="004018A5" w:rsidRDefault="00E87AD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96D12CC" w14:textId="72568716" w:rsidR="00E87ADE" w:rsidRPr="004018A5" w:rsidRDefault="00336E05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Michele </w:t>
            </w:r>
            <w:proofErr w:type="spellStart"/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Grinoch</w:t>
            </w:r>
            <w:proofErr w:type="spellEnd"/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876E862" w14:textId="5F9D9CD7" w:rsidR="00E87ADE" w:rsidRPr="004018A5" w:rsidRDefault="001A5F5B" w:rsidP="00B414A9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4BDF45C" w14:textId="56F3E9F5" w:rsidR="00E87ADE" w:rsidRPr="004018A5" w:rsidRDefault="00E87ADE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E37E73" w:rsidRPr="004018A5" w14:paraId="23DC3918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6FD0C84" w14:textId="2859D637" w:rsidR="00E37E73" w:rsidRPr="004018A5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Dene Alden, Financial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D60331" w14:textId="67A1DDBF" w:rsidR="00E37E73" w:rsidRPr="004018A5" w:rsidRDefault="009D0B29" w:rsidP="00336E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1451D1B" w14:textId="77777777" w:rsidR="00E37E73" w:rsidRPr="004018A5" w:rsidRDefault="00E37E7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37A7864" w14:textId="4CCA9601" w:rsidR="00E37E73" w:rsidRPr="004018A5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Eugene Burnett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C69573E" w14:textId="7AEA7D22" w:rsidR="00E37E73" w:rsidRPr="004018A5" w:rsidRDefault="004E02BB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044A0DE" w14:textId="3C96CC7B" w:rsidR="00E37E73" w:rsidRPr="004018A5" w:rsidRDefault="001A5F5B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E37E73" w:rsidRPr="004018A5" w14:paraId="6966FDEF" w14:textId="77777777" w:rsidTr="00BA088B">
        <w:trPr>
          <w:trHeight w:val="1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52871C65" w14:textId="3B5152CB" w:rsidR="00E37E73" w:rsidRPr="004018A5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Richard Alden, Presiding Partner</w:t>
            </w:r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4591DE5" w14:textId="7CBD6302" w:rsidR="00E37E73" w:rsidRPr="004018A5" w:rsidRDefault="009D0B29" w:rsidP="00336E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09DC8D72" w14:textId="634A41E1" w:rsidR="00E37E73" w:rsidRPr="004018A5" w:rsidRDefault="00E37E7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D2B0B2E" w14:textId="234FCDA3" w:rsidR="00E37E73" w:rsidRPr="004018A5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758C977" w14:textId="5E451977" w:rsidR="00E37E73" w:rsidRPr="004018A5" w:rsidRDefault="00E37E7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435A77C" w14:textId="2CAD3DC1" w:rsidR="00E37E73" w:rsidRPr="004018A5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  <w:tr w:rsidR="00E37E73" w:rsidRPr="004018A5" w14:paraId="3F0E4595" w14:textId="77777777" w:rsidTr="00651875">
        <w:trPr>
          <w:trHeight w:val="85"/>
        </w:trPr>
        <w:tc>
          <w:tcPr>
            <w:tcW w:w="3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2F28BB60" w14:textId="24E7CC38" w:rsidR="00E37E73" w:rsidRPr="004018A5" w:rsidRDefault="00E37E73" w:rsidP="0065187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Paul </w:t>
            </w:r>
            <w:proofErr w:type="spellStart"/>
            <w:r w:rsidR="00C72BB3">
              <w:rPr>
                <w:rFonts w:ascii="Times New Roman" w:hAnsi="Times New Roman"/>
                <w:sz w:val="20"/>
                <w:szCs w:val="20"/>
                <w:lang w:val="en"/>
              </w:rPr>
              <w:t>Jayase</w:t>
            </w:r>
            <w:r w:rsidR="00651875">
              <w:rPr>
                <w:rFonts w:ascii="Times New Roman" w:hAnsi="Times New Roman"/>
                <w:sz w:val="20"/>
                <w:szCs w:val="20"/>
                <w:lang w:val="en"/>
              </w:rPr>
              <w:t>e</w:t>
            </w:r>
            <w:bookmarkStart w:id="0" w:name="_GoBack"/>
            <w:bookmarkEnd w:id="0"/>
            <w:r w:rsidR="00C72BB3">
              <w:rPr>
                <w:rFonts w:ascii="Times New Roman" w:hAnsi="Times New Roman"/>
                <w:sz w:val="20"/>
                <w:szCs w:val="20"/>
                <w:lang w:val="en"/>
              </w:rPr>
              <w:t>l</w:t>
            </w: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>an</w:t>
            </w:r>
            <w:proofErr w:type="spellEnd"/>
          </w:p>
        </w:tc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48A92DE3" w14:textId="19FFE946" w:rsidR="00E37E73" w:rsidRPr="004018A5" w:rsidRDefault="004E02BB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1D523968" w14:textId="77777777" w:rsidR="00E37E73" w:rsidRPr="004018A5" w:rsidRDefault="00E37E73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7670F962" w14:textId="6CEADA31" w:rsidR="00E37E73" w:rsidRPr="004018A5" w:rsidRDefault="00B22EED" w:rsidP="00E87AD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4018A5">
              <w:rPr>
                <w:rFonts w:ascii="Times New Roman" w:hAnsi="Times New Roman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671C240D" w14:textId="60CD9B71" w:rsidR="00E37E73" w:rsidRPr="004018A5" w:rsidRDefault="00E37E73" w:rsidP="00E87ADE">
            <w:pPr>
              <w:widowControl w:val="0"/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  <w:tcMar>
              <w:left w:w="102" w:type="dxa"/>
            </w:tcMar>
          </w:tcPr>
          <w:p w14:paraId="3DA005E0" w14:textId="77777777" w:rsidR="00E37E73" w:rsidRPr="004018A5" w:rsidRDefault="00E37E73" w:rsidP="00E87A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"/>
              </w:rPr>
            </w:pPr>
          </w:p>
        </w:tc>
      </w:tr>
    </w:tbl>
    <w:p w14:paraId="54BC1C0C" w14:textId="77777777" w:rsidR="006D7806" w:rsidRPr="004018A5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lang w:val="en"/>
        </w:rPr>
        <w:t>Note: Parentheses denote provisional presence or proxies should members not be present for the full meeting</w:t>
      </w:r>
    </w:p>
    <w:p w14:paraId="4F8CD319" w14:textId="77777777" w:rsidR="006D7806" w:rsidRPr="004018A5" w:rsidRDefault="006D7806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2DFA37A5" w14:textId="77777777" w:rsidR="002E22AE" w:rsidRPr="004018A5" w:rsidRDefault="00AF0964" w:rsidP="00327015">
      <w:pPr>
        <w:widowControl w:val="0"/>
        <w:spacing w:after="0" w:line="240" w:lineRule="auto"/>
        <w:ind w:left="2160" w:hanging="2160"/>
        <w:rPr>
          <w:rFonts w:ascii="Times New Roman" w:eastAsia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Recording Partner’s Report</w:t>
      </w:r>
      <w:r w:rsidRPr="004018A5">
        <w:rPr>
          <w:rFonts w:ascii="Times New Roman" w:hAnsi="Times New Roman"/>
          <w:sz w:val="20"/>
          <w:szCs w:val="20"/>
          <w:lang w:val="en"/>
        </w:rPr>
        <w:t>:</w:t>
      </w:r>
      <w:r w:rsidR="002E22AE" w:rsidRPr="004018A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75098F18" w14:textId="7F46153E" w:rsidR="00CB7990" w:rsidRPr="0007731E" w:rsidRDefault="00D42E23" w:rsidP="0007731E">
      <w:pPr>
        <w:pStyle w:val="ListParagraph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  <w:r>
        <w:rPr>
          <w:rFonts w:ascii="Times New Roman" w:eastAsia="Times New Roman" w:hAnsi="Times New Roman"/>
          <w:sz w:val="20"/>
          <w:szCs w:val="20"/>
        </w:rPr>
        <w:t>Minutes for October 16</w:t>
      </w:r>
      <w:r w:rsidR="00CB7990" w:rsidRPr="00150810">
        <w:rPr>
          <w:rFonts w:ascii="Times New Roman" w:eastAsia="Times New Roman" w:hAnsi="Times New Roman"/>
          <w:sz w:val="20"/>
          <w:szCs w:val="20"/>
        </w:rPr>
        <w:t xml:space="preserve">, 2021 meeting posted to </w:t>
      </w:r>
      <w:proofErr w:type="spellStart"/>
      <w:r w:rsidR="00CB7990" w:rsidRPr="00150810">
        <w:rPr>
          <w:rFonts w:ascii="Times New Roman" w:eastAsia="Times New Roman" w:hAnsi="Times New Roman"/>
          <w:sz w:val="20"/>
          <w:szCs w:val="20"/>
        </w:rPr>
        <w:t>Bivio</w:t>
      </w:r>
      <w:proofErr w:type="spellEnd"/>
      <w:r w:rsidR="0007731E" w:rsidRPr="0007731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on October 20</w:t>
      </w:r>
      <w:r w:rsidR="0007731E" w:rsidRPr="00150810">
        <w:rPr>
          <w:rFonts w:ascii="Times New Roman" w:eastAsia="Times New Roman" w:hAnsi="Times New Roman"/>
          <w:sz w:val="20"/>
          <w:szCs w:val="20"/>
        </w:rPr>
        <w:t xml:space="preserve">, 2021. Corrections or additions? </w:t>
      </w:r>
      <w:r w:rsidR="001A5F5B">
        <w:rPr>
          <w:rFonts w:ascii="Times New Roman" w:eastAsia="Times New Roman" w:hAnsi="Times New Roman"/>
          <w:sz w:val="20"/>
          <w:szCs w:val="20"/>
        </w:rPr>
        <w:t>Marty/Crag</w:t>
      </w:r>
      <w:r w:rsidR="0007731E">
        <w:rPr>
          <w:rFonts w:ascii="Times New Roman" w:eastAsia="Times New Roman" w:hAnsi="Times New Roman"/>
          <w:sz w:val="20"/>
          <w:szCs w:val="20"/>
        </w:rPr>
        <w:t xml:space="preserve"> all accepted</w:t>
      </w:r>
      <w:r w:rsidR="0007731E" w:rsidRPr="00150810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27BDCD96" w14:textId="77777777" w:rsidR="00CB7990" w:rsidRPr="004018A5" w:rsidRDefault="00CB7990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33C1F108" w14:textId="0BCB8CDB" w:rsidR="006D7806" w:rsidRPr="004018A5" w:rsidRDefault="00AA02B2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  <w:u w:val="single"/>
          <w:lang w:val="en"/>
        </w:rPr>
        <w:t>F</w:t>
      </w:r>
      <w:r w:rsidR="00AF0964" w:rsidRPr="004018A5">
        <w:rPr>
          <w:rFonts w:ascii="Times New Roman" w:hAnsi="Times New Roman"/>
          <w:sz w:val="20"/>
          <w:szCs w:val="20"/>
          <w:u w:val="single"/>
          <w:lang w:val="en"/>
        </w:rPr>
        <w:t>inancial Partner’s Report</w:t>
      </w:r>
      <w:r w:rsidR="00AF0964" w:rsidRPr="004018A5">
        <w:rPr>
          <w:rFonts w:ascii="Times New Roman" w:hAnsi="Times New Roman"/>
          <w:sz w:val="20"/>
          <w:szCs w:val="20"/>
          <w:lang w:val="en"/>
        </w:rPr>
        <w:t xml:space="preserve">: </w:t>
      </w:r>
    </w:p>
    <w:p w14:paraId="0D564946" w14:textId="50600424" w:rsidR="00CB7990" w:rsidRPr="004018A5" w:rsidRDefault="00CB7990" w:rsidP="00150810">
      <w:pPr>
        <w:pStyle w:val="NoSpacing"/>
        <w:numPr>
          <w:ilvl w:val="0"/>
          <w:numId w:val="7"/>
        </w:numPr>
        <w:rPr>
          <w:rFonts w:cs="Times New Roman"/>
          <w:color w:val="auto"/>
          <w:szCs w:val="20"/>
        </w:rPr>
      </w:pPr>
      <w:r w:rsidRPr="004018A5">
        <w:rPr>
          <w:rFonts w:cs="Times New Roman"/>
          <w:color w:val="auto"/>
          <w:szCs w:val="20"/>
        </w:rPr>
        <w:t>Current financial</w:t>
      </w:r>
      <w:r w:rsidR="00D42E23">
        <w:rPr>
          <w:rFonts w:cs="Times New Roman"/>
          <w:color w:val="auto"/>
          <w:szCs w:val="20"/>
        </w:rPr>
        <w:t xml:space="preserve"> report, cash balance: $11,550.02 as</w:t>
      </w:r>
      <w:r w:rsidR="001A5F5B">
        <w:rPr>
          <w:rFonts w:cs="Times New Roman"/>
          <w:color w:val="auto"/>
          <w:szCs w:val="20"/>
        </w:rPr>
        <w:t xml:space="preserve"> of </w:t>
      </w:r>
      <w:proofErr w:type="spellStart"/>
      <w:r w:rsidR="001A5F5B">
        <w:rPr>
          <w:rFonts w:cs="Times New Roman"/>
          <w:color w:val="auto"/>
          <w:szCs w:val="20"/>
        </w:rPr>
        <w:t>CoB</w:t>
      </w:r>
      <w:proofErr w:type="spellEnd"/>
      <w:r w:rsidR="001A5F5B">
        <w:rPr>
          <w:rFonts w:cs="Times New Roman"/>
          <w:color w:val="auto"/>
          <w:szCs w:val="20"/>
        </w:rPr>
        <w:t xml:space="preserve"> November 12, 2021; $</w:t>
      </w:r>
      <w:r w:rsidR="004D2C58">
        <w:rPr>
          <w:rFonts w:cs="Times New Roman"/>
          <w:color w:val="auto"/>
          <w:szCs w:val="20"/>
        </w:rPr>
        <w:t>2,58</w:t>
      </w:r>
      <w:r w:rsidR="001A5F5B">
        <w:rPr>
          <w:rFonts w:cs="Times New Roman"/>
          <w:color w:val="auto"/>
          <w:szCs w:val="20"/>
        </w:rPr>
        <w:t>0.</w:t>
      </w:r>
      <w:r w:rsidR="004D2C58">
        <w:rPr>
          <w:rFonts w:cs="Times New Roman"/>
          <w:color w:val="auto"/>
          <w:szCs w:val="20"/>
        </w:rPr>
        <w:t>78</w:t>
      </w:r>
      <w:r w:rsidR="00D42E23">
        <w:rPr>
          <w:rFonts w:cs="Times New Roman"/>
          <w:color w:val="auto"/>
          <w:szCs w:val="20"/>
        </w:rPr>
        <w:t xml:space="preserve"> for investment after Jackie’s $9,000.00 withdrawal</w:t>
      </w:r>
      <w:r w:rsidR="00E5726E">
        <w:rPr>
          <w:rFonts w:cs="Times New Roman"/>
          <w:color w:val="auto"/>
          <w:szCs w:val="20"/>
        </w:rPr>
        <w:t xml:space="preserve"> and late deposits</w:t>
      </w:r>
    </w:p>
    <w:p w14:paraId="566252EA" w14:textId="4A1CB84A" w:rsidR="003D4C77" w:rsidRPr="00150810" w:rsidRDefault="004D2C58" w:rsidP="00150810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Jackie’s check delivered</w:t>
      </w:r>
    </w:p>
    <w:p w14:paraId="02150BF3" w14:textId="77777777" w:rsidR="00CB7990" w:rsidRPr="004018A5" w:rsidRDefault="00CB7990" w:rsidP="00CB7990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429C16D4" w14:textId="77777777" w:rsidR="006D7806" w:rsidRPr="004018A5" w:rsidRDefault="00AF0964">
      <w:pPr>
        <w:pStyle w:val="NoSpacing"/>
        <w:rPr>
          <w:rFonts w:cs="Times New Roman"/>
          <w:color w:val="00000A"/>
          <w:szCs w:val="20"/>
          <w:lang w:val="en"/>
        </w:rPr>
      </w:pPr>
      <w:r w:rsidRPr="004018A5">
        <w:rPr>
          <w:rFonts w:cs="Times New Roman"/>
          <w:color w:val="00000A"/>
          <w:szCs w:val="20"/>
          <w:u w:val="single"/>
          <w:lang w:val="en"/>
        </w:rPr>
        <w:t>Announcements</w:t>
      </w:r>
      <w:r w:rsidRPr="004018A5">
        <w:rPr>
          <w:rFonts w:cs="Times New Roman"/>
          <w:color w:val="00000A"/>
          <w:szCs w:val="20"/>
          <w:lang w:val="en"/>
        </w:rPr>
        <w:t xml:space="preserve">: </w:t>
      </w:r>
    </w:p>
    <w:p w14:paraId="4DB44D59" w14:textId="622EE238" w:rsidR="00B22EED" w:rsidRPr="004018A5" w:rsidRDefault="001F2F51" w:rsidP="00150810">
      <w:pPr>
        <w:pStyle w:val="NoSpacing"/>
        <w:numPr>
          <w:ilvl w:val="0"/>
          <w:numId w:val="7"/>
        </w:numPr>
        <w:rPr>
          <w:rFonts w:cs="Times New Roman"/>
          <w:color w:val="auto"/>
          <w:szCs w:val="20"/>
        </w:rPr>
      </w:pPr>
      <w:r>
        <w:rPr>
          <w:rFonts w:cs="Times New Roman"/>
          <w:color w:val="auto"/>
          <w:szCs w:val="20"/>
        </w:rPr>
        <w:t xml:space="preserve">Chip </w:t>
      </w:r>
      <w:proofErr w:type="spellStart"/>
      <w:r>
        <w:rPr>
          <w:rFonts w:cs="Times New Roman"/>
          <w:color w:val="auto"/>
          <w:szCs w:val="20"/>
        </w:rPr>
        <w:t>Kruthoffer</w:t>
      </w:r>
      <w:proofErr w:type="spellEnd"/>
      <w:r>
        <w:rPr>
          <w:rFonts w:cs="Times New Roman"/>
          <w:color w:val="auto"/>
          <w:szCs w:val="20"/>
        </w:rPr>
        <w:t xml:space="preserve"> applied for</w:t>
      </w:r>
      <w:r w:rsidR="00D42E23">
        <w:rPr>
          <w:rFonts w:cs="Times New Roman"/>
          <w:color w:val="auto"/>
          <w:szCs w:val="20"/>
        </w:rPr>
        <w:t xml:space="preserve"> member</w:t>
      </w:r>
      <w:r>
        <w:rPr>
          <w:rFonts w:cs="Times New Roman"/>
          <w:color w:val="auto"/>
          <w:szCs w:val="20"/>
        </w:rPr>
        <w:t>ship</w:t>
      </w:r>
      <w:r w:rsidR="004D2C58">
        <w:rPr>
          <w:rFonts w:cs="Times New Roman"/>
          <w:color w:val="auto"/>
          <w:szCs w:val="20"/>
        </w:rPr>
        <w:t xml:space="preserve"> – Dene to be mentor</w:t>
      </w:r>
    </w:p>
    <w:p w14:paraId="59983636" w14:textId="77777777" w:rsidR="004018A5" w:rsidRPr="004018A5" w:rsidRDefault="004018A5" w:rsidP="00B22EED">
      <w:pPr>
        <w:pStyle w:val="NoSpacing"/>
        <w:rPr>
          <w:rFonts w:cs="Times New Roman"/>
          <w:szCs w:val="20"/>
        </w:rPr>
      </w:pPr>
    </w:p>
    <w:p w14:paraId="525F41D8" w14:textId="2AC6D334" w:rsidR="004018A5" w:rsidRPr="00150810" w:rsidRDefault="00B22EED" w:rsidP="00150810">
      <w:pPr>
        <w:pStyle w:val="NoSpacing"/>
        <w:rPr>
          <w:rStyle w:val="Hyperlink"/>
          <w:rFonts w:cs="Times New Roman"/>
          <w:color w:val="000000"/>
          <w:szCs w:val="20"/>
        </w:rPr>
      </w:pPr>
      <w:r w:rsidRPr="004018A5">
        <w:rPr>
          <w:rFonts w:cs="Times New Roman"/>
          <w:szCs w:val="20"/>
          <w:u w:val="single"/>
        </w:rPr>
        <w:t>Resources</w:t>
      </w:r>
    </w:p>
    <w:p w14:paraId="15A37C17" w14:textId="77777777" w:rsidR="000D715C" w:rsidRDefault="004018A5" w:rsidP="001F2F51">
      <w:pPr>
        <w:spacing w:after="0" w:line="240" w:lineRule="auto"/>
        <w:rPr>
          <w:rStyle w:val="Hyperlink"/>
          <w:rFonts w:ascii="Times New Roman" w:hAnsi="Times New Roman"/>
          <w:sz w:val="20"/>
          <w:szCs w:val="20"/>
        </w:rPr>
      </w:pPr>
      <w:r w:rsidRPr="004018A5">
        <w:rPr>
          <w:rStyle w:val="Hyperlink"/>
          <w:rFonts w:ascii="Times New Roman" w:hAnsi="Times New Roman"/>
          <w:sz w:val="20"/>
          <w:szCs w:val="20"/>
        </w:rPr>
        <w:t xml:space="preserve">- </w:t>
      </w:r>
      <w:proofErr w:type="spellStart"/>
      <w:r w:rsidRPr="004018A5">
        <w:rPr>
          <w:rStyle w:val="Hyperlink"/>
          <w:rFonts w:ascii="Times New Roman" w:hAnsi="Times New Roman"/>
          <w:sz w:val="20"/>
          <w:szCs w:val="20"/>
        </w:rPr>
        <w:t>CinMIC</w:t>
      </w:r>
      <w:proofErr w:type="spellEnd"/>
      <w:r w:rsidRPr="004018A5">
        <w:rPr>
          <w:rStyle w:val="Hyperlink"/>
          <w:rFonts w:ascii="Times New Roman" w:hAnsi="Times New Roman"/>
          <w:sz w:val="20"/>
          <w:szCs w:val="20"/>
        </w:rPr>
        <w:t xml:space="preserve"> Portfolio: </w:t>
      </w:r>
      <w:hyperlink r:id="rId8" w:history="1">
        <w:r w:rsidRPr="004018A5">
          <w:rPr>
            <w:rStyle w:val="Hyperlink"/>
            <w:rFonts w:ascii="Times New Roman" w:hAnsi="Times New Roman"/>
            <w:sz w:val="20"/>
            <w:szCs w:val="20"/>
          </w:rPr>
          <w:t>https://www.manifestinvesting.com/dashboards/public/cinmic</w:t>
        </w:r>
      </w:hyperlink>
    </w:p>
    <w:p w14:paraId="2FF6255D" w14:textId="3BDC4085" w:rsidR="004018A5" w:rsidRPr="004018A5" w:rsidRDefault="004018A5" w:rsidP="001F2F51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4018A5">
        <w:rPr>
          <w:rStyle w:val="Hyperlink"/>
          <w:rFonts w:ascii="Times New Roman" w:hAnsi="Times New Roman"/>
          <w:sz w:val="20"/>
          <w:szCs w:val="20"/>
        </w:rPr>
        <w:t xml:space="preserve">- </w:t>
      </w:r>
      <w:proofErr w:type="spellStart"/>
      <w:r w:rsidRPr="004018A5">
        <w:rPr>
          <w:rStyle w:val="Hyperlink"/>
          <w:rFonts w:ascii="Times New Roman" w:hAnsi="Times New Roman"/>
          <w:sz w:val="20"/>
          <w:szCs w:val="20"/>
        </w:rPr>
        <w:t>CinMIC</w:t>
      </w:r>
      <w:proofErr w:type="spellEnd"/>
      <w:r w:rsidRPr="004018A5">
        <w:rPr>
          <w:rStyle w:val="Hyperlink"/>
          <w:rFonts w:ascii="Times New Roman" w:hAnsi="Times New Roman"/>
          <w:sz w:val="20"/>
          <w:szCs w:val="20"/>
        </w:rPr>
        <w:t xml:space="preserve"> Core Stocks: </w:t>
      </w:r>
      <w:hyperlink r:id="rId9" w:history="1">
        <w:r w:rsidRPr="004018A5">
          <w:rPr>
            <w:rStyle w:val="Hyperlink"/>
            <w:rFonts w:ascii="Times New Roman" w:hAnsi="Times New Roman"/>
            <w:sz w:val="20"/>
            <w:szCs w:val="20"/>
          </w:rPr>
          <w:t>https://www.manifestinvesting.com/dashboards/public/cinmic-core</w:t>
        </w:r>
      </w:hyperlink>
    </w:p>
    <w:p w14:paraId="11042D84" w14:textId="77777777" w:rsidR="004018A5" w:rsidRPr="004018A5" w:rsidRDefault="004018A5" w:rsidP="001F2F51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4018A5">
        <w:rPr>
          <w:rStyle w:val="Hyperlink"/>
          <w:rFonts w:ascii="Times New Roman" w:hAnsi="Times New Roman"/>
          <w:sz w:val="20"/>
          <w:szCs w:val="20"/>
        </w:rPr>
        <w:t xml:space="preserve">- </w:t>
      </w:r>
      <w:proofErr w:type="spellStart"/>
      <w:r w:rsidRPr="004018A5">
        <w:rPr>
          <w:rStyle w:val="Hyperlink"/>
          <w:rFonts w:ascii="Times New Roman" w:hAnsi="Times New Roman"/>
          <w:sz w:val="20"/>
          <w:szCs w:val="20"/>
        </w:rPr>
        <w:t>CinMIC</w:t>
      </w:r>
      <w:proofErr w:type="spellEnd"/>
      <w:r w:rsidRPr="004018A5">
        <w:rPr>
          <w:rStyle w:val="Hyperlink"/>
          <w:rFonts w:ascii="Times New Roman" w:hAnsi="Times New Roman"/>
          <w:sz w:val="20"/>
          <w:szCs w:val="20"/>
        </w:rPr>
        <w:t xml:space="preserve"> Non-Core Stocks: </w:t>
      </w:r>
      <w:hyperlink r:id="rId10" w:history="1">
        <w:r w:rsidRPr="004018A5">
          <w:rPr>
            <w:rStyle w:val="Hyperlink"/>
            <w:rFonts w:ascii="Times New Roman" w:hAnsi="Times New Roman"/>
            <w:sz w:val="20"/>
            <w:szCs w:val="20"/>
          </w:rPr>
          <w:t>https://www.manifestinvesting.com/dashboards/public/non-core</w:t>
        </w:r>
      </w:hyperlink>
    </w:p>
    <w:p w14:paraId="6852D46D" w14:textId="77777777" w:rsidR="004018A5" w:rsidRPr="004018A5" w:rsidRDefault="004018A5" w:rsidP="001F2F51">
      <w:pPr>
        <w:spacing w:after="0" w:line="240" w:lineRule="auto"/>
        <w:rPr>
          <w:rStyle w:val="Hyperlink"/>
          <w:rFonts w:ascii="Times New Roman" w:hAnsi="Times New Roman"/>
          <w:sz w:val="20"/>
          <w:szCs w:val="20"/>
        </w:rPr>
      </w:pPr>
      <w:r w:rsidRPr="004018A5">
        <w:rPr>
          <w:rStyle w:val="Hyperlink"/>
          <w:rFonts w:ascii="Times New Roman" w:hAnsi="Times New Roman"/>
          <w:sz w:val="20"/>
          <w:szCs w:val="20"/>
        </w:rPr>
        <w:t xml:space="preserve">- </w:t>
      </w:r>
      <w:proofErr w:type="spellStart"/>
      <w:r w:rsidRPr="004018A5">
        <w:rPr>
          <w:rStyle w:val="Hyperlink"/>
          <w:rFonts w:ascii="Times New Roman" w:hAnsi="Times New Roman"/>
          <w:sz w:val="20"/>
          <w:szCs w:val="20"/>
        </w:rPr>
        <w:t>CinMIC</w:t>
      </w:r>
      <w:proofErr w:type="spellEnd"/>
      <w:r w:rsidRPr="004018A5">
        <w:rPr>
          <w:rStyle w:val="Hyperlink"/>
          <w:rFonts w:ascii="Times New Roman" w:hAnsi="Times New Roman"/>
          <w:sz w:val="20"/>
          <w:szCs w:val="20"/>
        </w:rPr>
        <w:t xml:space="preserve"> Stocks to Study: </w:t>
      </w:r>
      <w:hyperlink r:id="rId11" w:history="1">
        <w:r w:rsidRPr="004018A5">
          <w:rPr>
            <w:rStyle w:val="Hyperlink"/>
            <w:rFonts w:ascii="Times New Roman" w:hAnsi="Times New Roman"/>
            <w:sz w:val="20"/>
            <w:szCs w:val="20"/>
          </w:rPr>
          <w:t>https://www.manifestinvesting.com/dashboards/public/cinmic-stocks-to-study</w:t>
        </w:r>
      </w:hyperlink>
    </w:p>
    <w:p w14:paraId="4CAC51A2" w14:textId="77777777" w:rsidR="004018A5" w:rsidRPr="004018A5" w:rsidRDefault="004018A5" w:rsidP="001F2F51">
      <w:pPr>
        <w:spacing w:after="0" w:line="240" w:lineRule="auto"/>
        <w:rPr>
          <w:rStyle w:val="Hyperlink"/>
          <w:rFonts w:ascii="Times New Roman" w:eastAsiaTheme="minorHAnsi" w:hAnsi="Times New Roman"/>
          <w:sz w:val="20"/>
          <w:szCs w:val="20"/>
        </w:rPr>
      </w:pPr>
      <w:r w:rsidRPr="004018A5">
        <w:rPr>
          <w:rStyle w:val="Hyperlink"/>
          <w:rFonts w:ascii="Times New Roman" w:hAnsi="Times New Roman"/>
          <w:sz w:val="20"/>
          <w:szCs w:val="20"/>
        </w:rPr>
        <w:t xml:space="preserve">- Or get them all in one place with this link: </w:t>
      </w:r>
      <w:hyperlink r:id="rId12" w:history="1">
        <w:r w:rsidRPr="004018A5">
          <w:rPr>
            <w:rStyle w:val="Hyperlink"/>
            <w:rFonts w:ascii="Times New Roman" w:hAnsi="Times New Roman"/>
            <w:color w:val="0000FF"/>
            <w:sz w:val="20"/>
            <w:szCs w:val="20"/>
          </w:rPr>
          <w:t>Manifest Investing</w:t>
        </w:r>
      </w:hyperlink>
      <w:r w:rsidRPr="004018A5">
        <w:rPr>
          <w:rFonts w:ascii="Times New Roman" w:hAnsi="Times New Roman"/>
          <w:sz w:val="20"/>
          <w:szCs w:val="20"/>
        </w:rPr>
        <w:t>.</w:t>
      </w:r>
    </w:p>
    <w:p w14:paraId="09C48D3F" w14:textId="77777777" w:rsidR="004018A5" w:rsidRPr="004018A5" w:rsidRDefault="004018A5" w:rsidP="001F2F51">
      <w:pPr>
        <w:spacing w:after="0" w:line="240" w:lineRule="auto"/>
        <w:rPr>
          <w:rStyle w:val="Hyperlink"/>
          <w:rFonts w:ascii="Times New Roman" w:hAnsi="Times New Roman"/>
          <w:sz w:val="20"/>
          <w:szCs w:val="20"/>
        </w:rPr>
      </w:pPr>
      <w:r w:rsidRPr="004018A5">
        <w:rPr>
          <w:rStyle w:val="Hyperlink"/>
          <w:rFonts w:ascii="Times New Roman" w:hAnsi="Times New Roman"/>
          <w:sz w:val="20"/>
          <w:szCs w:val="20"/>
        </w:rPr>
        <w:t>- Mid-Michigan Chapter presentation on portfolio management:</w:t>
      </w:r>
      <w:r w:rsidRPr="004018A5">
        <w:rPr>
          <w:rFonts w:ascii="Times New Roman" w:hAnsi="Times New Roman"/>
          <w:sz w:val="20"/>
          <w:szCs w:val="20"/>
        </w:rPr>
        <w:t xml:space="preserve"> </w:t>
      </w:r>
      <w:hyperlink r:id="rId13" w:history="1">
        <w:r w:rsidRPr="004018A5">
          <w:rPr>
            <w:rStyle w:val="Hyperlink"/>
            <w:rFonts w:ascii="Times New Roman" w:hAnsi="Times New Roman"/>
            <w:sz w:val="20"/>
            <w:szCs w:val="20"/>
          </w:rPr>
          <w:t>https://www.youtube.com/watch?v=Z58tL-1g7cc</w:t>
        </w:r>
      </w:hyperlink>
    </w:p>
    <w:p w14:paraId="546B51BF" w14:textId="7F7BE8FB" w:rsidR="004018A5" w:rsidRPr="004018A5" w:rsidRDefault="004018A5" w:rsidP="00150810">
      <w:pPr>
        <w:pStyle w:val="NoSpacing"/>
        <w:numPr>
          <w:ilvl w:val="0"/>
          <w:numId w:val="6"/>
        </w:numPr>
        <w:rPr>
          <w:rFonts w:cs="Times New Roman"/>
          <w:color w:val="auto"/>
          <w:szCs w:val="20"/>
        </w:rPr>
      </w:pPr>
      <w:r w:rsidRPr="004018A5">
        <w:rPr>
          <w:rFonts w:cs="Times New Roman"/>
          <w:color w:val="auto"/>
          <w:szCs w:val="20"/>
        </w:rPr>
        <w:t>Better Investing Weekly Newsletter – First Cuts, webinars, Learning Center, news and information</w:t>
      </w:r>
    </w:p>
    <w:p w14:paraId="342BFE81" w14:textId="274C26D7" w:rsidR="004018A5" w:rsidRPr="004018A5" w:rsidRDefault="004018A5" w:rsidP="00150810">
      <w:pPr>
        <w:pStyle w:val="NoSpacing"/>
        <w:numPr>
          <w:ilvl w:val="0"/>
          <w:numId w:val="6"/>
        </w:numPr>
        <w:rPr>
          <w:rFonts w:cs="Times New Roman"/>
          <w:color w:val="auto"/>
          <w:szCs w:val="20"/>
        </w:rPr>
      </w:pPr>
      <w:r w:rsidRPr="004018A5">
        <w:rPr>
          <w:rFonts w:cs="Times New Roman"/>
          <w:color w:val="auto"/>
          <w:szCs w:val="20"/>
        </w:rPr>
        <w:t xml:space="preserve">Classes and webinars: see BetterInvesting Magazine ONLINE section opposite CONTENTS. Other investing educational sessions: Register on the BI web site for “Ticker Talk” and Stock-Up”. </w:t>
      </w:r>
    </w:p>
    <w:p w14:paraId="46A79532" w14:textId="5CE0F970" w:rsidR="006B7168" w:rsidRPr="00C72BB3" w:rsidRDefault="004018A5" w:rsidP="00EA6688">
      <w:pPr>
        <w:pStyle w:val="ListParagraph"/>
        <w:numPr>
          <w:ilvl w:val="0"/>
          <w:numId w:val="6"/>
        </w:numPr>
        <w:rPr>
          <w:rStyle w:val="Hyperlink"/>
          <w:rFonts w:ascii="Times New Roman" w:hAnsi="Times New Roman"/>
          <w:sz w:val="20"/>
          <w:szCs w:val="20"/>
        </w:rPr>
      </w:pPr>
      <w:r w:rsidRPr="00150810">
        <w:rPr>
          <w:rFonts w:ascii="Times New Roman" w:hAnsi="Times New Roman"/>
          <w:sz w:val="20"/>
          <w:szCs w:val="20"/>
        </w:rPr>
        <w:t xml:space="preserve">“The Roundtable” and “Bull Sessions” occurs each month sponsored by BI Mid-Michigan Chapter. Register with both by contacting: </w:t>
      </w:r>
      <w:hyperlink r:id="rId14" w:history="1">
        <w:r w:rsidRPr="00150810">
          <w:rPr>
            <w:rStyle w:val="Hyperlink"/>
            <w:rFonts w:ascii="Times New Roman" w:hAnsi="Times New Roman"/>
            <w:sz w:val="20"/>
            <w:szCs w:val="20"/>
          </w:rPr>
          <w:t>nkavula1@comcast.net</w:t>
        </w:r>
      </w:hyperlink>
    </w:p>
    <w:p w14:paraId="10DC9260" w14:textId="78E81735" w:rsidR="00150810" w:rsidRPr="004018A5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Old Business: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3C1ADE76" w14:textId="76357C3A" w:rsidR="00CB7990" w:rsidRPr="004D2C58" w:rsidRDefault="004018A5" w:rsidP="00150810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150810">
        <w:rPr>
          <w:rFonts w:ascii="Times New Roman" w:hAnsi="Times New Roman"/>
          <w:sz w:val="20"/>
          <w:szCs w:val="20"/>
        </w:rPr>
        <w:t xml:space="preserve">Guests are encouraged to join </w:t>
      </w:r>
      <w:proofErr w:type="spellStart"/>
      <w:r w:rsidRPr="00150810">
        <w:rPr>
          <w:rFonts w:ascii="Times New Roman" w:hAnsi="Times New Roman"/>
          <w:sz w:val="20"/>
          <w:szCs w:val="20"/>
        </w:rPr>
        <w:t>CinMIC</w:t>
      </w:r>
      <w:proofErr w:type="spellEnd"/>
    </w:p>
    <w:p w14:paraId="1016EAB9" w14:textId="77777777" w:rsidR="004018A5" w:rsidRPr="004018A5" w:rsidRDefault="004018A5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5B496549" w14:textId="1F21C27E" w:rsidR="006D7806" w:rsidRPr="004018A5" w:rsidRDefault="00AF0964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New Business: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</w:t>
      </w:r>
    </w:p>
    <w:p w14:paraId="35AF020F" w14:textId="77777777" w:rsidR="002B4422" w:rsidRPr="009F06C5" w:rsidRDefault="002B4422" w:rsidP="002B4422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</w:rPr>
        <w:t>Nominating committee – Jackie to lead, Paul as second, need a Recording Partner for sure</w:t>
      </w:r>
    </w:p>
    <w:p w14:paraId="15EEB8B1" w14:textId="77777777" w:rsidR="002B4422" w:rsidRPr="009F06C5" w:rsidRDefault="002B4422" w:rsidP="002B4422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</w:rPr>
        <w:t>Members are to audit their payments, send email to Dene</w:t>
      </w:r>
    </w:p>
    <w:p w14:paraId="02301D78" w14:textId="77777777" w:rsidR="002B4422" w:rsidRPr="009F06C5" w:rsidRDefault="002B4422" w:rsidP="002B4422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</w:rPr>
        <w:t>Financial Partner bond? Marty/Michele – unanimous: no bond required</w:t>
      </w:r>
    </w:p>
    <w:p w14:paraId="0AE73CCB" w14:textId="77777777" w:rsidR="002B4422" w:rsidRPr="009F06C5" w:rsidRDefault="002B4422" w:rsidP="002B4422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</w:rPr>
        <w:t>Rotation of stock followers – members to think about it for 2022</w:t>
      </w:r>
    </w:p>
    <w:p w14:paraId="6413F410" w14:textId="77777777" w:rsidR="002B4422" w:rsidRPr="00150810" w:rsidRDefault="002B4422" w:rsidP="002B4422">
      <w:pPr>
        <w:pStyle w:val="ListParagraph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>
        <w:rPr>
          <w:rFonts w:ascii="Times New Roman" w:hAnsi="Times New Roman"/>
          <w:sz w:val="20"/>
          <w:szCs w:val="20"/>
        </w:rPr>
        <w:t>Prep for Dec meeting – pot luck snacks, members to bring own beverages</w:t>
      </w:r>
    </w:p>
    <w:p w14:paraId="6C87031C" w14:textId="77777777" w:rsidR="002B4422" w:rsidRDefault="002B4422" w:rsidP="00EB25D6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1C246F0A" w14:textId="77777777" w:rsidR="002B4422" w:rsidRDefault="00AF0964" w:rsidP="002B4422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Stock Presentation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: </w:t>
      </w:r>
      <w:r w:rsidR="00D42E23">
        <w:rPr>
          <w:rFonts w:ascii="Times New Roman" w:hAnsi="Times New Roman"/>
          <w:sz w:val="20"/>
          <w:szCs w:val="20"/>
        </w:rPr>
        <w:t>Jackie</w:t>
      </w:r>
      <w:r w:rsidR="004018A5" w:rsidRPr="00150810">
        <w:rPr>
          <w:rFonts w:ascii="Times New Roman" w:hAnsi="Times New Roman"/>
          <w:sz w:val="20"/>
          <w:szCs w:val="20"/>
        </w:rPr>
        <w:t xml:space="preserve">: “Survivor, </w:t>
      </w:r>
      <w:proofErr w:type="spellStart"/>
      <w:r w:rsidR="004018A5" w:rsidRPr="00150810">
        <w:rPr>
          <w:rFonts w:ascii="Times New Roman" w:hAnsi="Times New Roman"/>
          <w:sz w:val="20"/>
          <w:szCs w:val="20"/>
        </w:rPr>
        <w:t>CinMIC</w:t>
      </w:r>
      <w:proofErr w:type="spellEnd"/>
      <w:r w:rsidR="004018A5" w:rsidRPr="00150810">
        <w:rPr>
          <w:rFonts w:ascii="Times New Roman" w:hAnsi="Times New Roman"/>
          <w:sz w:val="20"/>
          <w:szCs w:val="20"/>
        </w:rPr>
        <w:t xml:space="preserve"> Edition</w:t>
      </w:r>
      <w:r w:rsidR="00D42E23">
        <w:rPr>
          <w:rFonts w:ascii="Times New Roman" w:hAnsi="Times New Roman"/>
          <w:sz w:val="20"/>
          <w:szCs w:val="20"/>
        </w:rPr>
        <w:t>”, Part 2</w:t>
      </w:r>
    </w:p>
    <w:p w14:paraId="79412091" w14:textId="786A4D45" w:rsidR="00B53745" w:rsidRPr="002B4422" w:rsidRDefault="002B4422" w:rsidP="005652B3">
      <w:pPr>
        <w:pStyle w:val="ListParagraph"/>
        <w:widowControl w:val="0"/>
        <w:numPr>
          <w:ilvl w:val="0"/>
          <w:numId w:val="12"/>
        </w:numPr>
        <w:tabs>
          <w:tab w:val="left" w:pos="994"/>
        </w:tabs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="009F48E1" w:rsidRPr="002B4422">
        <w:rPr>
          <w:rFonts w:ascii="Times New Roman" w:hAnsi="Times New Roman"/>
          <w:sz w:val="20"/>
          <w:szCs w:val="20"/>
        </w:rPr>
        <w:t>xploration of which stocks may be candidates for sale</w:t>
      </w:r>
      <w:r w:rsidR="00C72BB3" w:rsidRPr="002B4422">
        <w:rPr>
          <w:rFonts w:ascii="Times New Roman" w:hAnsi="Times New Roman"/>
          <w:sz w:val="20"/>
          <w:szCs w:val="20"/>
        </w:rPr>
        <w:t xml:space="preserve"> in order to obtain a 1:1 ratio</w:t>
      </w:r>
      <w:r w:rsidR="009F48E1" w:rsidRPr="002B4422">
        <w:rPr>
          <w:rFonts w:ascii="Times New Roman" w:hAnsi="Times New Roman"/>
          <w:sz w:val="20"/>
          <w:szCs w:val="20"/>
        </w:rPr>
        <w:t xml:space="preserve"> of watcher vs stocks</w:t>
      </w:r>
      <w:r w:rsidR="00C72BB3" w:rsidRPr="002B4422">
        <w:rPr>
          <w:rFonts w:ascii="Times New Roman" w:hAnsi="Times New Roman"/>
          <w:sz w:val="20"/>
          <w:szCs w:val="20"/>
        </w:rPr>
        <w:t xml:space="preserve">. </w:t>
      </w:r>
    </w:p>
    <w:p w14:paraId="47BE0316" w14:textId="3F74A5CE" w:rsidR="00716C1D" w:rsidRPr="002B4422" w:rsidRDefault="00716C1D" w:rsidP="005652B3">
      <w:pPr>
        <w:pStyle w:val="ListParagraph"/>
        <w:numPr>
          <w:ilvl w:val="0"/>
          <w:numId w:val="10"/>
        </w:numPr>
        <w:ind w:left="360"/>
        <w:rPr>
          <w:rFonts w:ascii="Times New Roman" w:hAnsi="Times New Roman"/>
          <w:sz w:val="20"/>
          <w:szCs w:val="20"/>
        </w:rPr>
      </w:pPr>
      <w:r w:rsidRPr="002B4422">
        <w:rPr>
          <w:rFonts w:ascii="Times New Roman" w:hAnsi="Times New Roman"/>
          <w:sz w:val="20"/>
          <w:szCs w:val="20"/>
        </w:rPr>
        <w:t>Paul, Roger, Dene willing to follow two stocks</w:t>
      </w:r>
      <w:r w:rsidR="002B4422" w:rsidRPr="002B4422">
        <w:rPr>
          <w:rFonts w:ascii="Times New Roman" w:hAnsi="Times New Roman"/>
          <w:sz w:val="20"/>
          <w:szCs w:val="20"/>
        </w:rPr>
        <w:t xml:space="preserve">, </w:t>
      </w:r>
      <w:r w:rsidRPr="002B4422">
        <w:rPr>
          <w:rFonts w:ascii="Times New Roman" w:hAnsi="Times New Roman"/>
          <w:sz w:val="20"/>
          <w:szCs w:val="20"/>
        </w:rPr>
        <w:t>Craig</w:t>
      </w:r>
      <w:r w:rsidR="002B4422">
        <w:rPr>
          <w:rFonts w:ascii="Times New Roman" w:hAnsi="Times New Roman"/>
          <w:sz w:val="20"/>
          <w:szCs w:val="20"/>
        </w:rPr>
        <w:t>, Michele</w:t>
      </w:r>
      <w:r w:rsidRPr="002B4422">
        <w:rPr>
          <w:rFonts w:ascii="Times New Roman" w:hAnsi="Times New Roman"/>
          <w:sz w:val="20"/>
          <w:szCs w:val="20"/>
        </w:rPr>
        <w:t xml:space="preserve"> and Harrison have followed two</w:t>
      </w:r>
    </w:p>
    <w:p w14:paraId="476C2A4D" w14:textId="766B1926" w:rsidR="00DA7E15" w:rsidRDefault="00E5726E" w:rsidP="005652B3">
      <w:pPr>
        <w:pStyle w:val="ListParagraph"/>
        <w:numPr>
          <w:ilvl w:val="0"/>
          <w:numId w:val="10"/>
        </w:num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Six</w:t>
      </w:r>
      <w:r w:rsidR="00DA7E15">
        <w:rPr>
          <w:rFonts w:ascii="Times New Roman" w:hAnsi="Times New Roman"/>
          <w:sz w:val="20"/>
          <w:szCs w:val="20"/>
        </w:rPr>
        <w:t xml:space="preserve"> sto</w:t>
      </w:r>
      <w:r w:rsidR="002B4422">
        <w:rPr>
          <w:rFonts w:ascii="Times New Roman" w:hAnsi="Times New Roman"/>
          <w:sz w:val="20"/>
          <w:szCs w:val="20"/>
        </w:rPr>
        <w:t xml:space="preserve">cks </w:t>
      </w:r>
      <w:r>
        <w:rPr>
          <w:rFonts w:ascii="Times New Roman" w:hAnsi="Times New Roman"/>
          <w:sz w:val="20"/>
          <w:szCs w:val="20"/>
        </w:rPr>
        <w:t xml:space="preserve">in the </w:t>
      </w:r>
      <w:proofErr w:type="spellStart"/>
      <w:r>
        <w:rPr>
          <w:rFonts w:ascii="Times New Roman" w:hAnsi="Times New Roman"/>
          <w:sz w:val="20"/>
          <w:szCs w:val="20"/>
        </w:rPr>
        <w:t>CinMIC</w:t>
      </w:r>
      <w:proofErr w:type="spellEnd"/>
      <w:r>
        <w:rPr>
          <w:rFonts w:ascii="Times New Roman" w:hAnsi="Times New Roman"/>
          <w:sz w:val="20"/>
          <w:szCs w:val="20"/>
        </w:rPr>
        <w:t xml:space="preserve"> portfolio </w:t>
      </w:r>
      <w:r w:rsidR="002B4422">
        <w:rPr>
          <w:rFonts w:ascii="Times New Roman" w:hAnsi="Times New Roman"/>
          <w:sz w:val="20"/>
          <w:szCs w:val="20"/>
        </w:rPr>
        <w:t>have</w:t>
      </w:r>
      <w:r w:rsidR="00DA7E15">
        <w:rPr>
          <w:rFonts w:ascii="Times New Roman" w:hAnsi="Times New Roman"/>
          <w:sz w:val="20"/>
          <w:szCs w:val="20"/>
        </w:rPr>
        <w:t xml:space="preserve"> quality</w:t>
      </w:r>
      <w:r w:rsidR="002B4422">
        <w:rPr>
          <w:rFonts w:ascii="Times New Roman" w:hAnsi="Times New Roman"/>
          <w:sz w:val="20"/>
          <w:szCs w:val="20"/>
        </w:rPr>
        <w:t xml:space="preserve"> less than </w:t>
      </w:r>
      <w:r w:rsidR="00DA7E15">
        <w:rPr>
          <w:rFonts w:ascii="Times New Roman" w:hAnsi="Times New Roman"/>
          <w:sz w:val="20"/>
          <w:szCs w:val="20"/>
        </w:rPr>
        <w:t xml:space="preserve">85, </w:t>
      </w:r>
      <w:r w:rsidR="002B4422">
        <w:rPr>
          <w:rFonts w:ascii="Times New Roman" w:hAnsi="Times New Roman"/>
          <w:sz w:val="20"/>
          <w:szCs w:val="20"/>
        </w:rPr>
        <w:t>six others have lower PAR</w:t>
      </w:r>
    </w:p>
    <w:p w14:paraId="7FA387B7" w14:textId="16BBDA6D" w:rsidR="00DA7E15" w:rsidRDefault="00DA7E15" w:rsidP="005652B3">
      <w:pPr>
        <w:pStyle w:val="ListParagraph"/>
        <w:numPr>
          <w:ilvl w:val="0"/>
          <w:numId w:val="10"/>
        </w:num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AAPL example – PAR and actual return not well correlated, return </w:t>
      </w:r>
      <w:r w:rsidR="002B4422">
        <w:rPr>
          <w:rFonts w:ascii="Times New Roman" w:hAnsi="Times New Roman"/>
          <w:sz w:val="20"/>
          <w:szCs w:val="20"/>
        </w:rPr>
        <w:t xml:space="preserve">is </w:t>
      </w:r>
      <w:r>
        <w:rPr>
          <w:rFonts w:ascii="Times New Roman" w:hAnsi="Times New Roman"/>
          <w:sz w:val="20"/>
          <w:szCs w:val="20"/>
        </w:rPr>
        <w:t>actually market (price) driven</w:t>
      </w:r>
    </w:p>
    <w:p w14:paraId="78469952" w14:textId="63DE3757" w:rsidR="000F2BDD" w:rsidRPr="00150810" w:rsidRDefault="000F2BDD" w:rsidP="005652B3">
      <w:pPr>
        <w:pStyle w:val="ListParagraph"/>
        <w:numPr>
          <w:ilvl w:val="0"/>
          <w:numId w:val="10"/>
        </w:num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CACI, ILMN, DHR were candidates to drop</w:t>
      </w:r>
    </w:p>
    <w:p w14:paraId="253E3602" w14:textId="1FB24632" w:rsidR="00EA6688" w:rsidRDefault="00AF0964" w:rsidP="002B4422">
      <w:pPr>
        <w:widowControl w:val="0"/>
        <w:tabs>
          <w:tab w:val="left" w:pos="994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Education: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</w:t>
      </w:r>
      <w:r w:rsidR="00D42E23" w:rsidRPr="002B4422">
        <w:rPr>
          <w:rFonts w:ascii="Times New Roman" w:hAnsi="Times New Roman"/>
          <w:sz w:val="20"/>
          <w:szCs w:val="20"/>
        </w:rPr>
        <w:t>Rich: Trimming Your Portfolio’s Sails” – how to capture gains and keep your portfolio in balance</w:t>
      </w:r>
    </w:p>
    <w:p w14:paraId="3FB7420B" w14:textId="69BB7FD5" w:rsidR="002B4422" w:rsidRDefault="002B4422" w:rsidP="002B4422">
      <w:pPr>
        <w:pStyle w:val="ListParagraph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How to selectively capture gains without selling all of a position</w:t>
      </w:r>
    </w:p>
    <w:p w14:paraId="08E1127A" w14:textId="591A29A8" w:rsidR="005652B3" w:rsidRDefault="005652B3" w:rsidP="002B4422">
      <w:pPr>
        <w:pStyle w:val="ListParagraph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Trim </w:t>
      </w:r>
      <w:r w:rsidR="00E5726E">
        <w:rPr>
          <w:rFonts w:ascii="Times New Roman" w:hAnsi="Times New Roman"/>
          <w:sz w:val="20"/>
          <w:szCs w:val="20"/>
        </w:rPr>
        <w:t xml:space="preserve">candidates </w:t>
      </w:r>
      <w:r>
        <w:rPr>
          <w:rFonts w:ascii="Times New Roman" w:hAnsi="Times New Roman"/>
          <w:sz w:val="20"/>
          <w:szCs w:val="20"/>
        </w:rPr>
        <w:t>based on percentage of the portfolio and gain since they were purchased</w:t>
      </w:r>
    </w:p>
    <w:p w14:paraId="080DF8E4" w14:textId="6D40E785" w:rsidR="005652B3" w:rsidRDefault="005652B3" w:rsidP="002B4422">
      <w:pPr>
        <w:pStyle w:val="ListParagraph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Technique can be applied to the whole position or individual lots within it for tax reasons</w:t>
      </w:r>
    </w:p>
    <w:p w14:paraId="2479A4FF" w14:textId="5F62D792" w:rsidR="002B4422" w:rsidRPr="002B4422" w:rsidRDefault="005652B3" w:rsidP="002B4422">
      <w:pPr>
        <w:pStyle w:val="ListParagraph"/>
        <w:numPr>
          <w:ilvl w:val="0"/>
          <w:numId w:val="1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</w:t>
      </w:r>
      <w:r w:rsidR="002B4422">
        <w:rPr>
          <w:rFonts w:ascii="Times New Roman" w:hAnsi="Times New Roman"/>
          <w:sz w:val="20"/>
          <w:szCs w:val="20"/>
        </w:rPr>
        <w:t>preadsh</w:t>
      </w:r>
      <w:r>
        <w:rPr>
          <w:rFonts w:ascii="Times New Roman" w:hAnsi="Times New Roman"/>
          <w:sz w:val="20"/>
          <w:szCs w:val="20"/>
        </w:rPr>
        <w:t>eet method to select candidates for review</w:t>
      </w:r>
    </w:p>
    <w:p w14:paraId="6B8DFB45" w14:textId="69E8DB9E" w:rsidR="006D7806" w:rsidRPr="004018A5" w:rsidRDefault="00AF09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  <w:u w:val="single"/>
        </w:rPr>
        <w:t>Portfolio Report</w:t>
      </w:r>
      <w:r w:rsidRPr="004018A5">
        <w:rPr>
          <w:rFonts w:ascii="Times New Roman" w:hAnsi="Times New Roman"/>
          <w:sz w:val="20"/>
          <w:szCs w:val="20"/>
        </w:rPr>
        <w:t>:</w:t>
      </w:r>
    </w:p>
    <w:p w14:paraId="25F5A252" w14:textId="640A7951" w:rsidR="00B22EED" w:rsidRDefault="00B22EED" w:rsidP="00D819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4018A5">
        <w:rPr>
          <w:rFonts w:ascii="Times New Roman" w:hAnsi="Times New Roman"/>
          <w:sz w:val="20"/>
          <w:szCs w:val="20"/>
        </w:rPr>
        <w:t>CinMIC</w:t>
      </w:r>
      <w:proofErr w:type="spellEnd"/>
      <w:r w:rsidRPr="004018A5">
        <w:rPr>
          <w:rFonts w:ascii="Times New Roman" w:hAnsi="Times New Roman"/>
          <w:sz w:val="20"/>
          <w:szCs w:val="20"/>
        </w:rPr>
        <w:t xml:space="preserve"> portfolio review; members to address their PERT misses</w:t>
      </w:r>
    </w:p>
    <w:p w14:paraId="12C2B402" w14:textId="0D696E38" w:rsidR="005F5326" w:rsidRPr="004018A5" w:rsidRDefault="005652B3" w:rsidP="00D819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Marty a</w:t>
      </w:r>
      <w:r w:rsidR="005F5326">
        <w:rPr>
          <w:rFonts w:ascii="Times New Roman" w:hAnsi="Times New Roman"/>
          <w:sz w:val="20"/>
          <w:szCs w:val="20"/>
        </w:rPr>
        <w:t>dded a moat column to portfolio review</w:t>
      </w:r>
    </w:p>
    <w:p w14:paraId="76525756" w14:textId="77777777" w:rsidR="00B22EED" w:rsidRPr="004018A5" w:rsidRDefault="00B22EE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2B36B3F" w14:textId="77777777" w:rsidR="006D7806" w:rsidRPr="004018A5" w:rsidRDefault="00AF0964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</w:rPr>
      </w:pPr>
      <w:r w:rsidRPr="004018A5">
        <w:rPr>
          <w:rFonts w:ascii="Times New Roman" w:eastAsia="Times New Roman" w:hAnsi="Times New Roman"/>
          <w:sz w:val="20"/>
          <w:szCs w:val="20"/>
          <w:u w:val="single"/>
        </w:rPr>
        <w:t xml:space="preserve">Review and Reflection: </w:t>
      </w:r>
    </w:p>
    <w:p w14:paraId="0481D45A" w14:textId="77777777" w:rsidR="005652B3" w:rsidRPr="005652B3" w:rsidRDefault="005652B3" w:rsidP="00D42E23">
      <w:pPr>
        <w:pStyle w:val="NoSpacing"/>
        <w:numPr>
          <w:ilvl w:val="0"/>
          <w:numId w:val="5"/>
        </w:numPr>
        <w:rPr>
          <w:szCs w:val="20"/>
        </w:rPr>
      </w:pPr>
      <w:r>
        <w:rPr>
          <w:rFonts w:cs="Times New Roman"/>
          <w:color w:val="auto"/>
          <w:szCs w:val="20"/>
        </w:rPr>
        <w:t>Craig: CACI review</w:t>
      </w:r>
    </w:p>
    <w:p w14:paraId="26B83B11" w14:textId="54C425D7" w:rsidR="004018A5" w:rsidRPr="005F5326" w:rsidRDefault="005652B3" w:rsidP="00D42E23">
      <w:pPr>
        <w:pStyle w:val="NoSpacing"/>
        <w:numPr>
          <w:ilvl w:val="0"/>
          <w:numId w:val="5"/>
        </w:numPr>
        <w:rPr>
          <w:szCs w:val="20"/>
        </w:rPr>
      </w:pPr>
      <w:r>
        <w:rPr>
          <w:rFonts w:cs="Times New Roman"/>
          <w:color w:val="auto"/>
          <w:szCs w:val="20"/>
        </w:rPr>
        <w:t>N</w:t>
      </w:r>
      <w:r w:rsidR="005F5326">
        <w:rPr>
          <w:rFonts w:cs="Times New Roman"/>
          <w:color w:val="auto"/>
          <w:szCs w:val="20"/>
        </w:rPr>
        <w:t>on-core, low</w:t>
      </w:r>
      <w:r>
        <w:rPr>
          <w:rFonts w:cs="Times New Roman"/>
          <w:color w:val="auto"/>
          <w:szCs w:val="20"/>
        </w:rPr>
        <w:t>er</w:t>
      </w:r>
      <w:r w:rsidR="005F5326">
        <w:rPr>
          <w:rFonts w:cs="Times New Roman"/>
          <w:color w:val="auto"/>
          <w:szCs w:val="20"/>
        </w:rPr>
        <w:t xml:space="preserve"> quality, quarterly growth slowing (FY22), 4.2% vs. 7% for a company of its size</w:t>
      </w:r>
    </w:p>
    <w:p w14:paraId="174070A8" w14:textId="6E9EEB24" w:rsidR="005F5326" w:rsidRPr="005F5326" w:rsidRDefault="005F5326" w:rsidP="00D42E23">
      <w:pPr>
        <w:pStyle w:val="NoSpacing"/>
        <w:numPr>
          <w:ilvl w:val="0"/>
          <w:numId w:val="5"/>
        </w:numPr>
        <w:rPr>
          <w:szCs w:val="20"/>
        </w:rPr>
      </w:pPr>
      <w:r>
        <w:rPr>
          <w:rFonts w:cs="Times New Roman"/>
          <w:color w:val="auto"/>
          <w:szCs w:val="20"/>
        </w:rPr>
        <w:t xml:space="preserve">Craig used 4%/5% for </w:t>
      </w:r>
      <w:proofErr w:type="spellStart"/>
      <w:r>
        <w:rPr>
          <w:rFonts w:cs="Times New Roman"/>
          <w:color w:val="auto"/>
          <w:szCs w:val="20"/>
        </w:rPr>
        <w:t>sls</w:t>
      </w:r>
      <w:proofErr w:type="spellEnd"/>
      <w:r>
        <w:rPr>
          <w:rFonts w:cs="Times New Roman"/>
          <w:color w:val="auto"/>
          <w:szCs w:val="20"/>
        </w:rPr>
        <w:t xml:space="preserve">, EPS, </w:t>
      </w:r>
      <w:proofErr w:type="spellStart"/>
      <w:r>
        <w:rPr>
          <w:rFonts w:cs="Times New Roman"/>
          <w:color w:val="auto"/>
          <w:szCs w:val="20"/>
        </w:rPr>
        <w:t>lg</w:t>
      </w:r>
      <w:proofErr w:type="spellEnd"/>
      <w:r>
        <w:rPr>
          <w:rFonts w:cs="Times New Roman"/>
          <w:color w:val="auto"/>
          <w:szCs w:val="20"/>
        </w:rPr>
        <w:t xml:space="preserve"> tax credits affected FY21, will not recur in 2022, interest coverage 6-8x, not worrisome</w:t>
      </w:r>
    </w:p>
    <w:p w14:paraId="08D2A9CF" w14:textId="2317D336" w:rsidR="005F5326" w:rsidRPr="005F5326" w:rsidRDefault="005652B3" w:rsidP="00D42E23">
      <w:pPr>
        <w:pStyle w:val="NoSpacing"/>
        <w:numPr>
          <w:ilvl w:val="0"/>
          <w:numId w:val="5"/>
        </w:numPr>
        <w:rPr>
          <w:szCs w:val="20"/>
        </w:rPr>
      </w:pPr>
      <w:r>
        <w:rPr>
          <w:rFonts w:cs="Times New Roman"/>
          <w:color w:val="auto"/>
          <w:szCs w:val="20"/>
        </w:rPr>
        <w:t>$4.2B i</w:t>
      </w:r>
      <w:r w:rsidR="005F5326">
        <w:rPr>
          <w:rFonts w:cs="Times New Roman"/>
          <w:color w:val="auto"/>
          <w:szCs w:val="20"/>
        </w:rPr>
        <w:t>n goodwill and intangibles vs. $2.7B in shareholder equity – problem?</w:t>
      </w:r>
    </w:p>
    <w:p w14:paraId="4DF60C08" w14:textId="5BBCECC5" w:rsidR="005F5326" w:rsidRPr="00AB2DE4" w:rsidRDefault="005652B3" w:rsidP="00D42E23">
      <w:pPr>
        <w:pStyle w:val="NoSpacing"/>
        <w:numPr>
          <w:ilvl w:val="0"/>
          <w:numId w:val="5"/>
        </w:numPr>
        <w:rPr>
          <w:szCs w:val="20"/>
        </w:rPr>
      </w:pPr>
      <w:r>
        <w:rPr>
          <w:rFonts w:cs="Times New Roman"/>
          <w:color w:val="auto"/>
          <w:szCs w:val="20"/>
        </w:rPr>
        <w:t xml:space="preserve">SSG gave a </w:t>
      </w:r>
      <w:r w:rsidR="00AB2DE4">
        <w:rPr>
          <w:rFonts w:cs="Times New Roman"/>
          <w:color w:val="auto"/>
          <w:szCs w:val="20"/>
        </w:rPr>
        <w:t>BUY signal, 3.7 u/d</w:t>
      </w:r>
      <w:r>
        <w:rPr>
          <w:rFonts w:cs="Times New Roman"/>
          <w:color w:val="auto"/>
          <w:szCs w:val="20"/>
        </w:rPr>
        <w:t xml:space="preserve"> ratio</w:t>
      </w:r>
      <w:r w:rsidR="00E5726E">
        <w:rPr>
          <w:rFonts w:cs="Times New Roman"/>
          <w:color w:val="auto"/>
          <w:szCs w:val="20"/>
        </w:rPr>
        <w:t>, but most recent quarters were not good</w:t>
      </w:r>
    </w:p>
    <w:p w14:paraId="52359787" w14:textId="77777777" w:rsidR="005652B3" w:rsidRPr="005652B3" w:rsidRDefault="00AB2DE4" w:rsidP="00D42E23">
      <w:pPr>
        <w:pStyle w:val="NoSpacing"/>
        <w:numPr>
          <w:ilvl w:val="0"/>
          <w:numId w:val="5"/>
        </w:numPr>
        <w:rPr>
          <w:szCs w:val="20"/>
        </w:rPr>
      </w:pPr>
      <w:r>
        <w:rPr>
          <w:rFonts w:cs="Times New Roman"/>
          <w:color w:val="auto"/>
          <w:szCs w:val="20"/>
        </w:rPr>
        <w:t xml:space="preserve">Acquiring smaller companies, history of </w:t>
      </w:r>
      <w:r w:rsidR="005652B3">
        <w:rPr>
          <w:rFonts w:cs="Times New Roman"/>
          <w:color w:val="auto"/>
          <w:szCs w:val="20"/>
        </w:rPr>
        <w:t xml:space="preserve">beating street </w:t>
      </w:r>
      <w:r>
        <w:rPr>
          <w:rFonts w:cs="Times New Roman"/>
          <w:color w:val="auto"/>
          <w:szCs w:val="20"/>
        </w:rPr>
        <w:t>expectations, rep</w:t>
      </w:r>
      <w:r w:rsidR="005652B3">
        <w:rPr>
          <w:rFonts w:cs="Times New Roman"/>
          <w:color w:val="auto"/>
          <w:szCs w:val="20"/>
        </w:rPr>
        <w:t>utation as a high quality co.</w:t>
      </w:r>
    </w:p>
    <w:p w14:paraId="0C12BF0D" w14:textId="05F8A3A6" w:rsidR="00AB2DE4" w:rsidRPr="004018A5" w:rsidRDefault="005652B3" w:rsidP="00D42E23">
      <w:pPr>
        <w:pStyle w:val="NoSpacing"/>
        <w:numPr>
          <w:ilvl w:val="0"/>
          <w:numId w:val="5"/>
        </w:numPr>
        <w:rPr>
          <w:szCs w:val="20"/>
        </w:rPr>
      </w:pPr>
      <w:r>
        <w:rPr>
          <w:rFonts w:cs="Times New Roman"/>
          <w:color w:val="auto"/>
          <w:szCs w:val="20"/>
        </w:rPr>
        <w:t>Mostly governmen</w:t>
      </w:r>
      <w:r w:rsidR="00AB2DE4">
        <w:rPr>
          <w:rFonts w:cs="Times New Roman"/>
          <w:color w:val="auto"/>
          <w:szCs w:val="20"/>
        </w:rPr>
        <w:t xml:space="preserve">t work – military (SW), </w:t>
      </w:r>
      <w:r>
        <w:rPr>
          <w:rFonts w:cs="Times New Roman"/>
          <w:color w:val="auto"/>
          <w:szCs w:val="20"/>
        </w:rPr>
        <w:t>missiles, guidance systems, government</w:t>
      </w:r>
      <w:r w:rsidR="00AB2DE4">
        <w:rPr>
          <w:rFonts w:cs="Times New Roman"/>
          <w:color w:val="auto"/>
          <w:szCs w:val="20"/>
        </w:rPr>
        <w:t xml:space="preserve"> office apps</w:t>
      </w:r>
    </w:p>
    <w:p w14:paraId="05D7ECC2" w14:textId="77777777" w:rsidR="00D42E23" w:rsidRDefault="00D42E23" w:rsidP="002C4DE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u w:val="single"/>
          <w:lang w:val="en"/>
        </w:rPr>
      </w:pPr>
    </w:p>
    <w:p w14:paraId="0FC0474F" w14:textId="7EB5DB64" w:rsidR="002C4DEE" w:rsidRDefault="002C4DEE" w:rsidP="002C4DE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Buy/Sell Decisions: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(motion/second: action, type, yes/no/abstain)</w:t>
      </w:r>
    </w:p>
    <w:p w14:paraId="5EA86D89" w14:textId="58191B2B" w:rsidR="004018A5" w:rsidRPr="00AB2DE4" w:rsidRDefault="00AB2DE4" w:rsidP="00D42E23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"/>
        </w:rPr>
        <w:t xml:space="preserve">Craig/Roger:  sell all </w:t>
      </w:r>
      <w:r w:rsidR="002B4422">
        <w:rPr>
          <w:rFonts w:ascii="Times New Roman" w:hAnsi="Times New Roman"/>
          <w:sz w:val="20"/>
          <w:szCs w:val="20"/>
          <w:lang w:val="en"/>
        </w:rPr>
        <w:t>40</w:t>
      </w:r>
      <w:r>
        <w:rPr>
          <w:rFonts w:ascii="Times New Roman" w:hAnsi="Times New Roman"/>
          <w:sz w:val="20"/>
          <w:szCs w:val="20"/>
          <w:lang w:val="en"/>
        </w:rPr>
        <w:t>sh of CACI @</w:t>
      </w:r>
      <w:proofErr w:type="spellStart"/>
      <w:r>
        <w:rPr>
          <w:rFonts w:ascii="Times New Roman" w:hAnsi="Times New Roman"/>
          <w:sz w:val="20"/>
          <w:szCs w:val="20"/>
          <w:lang w:val="en"/>
        </w:rPr>
        <w:t>mkt</w:t>
      </w:r>
      <w:proofErr w:type="spellEnd"/>
      <w:r w:rsidR="002B4422">
        <w:rPr>
          <w:rFonts w:ascii="Times New Roman" w:hAnsi="Times New Roman"/>
          <w:sz w:val="20"/>
          <w:szCs w:val="20"/>
          <w:lang w:val="en"/>
        </w:rPr>
        <w:t>; 10/1/1</w:t>
      </w:r>
    </w:p>
    <w:p w14:paraId="1B2349A2" w14:textId="3E075D42" w:rsidR="00AB2DE4" w:rsidRDefault="002B4422" w:rsidP="00D42E23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Roger/--: sell all 4sh of GOOG @</w:t>
      </w:r>
      <w:proofErr w:type="spellStart"/>
      <w:r>
        <w:rPr>
          <w:rFonts w:ascii="Times New Roman" w:hAnsi="Times New Roman"/>
          <w:sz w:val="20"/>
          <w:szCs w:val="20"/>
        </w:rPr>
        <w:t>mkt</w:t>
      </w:r>
      <w:proofErr w:type="spellEnd"/>
      <w:r>
        <w:rPr>
          <w:rFonts w:ascii="Times New Roman" w:hAnsi="Times New Roman"/>
          <w:sz w:val="20"/>
          <w:szCs w:val="20"/>
        </w:rPr>
        <w:t>; no second</w:t>
      </w:r>
    </w:p>
    <w:p w14:paraId="56341810" w14:textId="5FABDE53" w:rsidR="002B4422" w:rsidRDefault="002B4422" w:rsidP="00D42E23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Craig/Marty: buy 60sh of MBUU @</w:t>
      </w:r>
      <w:proofErr w:type="spellStart"/>
      <w:r>
        <w:rPr>
          <w:rFonts w:ascii="Times New Roman" w:hAnsi="Times New Roman"/>
          <w:sz w:val="20"/>
          <w:szCs w:val="20"/>
        </w:rPr>
        <w:t>mkt</w:t>
      </w:r>
      <w:proofErr w:type="spellEnd"/>
      <w:r>
        <w:rPr>
          <w:rFonts w:ascii="Times New Roman" w:hAnsi="Times New Roman"/>
          <w:sz w:val="20"/>
          <w:szCs w:val="20"/>
        </w:rPr>
        <w:t>; 11/0/1</w:t>
      </w:r>
    </w:p>
    <w:p w14:paraId="2EAAC610" w14:textId="468FD15F" w:rsidR="005652B3" w:rsidRPr="00F06CBA" w:rsidRDefault="005652B3" w:rsidP="00D42E23">
      <w:pPr>
        <w:pStyle w:val="ListParagraph"/>
        <w:widowControl w:val="0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Marty noted that the CACI sell and MBUU buy raised PAR and quality</w:t>
      </w:r>
    </w:p>
    <w:p w14:paraId="5A2915C9" w14:textId="77777777" w:rsidR="00F06CBA" w:rsidRDefault="00F06CBA" w:rsidP="00F06CBA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15D87F" w14:textId="793ED782" w:rsidR="00F06CBA" w:rsidRDefault="00F06CBA" w:rsidP="00F06CBA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Marty: Remove</w:t>
      </w:r>
      <w:r w:rsidR="005652B3">
        <w:rPr>
          <w:rFonts w:ascii="Times New Roman" w:hAnsi="Times New Roman"/>
          <w:sz w:val="20"/>
          <w:szCs w:val="20"/>
        </w:rPr>
        <w:t xml:space="preserve"> M/I Homes from watch list – members agreed, none opposed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D70EB00" w14:textId="45298459" w:rsidR="00F06CBA" w:rsidRPr="00F06CBA" w:rsidRDefault="00F06CBA" w:rsidP="00F06CBA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Michele – stock study next </w:t>
      </w:r>
      <w:proofErr w:type="gramStart"/>
      <w:r>
        <w:rPr>
          <w:rFonts w:ascii="Times New Roman" w:hAnsi="Times New Roman"/>
          <w:sz w:val="20"/>
          <w:szCs w:val="20"/>
        </w:rPr>
        <w:t>month  -</w:t>
      </w:r>
      <w:proofErr w:type="gramEnd"/>
      <w:r w:rsidR="005652B3">
        <w:rPr>
          <w:rFonts w:ascii="Times New Roman" w:hAnsi="Times New Roman"/>
          <w:sz w:val="20"/>
          <w:szCs w:val="20"/>
        </w:rPr>
        <w:t xml:space="preserve"> go ahead and present, challenging another holding</w:t>
      </w:r>
      <w:r>
        <w:rPr>
          <w:rFonts w:ascii="Times New Roman" w:hAnsi="Times New Roman"/>
          <w:sz w:val="20"/>
          <w:szCs w:val="20"/>
        </w:rPr>
        <w:t xml:space="preserve"> if needed, Craig suggests another home builder</w:t>
      </w:r>
    </w:p>
    <w:p w14:paraId="41FC0CB4" w14:textId="77777777" w:rsidR="00D42E23" w:rsidRPr="00D42E23" w:rsidRDefault="00D42E23" w:rsidP="00D42E2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E03FC3" w14:textId="77777777" w:rsidR="004018A5" w:rsidRDefault="004018A5" w:rsidP="004018A5">
      <w:pPr>
        <w:spacing w:after="0"/>
        <w:rPr>
          <w:rFonts w:ascii="Times New Roman" w:eastAsia="Times New Roman" w:hAnsi="Times New Roman"/>
          <w:sz w:val="20"/>
          <w:szCs w:val="20"/>
        </w:rPr>
      </w:pP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2246"/>
        <w:gridCol w:w="1038"/>
        <w:gridCol w:w="1352"/>
        <w:gridCol w:w="1562"/>
        <w:gridCol w:w="1569"/>
        <w:gridCol w:w="1138"/>
        <w:gridCol w:w="1080"/>
        <w:gridCol w:w="985"/>
      </w:tblGrid>
      <w:tr w:rsidR="000C49D4" w:rsidRPr="00D96148" w14:paraId="151E89CC" w14:textId="77777777" w:rsidTr="000C49D4">
        <w:trPr>
          <w:trHeight w:val="403"/>
        </w:trPr>
        <w:tc>
          <w:tcPr>
            <w:tcW w:w="2246" w:type="dxa"/>
            <w:vAlign w:val="center"/>
            <w:hideMark/>
          </w:tcPr>
          <w:p w14:paraId="495E3B27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Stock</w:t>
            </w:r>
          </w:p>
        </w:tc>
        <w:tc>
          <w:tcPr>
            <w:tcW w:w="1038" w:type="dxa"/>
            <w:vAlign w:val="center"/>
            <w:hideMark/>
          </w:tcPr>
          <w:p w14:paraId="3F101325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Symbol</w:t>
            </w:r>
          </w:p>
        </w:tc>
        <w:tc>
          <w:tcPr>
            <w:tcW w:w="1352" w:type="dxa"/>
            <w:vAlign w:val="center"/>
            <w:hideMark/>
          </w:tcPr>
          <w:p w14:paraId="66BB5352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Watcher</w:t>
            </w:r>
          </w:p>
        </w:tc>
        <w:tc>
          <w:tcPr>
            <w:tcW w:w="1562" w:type="dxa"/>
            <w:vAlign w:val="center"/>
            <w:hideMark/>
          </w:tcPr>
          <w:p w14:paraId="3B786BAC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Watcher: Buy/Hold/Sell</w:t>
            </w:r>
          </w:p>
        </w:tc>
        <w:tc>
          <w:tcPr>
            <w:tcW w:w="1569" w:type="dxa"/>
            <w:vAlign w:val="center"/>
            <w:hideMark/>
          </w:tcPr>
          <w:p w14:paraId="15C77B21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SSG: Buy/Hold/Sell</w:t>
            </w:r>
          </w:p>
        </w:tc>
        <w:tc>
          <w:tcPr>
            <w:tcW w:w="1138" w:type="dxa"/>
            <w:vAlign w:val="center"/>
            <w:hideMark/>
          </w:tcPr>
          <w:p w14:paraId="20CB6C12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# of Shares</w:t>
            </w:r>
          </w:p>
        </w:tc>
        <w:tc>
          <w:tcPr>
            <w:tcW w:w="1080" w:type="dxa"/>
            <w:vAlign w:val="center"/>
          </w:tcPr>
          <w:p w14:paraId="36FDA22A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% of Portfolio</w:t>
            </w:r>
          </w:p>
        </w:tc>
        <w:tc>
          <w:tcPr>
            <w:tcW w:w="985" w:type="dxa"/>
            <w:vAlign w:val="center"/>
            <w:hideMark/>
          </w:tcPr>
          <w:p w14:paraId="3B4304DE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491D9F">
              <w:rPr>
                <w:rFonts w:eastAsia="Times New Roman" w:cs="Times New Roman"/>
                <w:b/>
                <w:bCs/>
              </w:rPr>
              <w:t>Year End</w:t>
            </w:r>
          </w:p>
        </w:tc>
      </w:tr>
      <w:tr w:rsidR="000C49D4" w:rsidRPr="00D96148" w14:paraId="6A250CF7" w14:textId="77777777" w:rsidTr="000C49D4">
        <w:trPr>
          <w:trHeight w:val="261"/>
        </w:trPr>
        <w:tc>
          <w:tcPr>
            <w:tcW w:w="2246" w:type="dxa"/>
            <w:noWrap/>
            <w:hideMark/>
          </w:tcPr>
          <w:p w14:paraId="4F992615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Adobe</w:t>
            </w:r>
          </w:p>
        </w:tc>
        <w:tc>
          <w:tcPr>
            <w:tcW w:w="1038" w:type="dxa"/>
            <w:noWrap/>
            <w:hideMark/>
          </w:tcPr>
          <w:p w14:paraId="4156DEB4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ADBE</w:t>
            </w:r>
          </w:p>
        </w:tc>
        <w:tc>
          <w:tcPr>
            <w:tcW w:w="1352" w:type="dxa"/>
            <w:noWrap/>
            <w:hideMark/>
          </w:tcPr>
          <w:p w14:paraId="3CAA6885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Kate (1)</w:t>
            </w:r>
          </w:p>
        </w:tc>
        <w:tc>
          <w:tcPr>
            <w:tcW w:w="1562" w:type="dxa"/>
            <w:noWrap/>
          </w:tcPr>
          <w:p w14:paraId="70789AF1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69" w:type="dxa"/>
            <w:noWrap/>
          </w:tcPr>
          <w:p w14:paraId="5DDD0D94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D4B0" w14:textId="77777777" w:rsidR="000C49D4" w:rsidRPr="009F2CD9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9F2CD9">
              <w:rPr>
                <w:rFonts w:eastAsia="Times New Roman" w:cs="Times New Roman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2952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7.0</w:t>
            </w:r>
          </w:p>
        </w:tc>
        <w:tc>
          <w:tcPr>
            <w:tcW w:w="985" w:type="dxa"/>
            <w:noWrap/>
          </w:tcPr>
          <w:p w14:paraId="64C81045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Nov</w:t>
            </w:r>
          </w:p>
        </w:tc>
      </w:tr>
      <w:tr w:rsidR="000C49D4" w:rsidRPr="00D96148" w14:paraId="67ED1E7F" w14:textId="77777777" w:rsidTr="000C49D4">
        <w:trPr>
          <w:trHeight w:val="261"/>
        </w:trPr>
        <w:tc>
          <w:tcPr>
            <w:tcW w:w="2246" w:type="dxa"/>
            <w:noWrap/>
          </w:tcPr>
          <w:p w14:paraId="2A6F6122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Alphabet</w:t>
            </w:r>
          </w:p>
        </w:tc>
        <w:tc>
          <w:tcPr>
            <w:tcW w:w="1038" w:type="dxa"/>
            <w:noWrap/>
          </w:tcPr>
          <w:p w14:paraId="0DEE236E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GOOG</w:t>
            </w:r>
          </w:p>
        </w:tc>
        <w:tc>
          <w:tcPr>
            <w:tcW w:w="1352" w:type="dxa"/>
            <w:noWrap/>
          </w:tcPr>
          <w:p w14:paraId="03D1F0C8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Roger</w:t>
            </w:r>
          </w:p>
        </w:tc>
        <w:tc>
          <w:tcPr>
            <w:tcW w:w="1562" w:type="dxa"/>
            <w:noWrap/>
          </w:tcPr>
          <w:p w14:paraId="280ED684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69" w:type="dxa"/>
            <w:noWrap/>
          </w:tcPr>
          <w:p w14:paraId="5C483FB9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177C5" w14:textId="77777777" w:rsidR="000C49D4" w:rsidRPr="009F2CD9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9F2CD9">
              <w:rPr>
                <w:rFonts w:eastAsia="Times New Roman" w:cs="Times New Roman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990E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6.3</w:t>
            </w:r>
          </w:p>
        </w:tc>
        <w:tc>
          <w:tcPr>
            <w:tcW w:w="985" w:type="dxa"/>
            <w:noWrap/>
          </w:tcPr>
          <w:p w14:paraId="23289BC8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0C49D4" w:rsidRPr="00D96148" w14:paraId="636E8E8F" w14:textId="77777777" w:rsidTr="000C49D4">
        <w:trPr>
          <w:trHeight w:val="261"/>
        </w:trPr>
        <w:tc>
          <w:tcPr>
            <w:tcW w:w="2246" w:type="dxa"/>
            <w:noWrap/>
          </w:tcPr>
          <w:p w14:paraId="0EB7DBFC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 xml:space="preserve">Apple </w:t>
            </w:r>
          </w:p>
        </w:tc>
        <w:tc>
          <w:tcPr>
            <w:tcW w:w="1038" w:type="dxa"/>
            <w:noWrap/>
          </w:tcPr>
          <w:p w14:paraId="3E7F10F6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AAPL</w:t>
            </w:r>
          </w:p>
        </w:tc>
        <w:tc>
          <w:tcPr>
            <w:tcW w:w="1352" w:type="dxa"/>
            <w:noWrap/>
          </w:tcPr>
          <w:p w14:paraId="2BBA92F9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Jackie</w:t>
            </w:r>
          </w:p>
        </w:tc>
        <w:tc>
          <w:tcPr>
            <w:tcW w:w="1562" w:type="dxa"/>
            <w:noWrap/>
          </w:tcPr>
          <w:p w14:paraId="2FA5199F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69" w:type="dxa"/>
            <w:noWrap/>
          </w:tcPr>
          <w:p w14:paraId="6BD4C752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7778" w14:textId="77777777" w:rsidR="000C49D4" w:rsidRPr="009F2CD9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9F2CD9">
              <w:rPr>
                <w:rFonts w:eastAsia="Times New Roman" w:cs="Times New Roman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8F9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10.8</w:t>
            </w:r>
          </w:p>
        </w:tc>
        <w:tc>
          <w:tcPr>
            <w:tcW w:w="985" w:type="dxa"/>
            <w:noWrap/>
          </w:tcPr>
          <w:p w14:paraId="1615F541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Sep</w:t>
            </w:r>
          </w:p>
        </w:tc>
      </w:tr>
      <w:tr w:rsidR="000C49D4" w:rsidRPr="00D96148" w14:paraId="204A3691" w14:textId="77777777" w:rsidTr="000C49D4">
        <w:trPr>
          <w:trHeight w:val="287"/>
        </w:trPr>
        <w:tc>
          <w:tcPr>
            <w:tcW w:w="2246" w:type="dxa"/>
            <w:noWrap/>
            <w:hideMark/>
          </w:tcPr>
          <w:p w14:paraId="235FFCE3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 xml:space="preserve">C. H. Robinson </w:t>
            </w:r>
          </w:p>
        </w:tc>
        <w:tc>
          <w:tcPr>
            <w:tcW w:w="1038" w:type="dxa"/>
            <w:noWrap/>
            <w:hideMark/>
          </w:tcPr>
          <w:p w14:paraId="34754A63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CHRW</w:t>
            </w:r>
          </w:p>
        </w:tc>
        <w:tc>
          <w:tcPr>
            <w:tcW w:w="1352" w:type="dxa"/>
            <w:noWrap/>
            <w:hideMark/>
          </w:tcPr>
          <w:p w14:paraId="12B37B1B" w14:textId="77777777" w:rsidR="000C49D4" w:rsidRPr="00491D9F" w:rsidRDefault="000C49D4" w:rsidP="000B7B33">
            <w:pPr>
              <w:tabs>
                <w:tab w:val="left" w:pos="885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Michele</w:t>
            </w:r>
          </w:p>
        </w:tc>
        <w:tc>
          <w:tcPr>
            <w:tcW w:w="1562" w:type="dxa"/>
            <w:noWrap/>
          </w:tcPr>
          <w:p w14:paraId="0A8664B2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69" w:type="dxa"/>
            <w:noWrap/>
          </w:tcPr>
          <w:p w14:paraId="60D1C8BE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F172F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103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5113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5.2</w:t>
            </w:r>
          </w:p>
        </w:tc>
        <w:tc>
          <w:tcPr>
            <w:tcW w:w="985" w:type="dxa"/>
            <w:noWrap/>
          </w:tcPr>
          <w:p w14:paraId="43A80810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0C49D4" w:rsidRPr="00D96148" w14:paraId="76EC3A85" w14:textId="77777777" w:rsidTr="000C49D4">
        <w:trPr>
          <w:trHeight w:val="261"/>
        </w:trPr>
        <w:tc>
          <w:tcPr>
            <w:tcW w:w="2246" w:type="dxa"/>
            <w:noWrap/>
            <w:hideMark/>
          </w:tcPr>
          <w:p w14:paraId="5A1C099A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CACI International</w:t>
            </w:r>
          </w:p>
        </w:tc>
        <w:tc>
          <w:tcPr>
            <w:tcW w:w="1038" w:type="dxa"/>
            <w:noWrap/>
            <w:hideMark/>
          </w:tcPr>
          <w:p w14:paraId="00A94A3E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CACI</w:t>
            </w:r>
          </w:p>
        </w:tc>
        <w:tc>
          <w:tcPr>
            <w:tcW w:w="1352" w:type="dxa"/>
            <w:noWrap/>
            <w:hideMark/>
          </w:tcPr>
          <w:p w14:paraId="7991D236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Craig (2)</w:t>
            </w:r>
          </w:p>
        </w:tc>
        <w:tc>
          <w:tcPr>
            <w:tcW w:w="1562" w:type="dxa"/>
            <w:shd w:val="clear" w:color="auto" w:fill="auto"/>
            <w:noWrap/>
          </w:tcPr>
          <w:p w14:paraId="6A3A4977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SELL all</w:t>
            </w:r>
          </w:p>
        </w:tc>
        <w:tc>
          <w:tcPr>
            <w:tcW w:w="1569" w:type="dxa"/>
            <w:shd w:val="clear" w:color="auto" w:fill="auto"/>
            <w:noWrap/>
          </w:tcPr>
          <w:p w14:paraId="59215C88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A25F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15F7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6.1</w:t>
            </w:r>
          </w:p>
        </w:tc>
        <w:tc>
          <w:tcPr>
            <w:tcW w:w="985" w:type="dxa"/>
            <w:noWrap/>
          </w:tcPr>
          <w:p w14:paraId="3C507D85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Jun</w:t>
            </w:r>
          </w:p>
        </w:tc>
      </w:tr>
      <w:tr w:rsidR="000C49D4" w:rsidRPr="00D96148" w14:paraId="2CBC998F" w14:textId="77777777" w:rsidTr="000C49D4">
        <w:trPr>
          <w:trHeight w:val="260"/>
        </w:trPr>
        <w:tc>
          <w:tcPr>
            <w:tcW w:w="2246" w:type="dxa"/>
            <w:noWrap/>
            <w:hideMark/>
          </w:tcPr>
          <w:p w14:paraId="5F8DED09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Danaher</w:t>
            </w:r>
          </w:p>
        </w:tc>
        <w:tc>
          <w:tcPr>
            <w:tcW w:w="1038" w:type="dxa"/>
            <w:noWrap/>
            <w:hideMark/>
          </w:tcPr>
          <w:p w14:paraId="62CB61B0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DHR</w:t>
            </w:r>
          </w:p>
        </w:tc>
        <w:tc>
          <w:tcPr>
            <w:tcW w:w="1352" w:type="dxa"/>
            <w:noWrap/>
            <w:hideMark/>
          </w:tcPr>
          <w:p w14:paraId="2F6F7A99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Harrison (2)</w:t>
            </w:r>
          </w:p>
        </w:tc>
        <w:tc>
          <w:tcPr>
            <w:tcW w:w="1562" w:type="dxa"/>
            <w:noWrap/>
          </w:tcPr>
          <w:p w14:paraId="62BF1B5E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69" w:type="dxa"/>
            <w:noWrap/>
          </w:tcPr>
          <w:p w14:paraId="5889D28B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FFD4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3FFB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13.2</w:t>
            </w:r>
          </w:p>
        </w:tc>
        <w:tc>
          <w:tcPr>
            <w:tcW w:w="985" w:type="dxa"/>
            <w:noWrap/>
          </w:tcPr>
          <w:p w14:paraId="51686376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0C49D4" w:rsidRPr="00D96148" w14:paraId="56B9B812" w14:textId="77777777" w:rsidTr="000C49D4">
        <w:trPr>
          <w:trHeight w:val="261"/>
        </w:trPr>
        <w:tc>
          <w:tcPr>
            <w:tcW w:w="2246" w:type="dxa"/>
            <w:noWrap/>
            <w:vAlign w:val="center"/>
            <w:hideMark/>
          </w:tcPr>
          <w:p w14:paraId="5A5BC7CF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Fastenal</w:t>
            </w:r>
          </w:p>
        </w:tc>
        <w:tc>
          <w:tcPr>
            <w:tcW w:w="1038" w:type="dxa"/>
            <w:noWrap/>
            <w:vAlign w:val="center"/>
            <w:hideMark/>
          </w:tcPr>
          <w:p w14:paraId="0E0D2745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FAST</w:t>
            </w:r>
          </w:p>
        </w:tc>
        <w:tc>
          <w:tcPr>
            <w:tcW w:w="1352" w:type="dxa"/>
            <w:noWrap/>
            <w:vAlign w:val="center"/>
            <w:hideMark/>
          </w:tcPr>
          <w:p w14:paraId="29A83817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Rich (1)</w:t>
            </w:r>
          </w:p>
        </w:tc>
        <w:tc>
          <w:tcPr>
            <w:tcW w:w="1562" w:type="dxa"/>
            <w:noWrap/>
          </w:tcPr>
          <w:p w14:paraId="357CA2C6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69" w:type="dxa"/>
            <w:noWrap/>
          </w:tcPr>
          <w:p w14:paraId="097D464C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8636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8CBA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9.6</w:t>
            </w:r>
          </w:p>
        </w:tc>
        <w:tc>
          <w:tcPr>
            <w:tcW w:w="985" w:type="dxa"/>
            <w:noWrap/>
            <w:vAlign w:val="center"/>
          </w:tcPr>
          <w:p w14:paraId="42767D82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0C49D4" w:rsidRPr="00D96148" w14:paraId="10545F3E" w14:textId="77777777" w:rsidTr="000C49D4">
        <w:trPr>
          <w:trHeight w:val="261"/>
        </w:trPr>
        <w:tc>
          <w:tcPr>
            <w:tcW w:w="2246" w:type="dxa"/>
            <w:noWrap/>
            <w:vAlign w:val="center"/>
          </w:tcPr>
          <w:p w14:paraId="2DD76E32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Fidelity Sel. </w:t>
            </w:r>
            <w:r w:rsidRPr="00491D9F">
              <w:rPr>
                <w:rFonts w:eastAsia="Times New Roman" w:cs="Times New Roman"/>
              </w:rPr>
              <w:t>Healthcare</w:t>
            </w:r>
          </w:p>
        </w:tc>
        <w:tc>
          <w:tcPr>
            <w:tcW w:w="1038" w:type="dxa"/>
            <w:noWrap/>
            <w:vAlign w:val="center"/>
          </w:tcPr>
          <w:p w14:paraId="3CAB3DF8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FSPHX</w:t>
            </w:r>
          </w:p>
        </w:tc>
        <w:tc>
          <w:tcPr>
            <w:tcW w:w="1352" w:type="dxa"/>
            <w:noWrap/>
            <w:vAlign w:val="center"/>
          </w:tcPr>
          <w:p w14:paraId="107529B7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---</w:t>
            </w:r>
          </w:p>
        </w:tc>
        <w:tc>
          <w:tcPr>
            <w:tcW w:w="1562" w:type="dxa"/>
            <w:noWrap/>
          </w:tcPr>
          <w:p w14:paraId="79CE040E" w14:textId="77777777" w:rsidR="000C49D4" w:rsidRDefault="000C49D4" w:rsidP="000B7B33">
            <w:pPr>
              <w:jc w:val="center"/>
            </w:pPr>
            <w:r w:rsidRPr="00F8766B">
              <w:rPr>
                <w:rFonts w:eastAsia="Times New Roman" w:cs="Times New Roman"/>
              </w:rPr>
              <w:t>---</w:t>
            </w:r>
          </w:p>
        </w:tc>
        <w:tc>
          <w:tcPr>
            <w:tcW w:w="1569" w:type="dxa"/>
            <w:noWrap/>
          </w:tcPr>
          <w:p w14:paraId="6F7E7E3A" w14:textId="77777777" w:rsidR="000C49D4" w:rsidRDefault="000C49D4" w:rsidP="000B7B33">
            <w:pPr>
              <w:jc w:val="center"/>
            </w:pPr>
            <w:r w:rsidRPr="00F8766B">
              <w:rPr>
                <w:rFonts w:eastAsia="Times New Roman" w:cs="Times New Roman"/>
              </w:rPr>
              <w:t>---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5BB2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338.5150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B9C5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6.3</w:t>
            </w:r>
          </w:p>
        </w:tc>
        <w:tc>
          <w:tcPr>
            <w:tcW w:w="985" w:type="dxa"/>
            <w:noWrap/>
            <w:vAlign w:val="center"/>
          </w:tcPr>
          <w:p w14:paraId="13AA88F2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---</w:t>
            </w:r>
          </w:p>
        </w:tc>
      </w:tr>
      <w:tr w:rsidR="000C49D4" w:rsidRPr="00D96148" w14:paraId="6088AF8D" w14:textId="77777777" w:rsidTr="000C49D4">
        <w:trPr>
          <w:trHeight w:val="261"/>
        </w:trPr>
        <w:tc>
          <w:tcPr>
            <w:tcW w:w="2246" w:type="dxa"/>
            <w:noWrap/>
            <w:vAlign w:val="center"/>
          </w:tcPr>
          <w:p w14:paraId="0FD69143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lastRenderedPageBreak/>
              <w:t>IRobot</w:t>
            </w:r>
          </w:p>
        </w:tc>
        <w:tc>
          <w:tcPr>
            <w:tcW w:w="1038" w:type="dxa"/>
            <w:noWrap/>
            <w:vAlign w:val="center"/>
          </w:tcPr>
          <w:p w14:paraId="358F729C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IRBT</w:t>
            </w:r>
          </w:p>
        </w:tc>
        <w:tc>
          <w:tcPr>
            <w:tcW w:w="1352" w:type="dxa"/>
            <w:noWrap/>
            <w:vAlign w:val="center"/>
          </w:tcPr>
          <w:p w14:paraId="5B2C9825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Bill</w:t>
            </w:r>
          </w:p>
        </w:tc>
        <w:tc>
          <w:tcPr>
            <w:tcW w:w="1562" w:type="dxa"/>
            <w:noWrap/>
          </w:tcPr>
          <w:p w14:paraId="58D5BC99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69" w:type="dxa"/>
            <w:noWrap/>
          </w:tcPr>
          <w:p w14:paraId="1AB12EC6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C18B4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82C3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6.0</w:t>
            </w:r>
          </w:p>
        </w:tc>
        <w:tc>
          <w:tcPr>
            <w:tcW w:w="985" w:type="dxa"/>
            <w:noWrap/>
            <w:vAlign w:val="center"/>
          </w:tcPr>
          <w:p w14:paraId="78A156B7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0C49D4" w:rsidRPr="00D96148" w14:paraId="56EEFF7C" w14:textId="77777777" w:rsidTr="000C49D4">
        <w:trPr>
          <w:trHeight w:val="261"/>
        </w:trPr>
        <w:tc>
          <w:tcPr>
            <w:tcW w:w="2246" w:type="dxa"/>
            <w:noWrap/>
            <w:vAlign w:val="center"/>
          </w:tcPr>
          <w:p w14:paraId="76C3A4D6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Illumina</w:t>
            </w:r>
          </w:p>
        </w:tc>
        <w:tc>
          <w:tcPr>
            <w:tcW w:w="1038" w:type="dxa"/>
            <w:noWrap/>
            <w:vAlign w:val="center"/>
          </w:tcPr>
          <w:p w14:paraId="4A97A62B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ILMN</w:t>
            </w:r>
          </w:p>
        </w:tc>
        <w:tc>
          <w:tcPr>
            <w:tcW w:w="1352" w:type="dxa"/>
            <w:noWrap/>
            <w:vAlign w:val="center"/>
          </w:tcPr>
          <w:p w14:paraId="36CEA659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Dene (1)</w:t>
            </w:r>
          </w:p>
        </w:tc>
        <w:tc>
          <w:tcPr>
            <w:tcW w:w="1562" w:type="dxa"/>
            <w:noWrap/>
          </w:tcPr>
          <w:p w14:paraId="30D07F4C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69" w:type="dxa"/>
            <w:noWrap/>
          </w:tcPr>
          <w:p w14:paraId="49B04DB7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4DC9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C580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3.1</w:t>
            </w:r>
          </w:p>
        </w:tc>
        <w:tc>
          <w:tcPr>
            <w:tcW w:w="985" w:type="dxa"/>
            <w:noWrap/>
            <w:vAlign w:val="center"/>
          </w:tcPr>
          <w:p w14:paraId="3C3BA328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  <w:tr w:rsidR="000C49D4" w:rsidRPr="00D96148" w14:paraId="3748E95A" w14:textId="77777777" w:rsidTr="000C49D4">
        <w:trPr>
          <w:trHeight w:val="261"/>
        </w:trPr>
        <w:tc>
          <w:tcPr>
            <w:tcW w:w="2246" w:type="dxa"/>
            <w:noWrap/>
            <w:vAlign w:val="center"/>
          </w:tcPr>
          <w:p w14:paraId="29CC1C9A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Malibu Boats</w:t>
            </w:r>
          </w:p>
        </w:tc>
        <w:tc>
          <w:tcPr>
            <w:tcW w:w="1038" w:type="dxa"/>
            <w:noWrap/>
            <w:vAlign w:val="center"/>
          </w:tcPr>
          <w:p w14:paraId="167210A5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MBUU</w:t>
            </w:r>
          </w:p>
        </w:tc>
        <w:tc>
          <w:tcPr>
            <w:tcW w:w="1352" w:type="dxa"/>
            <w:noWrap/>
            <w:vAlign w:val="center"/>
          </w:tcPr>
          <w:p w14:paraId="30F55578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Craig (2)</w:t>
            </w:r>
          </w:p>
        </w:tc>
        <w:tc>
          <w:tcPr>
            <w:tcW w:w="1562" w:type="dxa"/>
            <w:noWrap/>
          </w:tcPr>
          <w:p w14:paraId="4EDCBA07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 30sh</w:t>
            </w:r>
          </w:p>
        </w:tc>
        <w:tc>
          <w:tcPr>
            <w:tcW w:w="1569" w:type="dxa"/>
            <w:noWrap/>
          </w:tcPr>
          <w:p w14:paraId="04D98BCB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BUY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97C8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8D7F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1.1</w:t>
            </w:r>
          </w:p>
        </w:tc>
        <w:tc>
          <w:tcPr>
            <w:tcW w:w="985" w:type="dxa"/>
            <w:noWrap/>
            <w:vAlign w:val="center"/>
          </w:tcPr>
          <w:p w14:paraId="7B744A07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proofErr w:type="spellStart"/>
            <w:r w:rsidRPr="00491D9F">
              <w:rPr>
                <w:rFonts w:eastAsia="Times New Roman" w:cs="Times New Roman"/>
              </w:rPr>
              <w:t>Jum</w:t>
            </w:r>
            <w:proofErr w:type="spellEnd"/>
          </w:p>
        </w:tc>
      </w:tr>
      <w:tr w:rsidR="000C49D4" w:rsidRPr="00D96148" w14:paraId="281EEFC9" w14:textId="77777777" w:rsidTr="000C49D4">
        <w:trPr>
          <w:trHeight w:val="261"/>
        </w:trPr>
        <w:tc>
          <w:tcPr>
            <w:tcW w:w="2246" w:type="dxa"/>
            <w:noWrap/>
          </w:tcPr>
          <w:p w14:paraId="032CF073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Starbucks</w:t>
            </w:r>
          </w:p>
        </w:tc>
        <w:tc>
          <w:tcPr>
            <w:tcW w:w="1038" w:type="dxa"/>
            <w:noWrap/>
          </w:tcPr>
          <w:p w14:paraId="6E111B94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SBUX</w:t>
            </w:r>
          </w:p>
        </w:tc>
        <w:tc>
          <w:tcPr>
            <w:tcW w:w="1352" w:type="dxa"/>
            <w:noWrap/>
          </w:tcPr>
          <w:p w14:paraId="215BF8A0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Harrison (2)</w:t>
            </w:r>
          </w:p>
        </w:tc>
        <w:tc>
          <w:tcPr>
            <w:tcW w:w="1562" w:type="dxa"/>
          </w:tcPr>
          <w:p w14:paraId="605DE645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69" w:type="dxa"/>
          </w:tcPr>
          <w:p w14:paraId="0D57BE3C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BD1D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90004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4.8</w:t>
            </w:r>
          </w:p>
        </w:tc>
        <w:tc>
          <w:tcPr>
            <w:tcW w:w="985" w:type="dxa"/>
            <w:noWrap/>
          </w:tcPr>
          <w:p w14:paraId="4192644F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Sep</w:t>
            </w:r>
          </w:p>
        </w:tc>
      </w:tr>
      <w:tr w:rsidR="000C49D4" w:rsidRPr="00D96148" w14:paraId="08E2A6DA" w14:textId="77777777" w:rsidTr="000C49D4">
        <w:trPr>
          <w:trHeight w:val="170"/>
        </w:trPr>
        <w:tc>
          <w:tcPr>
            <w:tcW w:w="2246" w:type="dxa"/>
            <w:noWrap/>
          </w:tcPr>
          <w:p w14:paraId="45E1B7A1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Tractor Supply</w:t>
            </w:r>
          </w:p>
        </w:tc>
        <w:tc>
          <w:tcPr>
            <w:tcW w:w="1038" w:type="dxa"/>
            <w:noWrap/>
          </w:tcPr>
          <w:p w14:paraId="7F4E6B82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TSCO</w:t>
            </w:r>
          </w:p>
        </w:tc>
        <w:tc>
          <w:tcPr>
            <w:tcW w:w="1352" w:type="dxa"/>
            <w:noWrap/>
          </w:tcPr>
          <w:p w14:paraId="7E7F5A20" w14:textId="77777777" w:rsidR="000C49D4" w:rsidRPr="00491D9F" w:rsidRDefault="000C49D4" w:rsidP="000B7B33">
            <w:pPr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Paul</w:t>
            </w:r>
          </w:p>
        </w:tc>
        <w:tc>
          <w:tcPr>
            <w:tcW w:w="1562" w:type="dxa"/>
          </w:tcPr>
          <w:p w14:paraId="76B18039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569" w:type="dxa"/>
          </w:tcPr>
          <w:p w14:paraId="1290FBA1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HOLD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F8C6" w14:textId="77777777" w:rsidR="000C49D4" w:rsidRPr="009F2CD9" w:rsidRDefault="000C49D4" w:rsidP="000B7B33">
            <w:pPr>
              <w:jc w:val="center"/>
              <w:rPr>
                <w:rFonts w:cs="Times New Roman"/>
              </w:rPr>
            </w:pPr>
            <w:r w:rsidRPr="009F2CD9">
              <w:rPr>
                <w:rFonts w:cs="Times New Roman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1A0FD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14.2</w:t>
            </w:r>
          </w:p>
        </w:tc>
        <w:tc>
          <w:tcPr>
            <w:tcW w:w="985" w:type="dxa"/>
            <w:noWrap/>
          </w:tcPr>
          <w:p w14:paraId="3B09FAAE" w14:textId="77777777" w:rsidR="000C49D4" w:rsidRPr="00491D9F" w:rsidRDefault="000C49D4" w:rsidP="000B7B33">
            <w:pPr>
              <w:jc w:val="center"/>
              <w:rPr>
                <w:rFonts w:eastAsia="Times New Roman" w:cs="Times New Roman"/>
              </w:rPr>
            </w:pPr>
            <w:r w:rsidRPr="00491D9F">
              <w:rPr>
                <w:rFonts w:eastAsia="Times New Roman" w:cs="Times New Roman"/>
              </w:rPr>
              <w:t>Dec</w:t>
            </w:r>
          </w:p>
        </w:tc>
      </w:tr>
    </w:tbl>
    <w:p w14:paraId="1BC0AA9E" w14:textId="77777777" w:rsidR="000C49D4" w:rsidRPr="004018A5" w:rsidRDefault="000C49D4" w:rsidP="004018A5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4FEBA326" w14:textId="77777777" w:rsidR="004018A5" w:rsidRPr="004018A5" w:rsidRDefault="004018A5" w:rsidP="004018A5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p w14:paraId="1DDED6BA" w14:textId="77777777" w:rsidR="004018A5" w:rsidRPr="004018A5" w:rsidRDefault="004018A5" w:rsidP="004018A5">
      <w:pPr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4018A5">
        <w:rPr>
          <w:rFonts w:ascii="Times New Roman" w:eastAsia="Times New Roman" w:hAnsi="Times New Roman"/>
          <w:sz w:val="20"/>
          <w:szCs w:val="20"/>
        </w:rPr>
        <w:t>Note: The Stock Study and Education schedule is in the process of revision</w:t>
      </w:r>
    </w:p>
    <w:p w14:paraId="08E062F5" w14:textId="77777777" w:rsidR="004018A5" w:rsidRPr="004018A5" w:rsidRDefault="004018A5" w:rsidP="004018A5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23410C20" w14:textId="77777777" w:rsidR="004018A5" w:rsidRPr="004018A5" w:rsidRDefault="004018A5" w:rsidP="004018A5">
      <w:pPr>
        <w:spacing w:after="0"/>
        <w:rPr>
          <w:rFonts w:ascii="Times New Roman" w:eastAsia="Times New Roman" w:hAnsi="Times New Roman"/>
          <w:sz w:val="20"/>
          <w:szCs w:val="20"/>
        </w:rPr>
      </w:pPr>
      <w:r w:rsidRPr="004018A5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3303114C" wp14:editId="7F336C93">
            <wp:extent cx="6850743" cy="68072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486" cy="68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AE72B" w14:textId="77777777" w:rsidR="004018A5" w:rsidRPr="004018A5" w:rsidRDefault="004018A5" w:rsidP="004018A5">
      <w:pPr>
        <w:spacing w:after="0"/>
        <w:rPr>
          <w:rFonts w:ascii="Times New Roman" w:eastAsia="Times New Roman" w:hAnsi="Times New Roman"/>
          <w:sz w:val="20"/>
          <w:szCs w:val="20"/>
        </w:rPr>
      </w:pPr>
    </w:p>
    <w:p w14:paraId="7A58C19D" w14:textId="3A08910E" w:rsidR="00626A4C" w:rsidRPr="004018A5" w:rsidRDefault="00626A4C" w:rsidP="002C4DEE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en"/>
        </w:rPr>
      </w:pPr>
    </w:p>
    <w:p w14:paraId="5AA89D1C" w14:textId="39D77B37" w:rsidR="00EA6688" w:rsidRPr="004018A5" w:rsidRDefault="00EA6688" w:rsidP="00EA6688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018A5">
        <w:rPr>
          <w:rFonts w:ascii="Times New Roman" w:hAnsi="Times New Roman"/>
          <w:sz w:val="20"/>
          <w:szCs w:val="20"/>
          <w:u w:val="single"/>
          <w:lang w:val="en"/>
        </w:rPr>
        <w:t>Adjourned:</w:t>
      </w:r>
      <w:r w:rsidRPr="004018A5">
        <w:rPr>
          <w:rFonts w:ascii="Times New Roman" w:hAnsi="Times New Roman"/>
          <w:sz w:val="20"/>
          <w:szCs w:val="20"/>
          <w:lang w:val="en"/>
        </w:rPr>
        <w:t xml:space="preserve"> by Rich at </w:t>
      </w:r>
      <w:r w:rsidR="00F06CBA">
        <w:rPr>
          <w:rFonts w:ascii="Times New Roman" w:hAnsi="Times New Roman"/>
          <w:sz w:val="20"/>
          <w:szCs w:val="20"/>
          <w:lang w:val="en"/>
        </w:rPr>
        <w:t>12:35p</w:t>
      </w:r>
      <w:r w:rsidR="00FC3B54">
        <w:rPr>
          <w:rFonts w:ascii="Times New Roman" w:hAnsi="Times New Roman"/>
          <w:sz w:val="20"/>
          <w:szCs w:val="20"/>
          <w:lang w:val="en"/>
        </w:rPr>
        <w:t xml:space="preserve"> </w:t>
      </w:r>
      <w:r w:rsidR="00E2158E" w:rsidRPr="004018A5">
        <w:rPr>
          <w:rFonts w:ascii="Times New Roman" w:hAnsi="Times New Roman"/>
          <w:sz w:val="20"/>
          <w:szCs w:val="20"/>
          <w:lang w:val="en"/>
        </w:rPr>
        <w:t>p</w:t>
      </w:r>
      <w:r w:rsidRPr="004018A5">
        <w:rPr>
          <w:rFonts w:ascii="Times New Roman" w:hAnsi="Times New Roman"/>
          <w:sz w:val="20"/>
          <w:szCs w:val="20"/>
          <w:lang w:val="en"/>
        </w:rPr>
        <w:t>m</w:t>
      </w:r>
    </w:p>
    <w:p w14:paraId="721B8D38" w14:textId="6BE830B3" w:rsidR="006D7806" w:rsidRPr="009F48E1" w:rsidRDefault="00D42E23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"/>
        </w:rPr>
        <w:t>Submitted by Rich Alden</w:t>
      </w:r>
      <w:r w:rsidR="00EA6688" w:rsidRPr="004018A5">
        <w:rPr>
          <w:rFonts w:ascii="Times New Roman" w:hAnsi="Times New Roman"/>
          <w:sz w:val="20"/>
          <w:szCs w:val="20"/>
          <w:lang w:val="en"/>
        </w:rPr>
        <w:t xml:space="preserve">, </w:t>
      </w:r>
      <w:r>
        <w:rPr>
          <w:rFonts w:ascii="Times New Roman" w:hAnsi="Times New Roman"/>
          <w:sz w:val="20"/>
          <w:szCs w:val="20"/>
          <w:lang w:val="en"/>
        </w:rPr>
        <w:t xml:space="preserve">Acting </w:t>
      </w:r>
      <w:r w:rsidR="00EA6688" w:rsidRPr="004018A5">
        <w:rPr>
          <w:rFonts w:ascii="Times New Roman" w:hAnsi="Times New Roman"/>
          <w:sz w:val="20"/>
          <w:szCs w:val="20"/>
          <w:lang w:val="en"/>
        </w:rPr>
        <w:t>Recording Partner</w:t>
      </w:r>
    </w:p>
    <w:sectPr w:rsidR="006D7806" w:rsidRPr="009F48E1" w:rsidSect="00FF4901">
      <w:footerReference w:type="default" r:id="rId16"/>
      <w:pgSz w:w="12240" w:h="15840"/>
      <w:pgMar w:top="720" w:right="540" w:bottom="0" w:left="720" w:header="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CD9EE" w14:textId="77777777" w:rsidR="00E16BD1" w:rsidRDefault="00E16BD1">
      <w:pPr>
        <w:spacing w:after="0" w:line="240" w:lineRule="auto"/>
      </w:pPr>
      <w:r>
        <w:separator/>
      </w:r>
    </w:p>
  </w:endnote>
  <w:endnote w:type="continuationSeparator" w:id="0">
    <w:p w14:paraId="1B3E60C2" w14:textId="77777777" w:rsidR="00E16BD1" w:rsidRDefault="00E16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DB436" w14:textId="77777777" w:rsidR="00BE20C0" w:rsidRDefault="00BE20C0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651875">
      <w:rPr>
        <w:noProof/>
      </w:rPr>
      <w:t>1</w:t>
    </w:r>
    <w:r>
      <w:fldChar w:fldCharType="end"/>
    </w:r>
  </w:p>
  <w:p w14:paraId="32676DBC" w14:textId="77777777" w:rsidR="00BE20C0" w:rsidRDefault="00BE20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29B24" w14:textId="77777777" w:rsidR="00E16BD1" w:rsidRDefault="00E16BD1">
      <w:pPr>
        <w:spacing w:after="0" w:line="240" w:lineRule="auto"/>
      </w:pPr>
      <w:r>
        <w:separator/>
      </w:r>
    </w:p>
  </w:footnote>
  <w:footnote w:type="continuationSeparator" w:id="0">
    <w:p w14:paraId="3E7E6A65" w14:textId="77777777" w:rsidR="00E16BD1" w:rsidRDefault="00E16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97D"/>
    <w:multiLevelType w:val="hybridMultilevel"/>
    <w:tmpl w:val="88B8A6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573A9"/>
    <w:multiLevelType w:val="hybridMultilevel"/>
    <w:tmpl w:val="FC6C7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93D67"/>
    <w:multiLevelType w:val="hybridMultilevel"/>
    <w:tmpl w:val="EAE6F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595577"/>
    <w:multiLevelType w:val="hybridMultilevel"/>
    <w:tmpl w:val="D82A3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30610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247D76"/>
    <w:multiLevelType w:val="hybridMultilevel"/>
    <w:tmpl w:val="B5C86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3E47738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FF00EB"/>
    <w:multiLevelType w:val="hybridMultilevel"/>
    <w:tmpl w:val="DB1E8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8B6E44"/>
    <w:multiLevelType w:val="hybridMultilevel"/>
    <w:tmpl w:val="EE3AB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3C5D5B"/>
    <w:multiLevelType w:val="hybridMultilevel"/>
    <w:tmpl w:val="8862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B4CF5"/>
    <w:multiLevelType w:val="hybridMultilevel"/>
    <w:tmpl w:val="4BEAB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90AC2"/>
    <w:multiLevelType w:val="hybridMultilevel"/>
    <w:tmpl w:val="D0FA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B1922"/>
    <w:multiLevelType w:val="hybridMultilevel"/>
    <w:tmpl w:val="1AFA5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D740B0"/>
    <w:multiLevelType w:val="hybridMultilevel"/>
    <w:tmpl w:val="9F4A5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1A3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4E237F"/>
    <w:multiLevelType w:val="hybridMultilevel"/>
    <w:tmpl w:val="EEF4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7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12"/>
  </w:num>
  <w:num w:numId="10">
    <w:abstractNumId w:val="8"/>
  </w:num>
  <w:num w:numId="11">
    <w:abstractNumId w:val="1"/>
  </w:num>
  <w:num w:numId="12">
    <w:abstractNumId w:val="9"/>
  </w:num>
  <w:num w:numId="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06"/>
    <w:rsid w:val="00022D0E"/>
    <w:rsid w:val="00031139"/>
    <w:rsid w:val="00034FDC"/>
    <w:rsid w:val="000355FB"/>
    <w:rsid w:val="000370F4"/>
    <w:rsid w:val="000464F0"/>
    <w:rsid w:val="000663B2"/>
    <w:rsid w:val="0007731E"/>
    <w:rsid w:val="00097E2F"/>
    <w:rsid w:val="000C49D4"/>
    <w:rsid w:val="000D715C"/>
    <w:rsid w:val="000E0FD9"/>
    <w:rsid w:val="000E4E1C"/>
    <w:rsid w:val="000F2BDD"/>
    <w:rsid w:val="0010100F"/>
    <w:rsid w:val="00113271"/>
    <w:rsid w:val="00115D7F"/>
    <w:rsid w:val="0012158C"/>
    <w:rsid w:val="00131E0E"/>
    <w:rsid w:val="00147965"/>
    <w:rsid w:val="00150810"/>
    <w:rsid w:val="00157150"/>
    <w:rsid w:val="001665D4"/>
    <w:rsid w:val="0016718B"/>
    <w:rsid w:val="001731CB"/>
    <w:rsid w:val="0018005B"/>
    <w:rsid w:val="001A17FC"/>
    <w:rsid w:val="001A5F5B"/>
    <w:rsid w:val="001F0762"/>
    <w:rsid w:val="001F2F51"/>
    <w:rsid w:val="00213B49"/>
    <w:rsid w:val="002146DD"/>
    <w:rsid w:val="00220418"/>
    <w:rsid w:val="002435B7"/>
    <w:rsid w:val="00243C74"/>
    <w:rsid w:val="00284083"/>
    <w:rsid w:val="00297D71"/>
    <w:rsid w:val="002B059D"/>
    <w:rsid w:val="002B4422"/>
    <w:rsid w:val="002C4CC1"/>
    <w:rsid w:val="002C4DEE"/>
    <w:rsid w:val="002D4780"/>
    <w:rsid w:val="002E1FF8"/>
    <w:rsid w:val="002E22AE"/>
    <w:rsid w:val="002E783D"/>
    <w:rsid w:val="00301BD2"/>
    <w:rsid w:val="00326F3D"/>
    <w:rsid w:val="00327015"/>
    <w:rsid w:val="00336E05"/>
    <w:rsid w:val="0035600C"/>
    <w:rsid w:val="00365B3E"/>
    <w:rsid w:val="00384C32"/>
    <w:rsid w:val="003944BE"/>
    <w:rsid w:val="003970EB"/>
    <w:rsid w:val="003B207B"/>
    <w:rsid w:val="003B4AE5"/>
    <w:rsid w:val="003B7F1B"/>
    <w:rsid w:val="003D3975"/>
    <w:rsid w:val="003D4A7C"/>
    <w:rsid w:val="003D4C77"/>
    <w:rsid w:val="003D5E24"/>
    <w:rsid w:val="003F00C6"/>
    <w:rsid w:val="004018A5"/>
    <w:rsid w:val="0040297D"/>
    <w:rsid w:val="004226F6"/>
    <w:rsid w:val="00436290"/>
    <w:rsid w:val="00442A4E"/>
    <w:rsid w:val="0045000C"/>
    <w:rsid w:val="004560C0"/>
    <w:rsid w:val="00465563"/>
    <w:rsid w:val="00472B99"/>
    <w:rsid w:val="00485E41"/>
    <w:rsid w:val="004B3313"/>
    <w:rsid w:val="004B4608"/>
    <w:rsid w:val="004D2C58"/>
    <w:rsid w:val="004D6B36"/>
    <w:rsid w:val="004E02BB"/>
    <w:rsid w:val="004F028A"/>
    <w:rsid w:val="004F0E2A"/>
    <w:rsid w:val="004F1EB6"/>
    <w:rsid w:val="00503E75"/>
    <w:rsid w:val="0051627B"/>
    <w:rsid w:val="00527B79"/>
    <w:rsid w:val="00550296"/>
    <w:rsid w:val="00557A76"/>
    <w:rsid w:val="005652B3"/>
    <w:rsid w:val="005835FF"/>
    <w:rsid w:val="005977C3"/>
    <w:rsid w:val="005B19FF"/>
    <w:rsid w:val="005B5810"/>
    <w:rsid w:val="005D6B16"/>
    <w:rsid w:val="005E794B"/>
    <w:rsid w:val="005F5326"/>
    <w:rsid w:val="00600E65"/>
    <w:rsid w:val="00606649"/>
    <w:rsid w:val="00613AED"/>
    <w:rsid w:val="00626A4C"/>
    <w:rsid w:val="00627DC7"/>
    <w:rsid w:val="0063685D"/>
    <w:rsid w:val="00651875"/>
    <w:rsid w:val="006526B5"/>
    <w:rsid w:val="006870B2"/>
    <w:rsid w:val="00694905"/>
    <w:rsid w:val="006B3125"/>
    <w:rsid w:val="006B7168"/>
    <w:rsid w:val="006D7806"/>
    <w:rsid w:val="006E0203"/>
    <w:rsid w:val="006F6D31"/>
    <w:rsid w:val="00716C1D"/>
    <w:rsid w:val="00745C70"/>
    <w:rsid w:val="00765D30"/>
    <w:rsid w:val="007A048E"/>
    <w:rsid w:val="007A1F42"/>
    <w:rsid w:val="007B3078"/>
    <w:rsid w:val="007C1A30"/>
    <w:rsid w:val="007C46F8"/>
    <w:rsid w:val="007D7DC7"/>
    <w:rsid w:val="007E1105"/>
    <w:rsid w:val="007F23A6"/>
    <w:rsid w:val="00831ED4"/>
    <w:rsid w:val="008535C6"/>
    <w:rsid w:val="00862143"/>
    <w:rsid w:val="0086450D"/>
    <w:rsid w:val="00887FEA"/>
    <w:rsid w:val="008A4855"/>
    <w:rsid w:val="008A4E91"/>
    <w:rsid w:val="008C3CB5"/>
    <w:rsid w:val="008C6CE6"/>
    <w:rsid w:val="008E7976"/>
    <w:rsid w:val="0091208B"/>
    <w:rsid w:val="00913174"/>
    <w:rsid w:val="00913D16"/>
    <w:rsid w:val="0094291E"/>
    <w:rsid w:val="0096417C"/>
    <w:rsid w:val="00965DAE"/>
    <w:rsid w:val="00980225"/>
    <w:rsid w:val="009B0DD4"/>
    <w:rsid w:val="009C039E"/>
    <w:rsid w:val="009C7EA0"/>
    <w:rsid w:val="009D0B29"/>
    <w:rsid w:val="009D0F75"/>
    <w:rsid w:val="009F06C5"/>
    <w:rsid w:val="009F48E1"/>
    <w:rsid w:val="00A021D8"/>
    <w:rsid w:val="00A201D3"/>
    <w:rsid w:val="00A20267"/>
    <w:rsid w:val="00A2194C"/>
    <w:rsid w:val="00A762EA"/>
    <w:rsid w:val="00A8255D"/>
    <w:rsid w:val="00AA02B2"/>
    <w:rsid w:val="00AA2F00"/>
    <w:rsid w:val="00AA56B0"/>
    <w:rsid w:val="00AA7F45"/>
    <w:rsid w:val="00AB0797"/>
    <w:rsid w:val="00AB2DE4"/>
    <w:rsid w:val="00AD62FE"/>
    <w:rsid w:val="00AF0964"/>
    <w:rsid w:val="00B00629"/>
    <w:rsid w:val="00B0224E"/>
    <w:rsid w:val="00B07C60"/>
    <w:rsid w:val="00B13D5C"/>
    <w:rsid w:val="00B22EED"/>
    <w:rsid w:val="00B2735D"/>
    <w:rsid w:val="00B414A9"/>
    <w:rsid w:val="00B47181"/>
    <w:rsid w:val="00B53745"/>
    <w:rsid w:val="00B5630C"/>
    <w:rsid w:val="00B752BA"/>
    <w:rsid w:val="00B96D50"/>
    <w:rsid w:val="00BA088B"/>
    <w:rsid w:val="00BA56C8"/>
    <w:rsid w:val="00BB3282"/>
    <w:rsid w:val="00BC01D0"/>
    <w:rsid w:val="00BD46B7"/>
    <w:rsid w:val="00BE20C0"/>
    <w:rsid w:val="00C02110"/>
    <w:rsid w:val="00C0272C"/>
    <w:rsid w:val="00C15B4D"/>
    <w:rsid w:val="00C17856"/>
    <w:rsid w:val="00C31F21"/>
    <w:rsid w:val="00C3519E"/>
    <w:rsid w:val="00C378AD"/>
    <w:rsid w:val="00C42762"/>
    <w:rsid w:val="00C52996"/>
    <w:rsid w:val="00C547E5"/>
    <w:rsid w:val="00C5626B"/>
    <w:rsid w:val="00C566FB"/>
    <w:rsid w:val="00C63156"/>
    <w:rsid w:val="00C72BB3"/>
    <w:rsid w:val="00C8682E"/>
    <w:rsid w:val="00CA20E0"/>
    <w:rsid w:val="00CA45B0"/>
    <w:rsid w:val="00CB106A"/>
    <w:rsid w:val="00CB7990"/>
    <w:rsid w:val="00CC02E3"/>
    <w:rsid w:val="00CC6279"/>
    <w:rsid w:val="00CE572F"/>
    <w:rsid w:val="00D116CC"/>
    <w:rsid w:val="00D12B19"/>
    <w:rsid w:val="00D15AD3"/>
    <w:rsid w:val="00D325F0"/>
    <w:rsid w:val="00D42E23"/>
    <w:rsid w:val="00D564DE"/>
    <w:rsid w:val="00D817A8"/>
    <w:rsid w:val="00D8190C"/>
    <w:rsid w:val="00D908B9"/>
    <w:rsid w:val="00DA7E15"/>
    <w:rsid w:val="00DB13F0"/>
    <w:rsid w:val="00DB77F7"/>
    <w:rsid w:val="00DC26F6"/>
    <w:rsid w:val="00DD0DED"/>
    <w:rsid w:val="00DD308E"/>
    <w:rsid w:val="00DD5E3D"/>
    <w:rsid w:val="00DE261C"/>
    <w:rsid w:val="00E150B0"/>
    <w:rsid w:val="00E16BD1"/>
    <w:rsid w:val="00E2158E"/>
    <w:rsid w:val="00E33E00"/>
    <w:rsid w:val="00E37E73"/>
    <w:rsid w:val="00E54C71"/>
    <w:rsid w:val="00E5726E"/>
    <w:rsid w:val="00E607E5"/>
    <w:rsid w:val="00E80FFF"/>
    <w:rsid w:val="00E87ADE"/>
    <w:rsid w:val="00E9093D"/>
    <w:rsid w:val="00EA13EC"/>
    <w:rsid w:val="00EA6688"/>
    <w:rsid w:val="00EB25D6"/>
    <w:rsid w:val="00EC4CC4"/>
    <w:rsid w:val="00F06CBA"/>
    <w:rsid w:val="00F07889"/>
    <w:rsid w:val="00F14232"/>
    <w:rsid w:val="00F242C3"/>
    <w:rsid w:val="00F345CE"/>
    <w:rsid w:val="00F662E7"/>
    <w:rsid w:val="00F958FA"/>
    <w:rsid w:val="00FC3B54"/>
    <w:rsid w:val="00FD13F5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3B9C6"/>
  <w15:docId w15:val="{BB9B4FDD-F5C5-7740-A3D8-9ABC198F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94291E"/>
    <w:pPr>
      <w:keepNext/>
      <w:keepLines/>
      <w:spacing w:after="219" w:line="259" w:lineRule="auto"/>
      <w:ind w:left="460"/>
      <w:jc w:val="center"/>
      <w:outlineLvl w:val="0"/>
    </w:pPr>
    <w:rPr>
      <w:rFonts w:ascii="Times New Roman" w:eastAsia="Times New Roman" w:hAnsi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2A4572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2A4572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C1C43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573F95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957404"/>
    <w:rPr>
      <w:rFonts w:ascii="Calibri" w:eastAsiaTheme="minorHAnsi" w:hAnsi="Calibri" w:cstheme="minorBid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757D2"/>
    <w:rPr>
      <w:color w:val="800080" w:themeColor="followedHyperlink"/>
      <w:u w:val="single"/>
    </w:rPr>
  </w:style>
  <w:style w:type="character" w:customStyle="1" w:styleId="xdb">
    <w:name w:val="_xdb"/>
    <w:basedOn w:val="DefaultParagraphFont"/>
    <w:qFormat/>
    <w:rsid w:val="00573428"/>
  </w:style>
  <w:style w:type="character" w:customStyle="1" w:styleId="xbe">
    <w:name w:val="_xbe"/>
    <w:basedOn w:val="DefaultParagraphFont"/>
    <w:qFormat/>
    <w:rsid w:val="0057342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58">
    <w:name w:val="ListLabel 58"/>
    <w:qFormat/>
    <w:rPr>
      <w:rFonts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  <w:b/>
      <w:sz w:val="22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A4572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C1C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7D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qFormat/>
    <w:rsid w:val="00957404"/>
    <w:pPr>
      <w:spacing w:after="0" w:line="240" w:lineRule="auto"/>
    </w:pPr>
    <w:rPr>
      <w:rFonts w:ascii="Calibri" w:eastAsiaTheme="minorHAnsi" w:hAnsi="Calibri" w:cstheme="minorBidi"/>
      <w:szCs w:val="21"/>
    </w:rPr>
  </w:style>
  <w:style w:type="paragraph" w:styleId="NoSpacing">
    <w:name w:val="No Spacing"/>
    <w:uiPriority w:val="1"/>
    <w:qFormat/>
    <w:rsid w:val="00DF0306"/>
    <w:rPr>
      <w:rFonts w:ascii="Times New Roman" w:eastAsia="Calibri" w:hAnsi="Times New Roman" w:cs="Calibri"/>
      <w:color w:val="000000"/>
      <w:sz w:val="20"/>
    </w:rPr>
  </w:style>
  <w:style w:type="table" w:customStyle="1" w:styleId="TableGrid">
    <w:name w:val="TableGrid"/>
    <w:rsid w:val="00142072"/>
    <w:rPr>
      <w:rFonts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F0306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E70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0203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CA45B0"/>
  </w:style>
  <w:style w:type="character" w:customStyle="1" w:styleId="Heading1Char">
    <w:name w:val="Heading 1 Char"/>
    <w:basedOn w:val="DefaultParagraphFont"/>
    <w:link w:val="Heading1"/>
    <w:uiPriority w:val="9"/>
    <w:rsid w:val="0094291E"/>
    <w:rPr>
      <w:rFonts w:ascii="Times New Roman" w:eastAsia="Times New Roman" w:hAnsi="Times New Roman"/>
      <w:b/>
      <w:color w:val="000000"/>
      <w:sz w:val="28"/>
    </w:rPr>
  </w:style>
  <w:style w:type="paragraph" w:styleId="NormalWeb">
    <w:name w:val="Normal (Web)"/>
    <w:basedOn w:val="Normal"/>
    <w:uiPriority w:val="99"/>
    <w:unhideWhenUsed/>
    <w:rsid w:val="006870B2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7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83D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6066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B4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cinmic" TargetMode="External"/><Relationship Id="rId13" Type="http://schemas.openxmlformats.org/officeDocument/2006/relationships/hyperlink" Target="https://www.youtube.com/watch?v=Z58tL-1g7c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nifestinvesting.com/clubs/630/dashboard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ifestinvesting.com/dashboards/public/cinmic-stocks-to-stud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yperlink" Target="https://www.manifestinvesting.com/dashboards/public/non-co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cinmic-core" TargetMode="External"/><Relationship Id="rId14" Type="http://schemas.openxmlformats.org/officeDocument/2006/relationships/hyperlink" Target="mailto:nkavula1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F47D-E546-40B0-A035-599DE0B4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Wallick</dc:creator>
  <dc:description/>
  <cp:lastModifiedBy>Microsoft account</cp:lastModifiedBy>
  <cp:revision>8</cp:revision>
  <cp:lastPrinted>2019-03-16T13:41:00Z</cp:lastPrinted>
  <dcterms:created xsi:type="dcterms:W3CDTF">2021-11-20T22:20:00Z</dcterms:created>
  <dcterms:modified xsi:type="dcterms:W3CDTF">2021-11-21T02:58:00Z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