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DD39" w14:textId="0B9FA970"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w:t>
      </w:r>
      <w:proofErr w:type="spellStart"/>
      <w:r w:rsidR="000E6F8F" w:rsidRPr="00E40F73">
        <w:rPr>
          <w:rFonts w:asciiTheme="minorHAnsi" w:hAnsiTheme="minorHAnsi" w:cstheme="minorHAnsi"/>
          <w:b/>
          <w:u w:val="single"/>
        </w:rPr>
        <w:t>MicN</w:t>
      </w:r>
      <w:r w:rsidR="006E12EE">
        <w:rPr>
          <w:rFonts w:asciiTheme="minorHAnsi" w:hAnsiTheme="minorHAnsi" w:cstheme="minorHAnsi"/>
          <w:b/>
          <w:u w:val="single"/>
        </w:rPr>
        <w:t>OVA</w:t>
      </w:r>
      <w:proofErr w:type="spellEnd"/>
      <w:r w:rsidR="000E6F8F" w:rsidRPr="00E40F73">
        <w:rPr>
          <w:rFonts w:asciiTheme="minorHAnsi" w:hAnsiTheme="minorHAnsi" w:cstheme="minorHAnsi"/>
          <w:b/>
          <w:u w:val="single"/>
        </w:rPr>
        <w:t>)</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0F717A68"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533028">
        <w:rPr>
          <w:rFonts w:asciiTheme="minorHAnsi" w:hAnsiTheme="minorHAnsi" w:cstheme="minorHAnsi"/>
          <w:b/>
          <w:u w:val="single"/>
        </w:rPr>
        <w:t>March</w:t>
      </w:r>
      <w:r w:rsidR="00970E5B">
        <w:rPr>
          <w:rFonts w:asciiTheme="minorHAnsi" w:hAnsiTheme="minorHAnsi" w:cstheme="minorHAnsi"/>
          <w:b/>
          <w:u w:val="single"/>
        </w:rPr>
        <w:t xml:space="preserve"> 08</w:t>
      </w:r>
      <w:r w:rsidR="00A37A91" w:rsidRPr="00E40F73">
        <w:rPr>
          <w:rFonts w:asciiTheme="minorHAnsi" w:hAnsiTheme="minorHAnsi" w:cstheme="minorHAnsi"/>
          <w:b/>
          <w:u w:val="single"/>
        </w:rPr>
        <w:t>, 202</w:t>
      </w:r>
      <w:r w:rsidR="00BD4574">
        <w:rPr>
          <w:rFonts w:asciiTheme="minorHAnsi" w:hAnsiTheme="minorHAnsi" w:cstheme="minorHAnsi"/>
          <w:b/>
          <w:u w:val="single"/>
        </w:rPr>
        <w:t>2</w:t>
      </w:r>
      <w:r w:rsidR="00261DF2" w:rsidRPr="00E40F73">
        <w:rPr>
          <w:rFonts w:asciiTheme="minorHAnsi" w:hAnsiTheme="minorHAnsi" w:cstheme="minorHAnsi"/>
          <w:b/>
          <w:u w:val="single"/>
        </w:rPr>
        <w:t xml:space="preserve"> </w:t>
      </w:r>
      <w:r w:rsidR="00EB7919">
        <w:rPr>
          <w:rFonts w:asciiTheme="minorHAnsi" w:hAnsiTheme="minorHAnsi" w:cstheme="minorHAnsi"/>
          <w:b/>
          <w:u w:val="single"/>
        </w:rPr>
        <w:t>Virtual</w:t>
      </w:r>
      <w:r w:rsidR="007A7422" w:rsidRPr="00E40F73">
        <w:rPr>
          <w:rFonts w:asciiTheme="minorHAnsi" w:hAnsiTheme="minorHAnsi" w:cstheme="minorHAnsi"/>
          <w:b/>
          <w:u w:val="single"/>
        </w:rPr>
        <w:t xml:space="preserve"> </w:t>
      </w:r>
      <w:r w:rsidR="00261DF2" w:rsidRPr="00E40F73">
        <w:rPr>
          <w:rFonts w:asciiTheme="minorHAnsi" w:hAnsiTheme="minorHAnsi" w:cstheme="minorHAnsi"/>
          <w:b/>
          <w:u w:val="single"/>
        </w:rPr>
        <w:t>meeting</w:t>
      </w:r>
      <w:r w:rsidR="0018626C">
        <w:rPr>
          <w:rFonts w:asciiTheme="minorHAnsi" w:hAnsiTheme="minorHAnsi" w:cstheme="minorHAnsi"/>
          <w:b/>
          <w:u w:val="single"/>
        </w:rPr>
        <w:t xml:space="preserve"> </w:t>
      </w:r>
    </w:p>
    <w:p w14:paraId="61DEBA96" w14:textId="77777777" w:rsidR="005E7DD5" w:rsidRPr="00E40F73" w:rsidRDefault="005E7DD5" w:rsidP="0052460C">
      <w:pPr>
        <w:rPr>
          <w:rFonts w:asciiTheme="minorHAnsi" w:hAnsiTheme="minorHAnsi" w:cstheme="minorHAnsi"/>
          <w:b/>
          <w:color w:val="000000"/>
        </w:rPr>
      </w:pPr>
    </w:p>
    <w:p w14:paraId="7E05CC33" w14:textId="7E7E7315" w:rsidR="00D96F6D" w:rsidRPr="003E6DDC" w:rsidRDefault="00D96F6D" w:rsidP="00D96F6D">
      <w:pPr>
        <w:ind w:left="2160" w:hanging="2160"/>
        <w:rPr>
          <w:rFonts w:asciiTheme="minorHAnsi" w:hAnsiTheme="minorHAnsi" w:cstheme="minorHAnsi"/>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Pr="00E40F73">
        <w:rPr>
          <w:rFonts w:asciiTheme="minorHAnsi" w:hAnsiTheme="minorHAnsi" w:cstheme="minorHAnsi"/>
          <w:b/>
          <w:color w:val="000000"/>
        </w:rPr>
        <w:tab/>
      </w:r>
      <w:r w:rsidRPr="00E40F73">
        <w:rPr>
          <w:rFonts w:asciiTheme="minorHAnsi" w:hAnsiTheme="minorHAnsi" w:cstheme="minorHAnsi"/>
          <w:color w:val="000000"/>
        </w:rPr>
        <w:t xml:space="preserve">Gladys </w:t>
      </w:r>
      <w:r w:rsidR="00C72625" w:rsidRPr="00E40F73">
        <w:rPr>
          <w:rFonts w:asciiTheme="minorHAnsi" w:hAnsiTheme="minorHAnsi" w:cstheme="minorHAnsi"/>
          <w:color w:val="000000"/>
        </w:rPr>
        <w:t>Henrikson</w:t>
      </w:r>
      <w:r w:rsidRPr="00E40F73">
        <w:rPr>
          <w:rFonts w:asciiTheme="minorHAnsi" w:hAnsiTheme="minorHAnsi" w:cstheme="minorHAnsi"/>
          <w:color w:val="000000"/>
        </w:rPr>
        <w:t xml:space="preserve">, </w:t>
      </w:r>
      <w:r w:rsidR="000B5A09" w:rsidRPr="00E40F73">
        <w:rPr>
          <w:rFonts w:asciiTheme="minorHAnsi" w:hAnsiTheme="minorHAnsi" w:cstheme="minorHAnsi"/>
          <w:color w:val="000000"/>
        </w:rPr>
        <w:t>Arvind Krishna,</w:t>
      </w:r>
      <w:r w:rsidR="00540306">
        <w:rPr>
          <w:rFonts w:asciiTheme="minorHAnsi" w:hAnsiTheme="minorHAnsi" w:cstheme="minorHAnsi"/>
          <w:color w:val="000000"/>
        </w:rPr>
        <w:t xml:space="preserve"> Amy Laing,</w:t>
      </w:r>
      <w:r w:rsidR="000B5A09" w:rsidRPr="00E40F73">
        <w:rPr>
          <w:rFonts w:asciiTheme="minorHAnsi" w:hAnsiTheme="minorHAnsi" w:cstheme="minorHAnsi"/>
          <w:color w:val="000000"/>
        </w:rPr>
        <w:t xml:space="preserve"> </w:t>
      </w:r>
      <w:r w:rsidRPr="00E40F73">
        <w:rPr>
          <w:rFonts w:asciiTheme="minorHAnsi" w:hAnsiTheme="minorHAnsi" w:cstheme="minorHAnsi"/>
          <w:color w:val="000000"/>
        </w:rPr>
        <w:t>Sheryl</w:t>
      </w:r>
      <w:r w:rsidRPr="00E40F73">
        <w:rPr>
          <w:rFonts w:asciiTheme="minorHAnsi" w:hAnsiTheme="minorHAnsi" w:cstheme="minorHAnsi"/>
          <w:b/>
          <w:color w:val="000000"/>
        </w:rPr>
        <w:t xml:space="preserve"> </w:t>
      </w:r>
      <w:r w:rsidRPr="00E40F73">
        <w:rPr>
          <w:rFonts w:asciiTheme="minorHAnsi" w:hAnsiTheme="minorHAnsi" w:cstheme="minorHAnsi"/>
          <w:color w:val="000000"/>
        </w:rPr>
        <w:t>Patterson,</w:t>
      </w:r>
      <w:r w:rsidR="00162F32" w:rsidRPr="00E40F73">
        <w:rPr>
          <w:rFonts w:asciiTheme="minorHAnsi" w:hAnsiTheme="minorHAnsi" w:cstheme="minorHAnsi"/>
          <w:color w:val="000000"/>
        </w:rPr>
        <w:t xml:space="preserve"> </w:t>
      </w:r>
      <w:r w:rsidR="00BD4574" w:rsidRPr="00BD4574">
        <w:rPr>
          <w:rFonts w:asciiTheme="minorHAnsi" w:hAnsiTheme="minorHAnsi" w:cstheme="minorHAnsi"/>
          <w:color w:val="000000"/>
        </w:rPr>
        <w:t>Maskey Krishnarao</w:t>
      </w:r>
      <w:r w:rsidR="00BD4574">
        <w:rPr>
          <w:rFonts w:asciiTheme="minorHAnsi" w:hAnsiTheme="minorHAnsi" w:cstheme="minorHAnsi"/>
          <w:color w:val="000000"/>
        </w:rPr>
        <w:t xml:space="preserve">, </w:t>
      </w:r>
      <w:r w:rsidR="00162F32" w:rsidRPr="00E40F73">
        <w:rPr>
          <w:rFonts w:asciiTheme="minorHAnsi" w:hAnsiTheme="minorHAnsi" w:cstheme="minorHAnsi"/>
          <w:color w:val="000000"/>
        </w:rPr>
        <w:t>Pat Onufrak,</w:t>
      </w:r>
      <w:r w:rsidR="001470E1" w:rsidRPr="00E40F73">
        <w:rPr>
          <w:rFonts w:asciiTheme="minorHAnsi" w:hAnsiTheme="minorHAnsi" w:cstheme="minorHAnsi"/>
          <w:color w:val="000000"/>
        </w:rPr>
        <w:t xml:space="preserve"> Jo Murphy</w:t>
      </w:r>
      <w:r w:rsidR="005F3DC9" w:rsidRPr="00E40F73">
        <w:rPr>
          <w:rFonts w:asciiTheme="minorHAnsi" w:hAnsiTheme="minorHAnsi" w:cstheme="minorHAnsi"/>
          <w:color w:val="000000"/>
        </w:rPr>
        <w:t>,</w:t>
      </w:r>
      <w:r w:rsidR="001470E1" w:rsidRPr="00E40F73">
        <w:rPr>
          <w:rFonts w:asciiTheme="minorHAnsi" w:hAnsiTheme="minorHAnsi" w:cstheme="minorHAnsi"/>
          <w:color w:val="000000"/>
        </w:rPr>
        <w:t xml:space="preserve"> </w:t>
      </w:r>
      <w:r w:rsidR="00977644" w:rsidRPr="00E40F73">
        <w:rPr>
          <w:rFonts w:asciiTheme="minorHAnsi" w:hAnsiTheme="minorHAnsi" w:cstheme="minorHAnsi"/>
          <w:color w:val="000000"/>
        </w:rPr>
        <w:t>Kathy Emmons</w:t>
      </w:r>
      <w:r w:rsidR="00A259E6">
        <w:rPr>
          <w:rFonts w:asciiTheme="minorHAnsi" w:hAnsiTheme="minorHAnsi" w:cstheme="minorHAnsi"/>
          <w:color w:val="000000"/>
        </w:rPr>
        <w:t>,</w:t>
      </w:r>
      <w:r w:rsidR="00F1035E">
        <w:rPr>
          <w:rFonts w:asciiTheme="minorHAnsi" w:hAnsiTheme="minorHAnsi" w:cstheme="minorHAnsi"/>
          <w:color w:val="000000"/>
        </w:rPr>
        <w:t xml:space="preserve"> </w:t>
      </w:r>
      <w:r w:rsidR="00781AC9">
        <w:rPr>
          <w:rFonts w:asciiTheme="minorHAnsi" w:hAnsiTheme="minorHAnsi" w:cstheme="minorHAnsi"/>
          <w:color w:val="000000"/>
        </w:rPr>
        <w:t>Ty Hughes</w:t>
      </w:r>
      <w:r w:rsidR="00970E5B">
        <w:rPr>
          <w:rFonts w:asciiTheme="minorHAnsi" w:hAnsiTheme="minorHAnsi" w:cstheme="minorHAnsi"/>
          <w:color w:val="000000"/>
        </w:rPr>
        <w:t xml:space="preserve">, </w:t>
      </w:r>
      <w:r w:rsidR="00970E5B">
        <w:rPr>
          <w:rFonts w:asciiTheme="minorHAnsi" w:hAnsiTheme="minorHAnsi" w:cstheme="minorHAnsi"/>
        </w:rPr>
        <w:t xml:space="preserve">Baskar </w:t>
      </w:r>
      <w:proofErr w:type="spellStart"/>
      <w:r w:rsidR="00970E5B">
        <w:rPr>
          <w:rFonts w:asciiTheme="minorHAnsi" w:hAnsiTheme="minorHAnsi" w:cstheme="minorHAnsi"/>
        </w:rPr>
        <w:t>Arumugam</w:t>
      </w:r>
      <w:proofErr w:type="spellEnd"/>
      <w:r w:rsidR="00413FE4">
        <w:rPr>
          <w:rFonts w:asciiTheme="minorHAnsi" w:hAnsiTheme="minorHAnsi" w:cstheme="minorHAnsi"/>
        </w:rPr>
        <w:t>, Linda Hunt</w:t>
      </w:r>
      <w:r w:rsidR="00781AC9">
        <w:rPr>
          <w:rFonts w:asciiTheme="minorHAnsi" w:hAnsiTheme="minorHAnsi" w:cstheme="minorHAnsi"/>
          <w:color w:val="000000"/>
        </w:rPr>
        <w:t>.</w:t>
      </w:r>
      <w:r w:rsidR="00EF1856">
        <w:rPr>
          <w:rFonts w:asciiTheme="minorHAnsi" w:hAnsiTheme="minorHAnsi" w:cstheme="minorHAnsi"/>
          <w:color w:val="000000"/>
        </w:rPr>
        <w:t xml:space="preserve"> </w:t>
      </w:r>
    </w:p>
    <w:p w14:paraId="341A4D31" w14:textId="198896E6" w:rsidR="00103B6E" w:rsidRDefault="00D96F6D" w:rsidP="00BD4574">
      <w:pPr>
        <w:ind w:left="2160" w:hanging="2160"/>
        <w:rPr>
          <w:rFonts w:asciiTheme="minorHAnsi" w:hAnsiTheme="minorHAnsi" w:cstheme="minorHAnsi"/>
        </w:rPr>
      </w:pPr>
      <w:r w:rsidRPr="00E40F73">
        <w:rPr>
          <w:rFonts w:asciiTheme="minorHAnsi" w:hAnsiTheme="minorHAnsi" w:cstheme="minorHAnsi"/>
          <w:b/>
        </w:rPr>
        <w:t>Members Absent:</w:t>
      </w:r>
      <w:r w:rsidR="00103B6E">
        <w:rPr>
          <w:rFonts w:asciiTheme="minorHAnsi" w:hAnsiTheme="minorHAnsi" w:cstheme="minorHAnsi"/>
        </w:rPr>
        <w:t xml:space="preserve"> </w:t>
      </w:r>
      <w:r w:rsidR="00413FE4">
        <w:rPr>
          <w:rFonts w:asciiTheme="minorHAnsi" w:hAnsiTheme="minorHAnsi" w:cstheme="minorHAnsi"/>
          <w:color w:val="000000"/>
        </w:rPr>
        <w:t>Paul O’Mara</w:t>
      </w:r>
      <w:r w:rsidR="00103B6E">
        <w:rPr>
          <w:rFonts w:asciiTheme="minorHAnsi" w:hAnsiTheme="minorHAnsi" w:cstheme="minorHAnsi"/>
        </w:rPr>
        <w:tab/>
      </w:r>
    </w:p>
    <w:p w14:paraId="0B380E3C" w14:textId="7CFB9756" w:rsidR="00D96F6D" w:rsidRPr="00E40F73" w:rsidRDefault="00103B6E" w:rsidP="00BD4574">
      <w:pPr>
        <w:ind w:left="2160" w:hanging="2160"/>
        <w:rPr>
          <w:rFonts w:asciiTheme="minorHAnsi" w:hAnsiTheme="minorHAnsi" w:cstheme="minorHAnsi"/>
        </w:rPr>
      </w:pPr>
      <w:r w:rsidRPr="00F552A7">
        <w:rPr>
          <w:rFonts w:asciiTheme="minorHAnsi" w:hAnsiTheme="minorHAnsi" w:cstheme="minorHAnsi"/>
          <w:b/>
        </w:rPr>
        <w:t>Proxies for Members:</w:t>
      </w:r>
      <w:r>
        <w:rPr>
          <w:rFonts w:asciiTheme="minorHAnsi" w:hAnsiTheme="minorHAnsi" w:cstheme="minorHAnsi"/>
          <w:b/>
        </w:rPr>
        <w:t xml:space="preserve"> </w:t>
      </w:r>
      <w:r w:rsidR="0080643B" w:rsidRPr="00980953">
        <w:rPr>
          <w:rFonts w:asciiTheme="minorHAnsi" w:hAnsiTheme="minorHAnsi" w:cstheme="minorHAnsi"/>
        </w:rPr>
        <w:t>None</w:t>
      </w:r>
      <w:r w:rsidR="00DF6310">
        <w:rPr>
          <w:rFonts w:asciiTheme="minorHAnsi" w:hAnsiTheme="minorHAnsi" w:cstheme="minorHAnsi"/>
        </w:rPr>
        <w:tab/>
      </w:r>
    </w:p>
    <w:p w14:paraId="1ABA107F" w14:textId="258E0F6A" w:rsidR="001D415B" w:rsidRDefault="00EB06F5" w:rsidP="00CB66BA">
      <w:pPr>
        <w:rPr>
          <w:rFonts w:ascii="Arial" w:hAnsi="Arial" w:cs="Arial"/>
          <w:color w:val="000000"/>
          <w:sz w:val="20"/>
          <w:szCs w:val="20"/>
          <w:shd w:val="clear" w:color="auto" w:fill="FFFFFF"/>
        </w:rPr>
      </w:pPr>
      <w:r w:rsidRPr="00E40F73">
        <w:rPr>
          <w:rFonts w:asciiTheme="minorHAnsi" w:hAnsiTheme="minorHAnsi" w:cstheme="minorHAnsi"/>
          <w:b/>
          <w:color w:val="000000"/>
        </w:rPr>
        <w:t>BI</w:t>
      </w:r>
      <w:r w:rsidR="00C1251A" w:rsidRPr="00E40F73">
        <w:rPr>
          <w:rFonts w:asciiTheme="minorHAnsi" w:hAnsiTheme="minorHAnsi" w:cstheme="minorHAnsi"/>
          <w:b/>
          <w:color w:val="000000"/>
        </w:rPr>
        <w:t xml:space="preserve"> (&amp; other) </w:t>
      </w:r>
      <w:r w:rsidR="00D96F6D" w:rsidRPr="00E40F73">
        <w:rPr>
          <w:rFonts w:asciiTheme="minorHAnsi" w:hAnsiTheme="minorHAnsi" w:cstheme="minorHAnsi"/>
          <w:b/>
          <w:color w:val="000000"/>
        </w:rPr>
        <w:t>Visitors Present</w:t>
      </w:r>
      <w:r w:rsidR="00132EC0">
        <w:rPr>
          <w:rFonts w:asciiTheme="minorHAnsi" w:hAnsiTheme="minorHAnsi" w:cstheme="minorHAnsi"/>
          <w:b/>
          <w:color w:val="000000"/>
        </w:rPr>
        <w:t>:</w:t>
      </w:r>
      <w:r w:rsidR="003B1AD7" w:rsidRPr="00E40F73">
        <w:rPr>
          <w:rFonts w:asciiTheme="minorHAnsi" w:hAnsiTheme="minorHAnsi" w:cstheme="minorHAnsi"/>
          <w:color w:val="000000"/>
          <w:shd w:val="clear" w:color="auto" w:fill="FFFFFF"/>
        </w:rPr>
        <w:t xml:space="preserve"> </w:t>
      </w:r>
      <w:proofErr w:type="spellStart"/>
      <w:r w:rsidR="00520593">
        <w:rPr>
          <w:rFonts w:asciiTheme="minorHAnsi" w:hAnsiTheme="minorHAnsi" w:cstheme="minorHAnsi"/>
          <w:color w:val="000000"/>
          <w:shd w:val="clear" w:color="auto" w:fill="FFFFFF"/>
        </w:rPr>
        <w:t>Anitra</w:t>
      </w:r>
      <w:proofErr w:type="spellEnd"/>
      <w:r w:rsidR="008E442E">
        <w:rPr>
          <w:rFonts w:asciiTheme="minorHAnsi" w:hAnsiTheme="minorHAnsi" w:cstheme="minorHAnsi"/>
          <w:color w:val="000000"/>
          <w:shd w:val="clear" w:color="auto" w:fill="FFFFFF"/>
        </w:rPr>
        <w:t xml:space="preserve">, </w:t>
      </w:r>
      <w:r w:rsidR="00413FE4">
        <w:rPr>
          <w:rFonts w:asciiTheme="minorHAnsi" w:hAnsiTheme="minorHAnsi" w:cstheme="minorHAnsi"/>
          <w:color w:val="000000"/>
          <w:shd w:val="clear" w:color="auto" w:fill="FFFFFF"/>
        </w:rPr>
        <w:t xml:space="preserve">Anne Bradley, </w:t>
      </w:r>
      <w:r w:rsidR="00520593">
        <w:rPr>
          <w:rFonts w:asciiTheme="minorHAnsi" w:hAnsiTheme="minorHAnsi" w:cstheme="minorHAnsi"/>
          <w:color w:val="000000"/>
          <w:shd w:val="clear" w:color="auto" w:fill="FFFFFF"/>
        </w:rPr>
        <w:t xml:space="preserve">Sofia </w:t>
      </w:r>
      <w:proofErr w:type="spellStart"/>
      <w:r w:rsidR="00520593">
        <w:rPr>
          <w:rFonts w:asciiTheme="minorHAnsi" w:hAnsiTheme="minorHAnsi" w:cstheme="minorHAnsi"/>
          <w:color w:val="000000"/>
          <w:shd w:val="clear" w:color="auto" w:fill="FFFFFF"/>
        </w:rPr>
        <w:t>Bitela</w:t>
      </w:r>
      <w:proofErr w:type="spellEnd"/>
      <w:r w:rsidR="00520593">
        <w:rPr>
          <w:rFonts w:asciiTheme="minorHAnsi" w:hAnsiTheme="minorHAnsi" w:cstheme="minorHAnsi"/>
          <w:color w:val="000000"/>
          <w:shd w:val="clear" w:color="auto" w:fill="FFFFFF"/>
        </w:rPr>
        <w:t xml:space="preserve">, </w:t>
      </w:r>
      <w:r w:rsidR="00A217CD">
        <w:rPr>
          <w:rFonts w:asciiTheme="minorHAnsi" w:hAnsiTheme="minorHAnsi" w:cstheme="minorHAnsi"/>
          <w:shd w:val="clear" w:color="auto" w:fill="FFFFFF"/>
        </w:rPr>
        <w:t xml:space="preserve">Carol </w:t>
      </w:r>
      <w:proofErr w:type="spellStart"/>
      <w:r w:rsidR="00A217CD">
        <w:rPr>
          <w:rFonts w:asciiTheme="minorHAnsi" w:hAnsiTheme="minorHAnsi" w:cstheme="minorHAnsi"/>
          <w:shd w:val="clear" w:color="auto" w:fill="FFFFFF"/>
        </w:rPr>
        <w:t>Cuddihy</w:t>
      </w:r>
      <w:proofErr w:type="spellEnd"/>
      <w:r w:rsidR="00A217CD">
        <w:rPr>
          <w:rFonts w:asciiTheme="minorHAnsi" w:hAnsiTheme="minorHAnsi" w:cstheme="minorHAnsi"/>
          <w:shd w:val="clear" w:color="auto" w:fill="FFFFFF"/>
        </w:rPr>
        <w:t xml:space="preserve">, Carmen </w:t>
      </w:r>
      <w:r w:rsidR="00A259E6">
        <w:rPr>
          <w:rFonts w:asciiTheme="minorHAnsi" w:hAnsiTheme="minorHAnsi" w:cstheme="minorHAnsi"/>
          <w:shd w:val="clear" w:color="auto" w:fill="FFFFFF"/>
        </w:rPr>
        <w:t>Dudley</w:t>
      </w:r>
      <w:r w:rsidR="00FE1113">
        <w:rPr>
          <w:rFonts w:asciiTheme="minorHAnsi" w:hAnsiTheme="minorHAnsi" w:cstheme="minorHAnsi"/>
          <w:shd w:val="clear" w:color="auto" w:fill="FFFFFF"/>
        </w:rPr>
        <w:t xml:space="preserve">, </w:t>
      </w:r>
      <w:r w:rsidR="00301275" w:rsidRPr="00301275">
        <w:rPr>
          <w:rFonts w:asciiTheme="minorHAnsi" w:hAnsiTheme="minorHAnsi" w:cstheme="minorHAnsi"/>
          <w:shd w:val="clear" w:color="auto" w:fill="FFFFFF"/>
        </w:rPr>
        <w:t>Cath</w:t>
      </w:r>
      <w:r w:rsidR="00FE1113" w:rsidRPr="00103B6E">
        <w:rPr>
          <w:rFonts w:asciiTheme="minorHAnsi" w:hAnsiTheme="minorHAnsi" w:cstheme="minorHAnsi"/>
          <w:shd w:val="clear" w:color="auto" w:fill="FFFFFF"/>
        </w:rPr>
        <w:t>e</w:t>
      </w:r>
      <w:r w:rsidR="00301275" w:rsidRPr="00301275">
        <w:rPr>
          <w:rFonts w:asciiTheme="minorHAnsi" w:hAnsiTheme="minorHAnsi" w:cstheme="minorHAnsi"/>
          <w:shd w:val="clear" w:color="auto" w:fill="FFFFFF"/>
        </w:rPr>
        <w:t xml:space="preserve">rine </w:t>
      </w:r>
      <w:proofErr w:type="spellStart"/>
      <w:r w:rsidR="00301275" w:rsidRPr="003E6DDC">
        <w:rPr>
          <w:rFonts w:asciiTheme="minorHAnsi" w:hAnsiTheme="minorHAnsi" w:cstheme="minorHAnsi"/>
          <w:shd w:val="clear" w:color="auto" w:fill="FFFFFF"/>
        </w:rPr>
        <w:t>Duthie</w:t>
      </w:r>
      <w:proofErr w:type="spellEnd"/>
      <w:r w:rsidR="00380A21">
        <w:rPr>
          <w:rFonts w:asciiTheme="minorHAnsi" w:hAnsiTheme="minorHAnsi" w:cstheme="minorHAnsi"/>
          <w:shd w:val="clear" w:color="auto" w:fill="FFFFFF"/>
        </w:rPr>
        <w:t>,</w:t>
      </w:r>
      <w:r w:rsidR="00520593">
        <w:rPr>
          <w:rFonts w:asciiTheme="minorHAnsi" w:hAnsiTheme="minorHAnsi" w:cstheme="minorHAnsi"/>
          <w:shd w:val="clear" w:color="auto" w:fill="FFFFFF"/>
        </w:rPr>
        <w:t xml:space="preserve"> Lola Herbert,</w:t>
      </w:r>
      <w:r w:rsidR="00BD4574">
        <w:rPr>
          <w:rFonts w:asciiTheme="minorHAnsi" w:hAnsiTheme="minorHAnsi" w:cstheme="minorHAnsi"/>
          <w:shd w:val="clear" w:color="auto" w:fill="FFFFFF"/>
        </w:rPr>
        <w:t xml:space="preserve"> R</w:t>
      </w:r>
      <w:r w:rsidR="009D2463">
        <w:rPr>
          <w:rFonts w:asciiTheme="minorHAnsi" w:hAnsiTheme="minorHAnsi" w:cstheme="minorHAnsi"/>
          <w:shd w:val="clear" w:color="auto" w:fill="FFFFFF"/>
        </w:rPr>
        <w:t xml:space="preserve">aj </w:t>
      </w:r>
      <w:proofErr w:type="spellStart"/>
      <w:r w:rsidR="009D2463">
        <w:rPr>
          <w:rFonts w:asciiTheme="minorHAnsi" w:hAnsiTheme="minorHAnsi" w:cstheme="minorHAnsi"/>
          <w:shd w:val="clear" w:color="auto" w:fill="FFFFFF"/>
        </w:rPr>
        <w:t>Srivatsa</w:t>
      </w:r>
      <w:r w:rsidR="00BD4574">
        <w:rPr>
          <w:rFonts w:asciiTheme="minorHAnsi" w:hAnsiTheme="minorHAnsi" w:cstheme="minorHAnsi"/>
          <w:shd w:val="clear" w:color="auto" w:fill="FFFFFF"/>
        </w:rPr>
        <w:t>n</w:t>
      </w:r>
      <w:proofErr w:type="spellEnd"/>
      <w:r w:rsidR="00BD4574">
        <w:rPr>
          <w:rFonts w:asciiTheme="minorHAnsi" w:hAnsiTheme="minorHAnsi" w:cstheme="minorHAnsi"/>
          <w:shd w:val="clear" w:color="auto" w:fill="FFFFFF"/>
        </w:rPr>
        <w:t>, Janet Lewis</w:t>
      </w:r>
      <w:r w:rsidR="00520593">
        <w:rPr>
          <w:rFonts w:asciiTheme="minorHAnsi" w:hAnsiTheme="minorHAnsi" w:cstheme="minorHAnsi"/>
          <w:shd w:val="clear" w:color="auto" w:fill="FFFFFF"/>
        </w:rPr>
        <w:t xml:space="preserve">, Joe Farrell, Lee Outlaw, </w:t>
      </w:r>
      <w:r w:rsidR="009F779D">
        <w:rPr>
          <w:rFonts w:ascii="Arial" w:hAnsi="Arial" w:cs="Arial"/>
          <w:color w:val="000000"/>
          <w:sz w:val="20"/>
          <w:szCs w:val="20"/>
          <w:shd w:val="clear" w:color="auto" w:fill="FFFFFF"/>
        </w:rPr>
        <w:t>Marie</w:t>
      </w:r>
      <w:r w:rsidR="009F779D">
        <w:rPr>
          <w:rFonts w:ascii="Arial" w:hAnsi="Arial" w:cs="Arial"/>
          <w:color w:val="000000"/>
          <w:sz w:val="20"/>
          <w:szCs w:val="20"/>
        </w:rPr>
        <w:t xml:space="preserve"> </w:t>
      </w:r>
      <w:proofErr w:type="spellStart"/>
      <w:r w:rsidR="00520593">
        <w:rPr>
          <w:rFonts w:ascii="Arial" w:hAnsi="Arial" w:cs="Arial"/>
          <w:color w:val="000000"/>
          <w:sz w:val="20"/>
          <w:szCs w:val="20"/>
          <w:shd w:val="clear" w:color="auto" w:fill="FFFFFF"/>
        </w:rPr>
        <w:t>Maidea</w:t>
      </w:r>
      <w:proofErr w:type="spellEnd"/>
      <w:r w:rsidR="00520593">
        <w:rPr>
          <w:rFonts w:ascii="Arial" w:hAnsi="Arial" w:cs="Arial"/>
          <w:color w:val="000000"/>
          <w:sz w:val="20"/>
          <w:szCs w:val="20"/>
          <w:shd w:val="clear" w:color="auto" w:fill="FFFFFF"/>
        </w:rPr>
        <w:t>,</w:t>
      </w:r>
      <w:r w:rsidR="009F779D">
        <w:rPr>
          <w:rFonts w:ascii="Arial" w:hAnsi="Arial" w:cs="Arial"/>
          <w:color w:val="000000"/>
          <w:sz w:val="20"/>
          <w:szCs w:val="20"/>
          <w:shd w:val="clear" w:color="auto" w:fill="FFFFFF"/>
        </w:rPr>
        <w:t xml:space="preserve"> </w:t>
      </w:r>
      <w:proofErr w:type="spellStart"/>
      <w:proofErr w:type="gramStart"/>
      <w:r w:rsidR="00520593">
        <w:rPr>
          <w:rFonts w:ascii="Arial" w:hAnsi="Arial" w:cs="Arial"/>
          <w:color w:val="000000"/>
          <w:sz w:val="20"/>
          <w:szCs w:val="20"/>
          <w:shd w:val="clear" w:color="auto" w:fill="FFFFFF"/>
        </w:rPr>
        <w:t>Welvin</w:t>
      </w:r>
      <w:proofErr w:type="spellEnd"/>
      <w:proofErr w:type="gramEnd"/>
      <w:r w:rsidR="00AC519D">
        <w:rPr>
          <w:rFonts w:ascii="Arial" w:hAnsi="Arial" w:cs="Arial"/>
          <w:color w:val="000000"/>
          <w:sz w:val="20"/>
          <w:szCs w:val="20"/>
          <w:shd w:val="clear" w:color="auto" w:fill="FFFFFF"/>
        </w:rPr>
        <w:t>.</w:t>
      </w:r>
    </w:p>
    <w:p w14:paraId="55F214D2" w14:textId="77777777" w:rsidR="00520593" w:rsidRPr="00AC519D" w:rsidRDefault="00520593" w:rsidP="00CB66BA">
      <w:pPr>
        <w:rPr>
          <w:rFonts w:asciiTheme="minorHAnsi" w:hAnsiTheme="minorHAnsi" w:cstheme="minorHAnsi"/>
          <w:color w:val="000000"/>
          <w:shd w:val="clear" w:color="auto" w:fill="FFFFFF"/>
        </w:rPr>
      </w:pPr>
    </w:p>
    <w:p w14:paraId="7E093E90" w14:textId="24AFE3C7" w:rsidR="004F5419" w:rsidRPr="005723DE" w:rsidRDefault="00533028" w:rsidP="004F5419">
      <w:pPr>
        <w:outlineLvl w:val="0"/>
      </w:pPr>
      <w:r w:rsidRPr="005723DE">
        <w:rPr>
          <w:b/>
          <w:color w:val="000000"/>
        </w:rPr>
        <w:t>Pat Onufrak</w:t>
      </w:r>
      <w:r w:rsidR="0080643B" w:rsidRPr="005723DE">
        <w:rPr>
          <w:color w:val="000000"/>
        </w:rPr>
        <w:t xml:space="preserve"> </w:t>
      </w:r>
      <w:r w:rsidR="00411FED" w:rsidRPr="005723DE">
        <w:rPr>
          <w:color w:val="000000"/>
        </w:rPr>
        <w:t xml:space="preserve">was meeting </w:t>
      </w:r>
      <w:r w:rsidR="008B4060" w:rsidRPr="005723DE">
        <w:rPr>
          <w:color w:val="000000"/>
        </w:rPr>
        <w:t>l</w:t>
      </w:r>
      <w:r w:rsidR="00411FED" w:rsidRPr="005723DE">
        <w:rPr>
          <w:color w:val="000000"/>
        </w:rPr>
        <w:t>ead</w:t>
      </w:r>
      <w:r w:rsidR="0022126E" w:rsidRPr="005723DE">
        <w:rPr>
          <w:color w:val="000000"/>
        </w:rPr>
        <w:t xml:space="preserve">. </w:t>
      </w:r>
      <w:r w:rsidR="00BD4574" w:rsidRPr="005723DE">
        <w:rPr>
          <w:color w:val="000000"/>
        </w:rPr>
        <w:t>Sh</w:t>
      </w:r>
      <w:r w:rsidR="007165F5" w:rsidRPr="005723DE">
        <w:rPr>
          <w:color w:val="000000"/>
        </w:rPr>
        <w:t>e</w:t>
      </w:r>
      <w:r w:rsidR="0022126E" w:rsidRPr="005723DE">
        <w:rPr>
          <w:color w:val="000000"/>
        </w:rPr>
        <w:t xml:space="preserve"> </w:t>
      </w:r>
      <w:r w:rsidR="00C30827" w:rsidRPr="005723DE">
        <w:t>w</w:t>
      </w:r>
      <w:r w:rsidR="003A737D" w:rsidRPr="005723DE">
        <w:t>elcomed</w:t>
      </w:r>
      <w:r w:rsidR="0027076C" w:rsidRPr="005723DE">
        <w:t xml:space="preserve"> everyone including</w:t>
      </w:r>
      <w:r w:rsidR="003A737D" w:rsidRPr="005723DE">
        <w:t xml:space="preserve"> new </w:t>
      </w:r>
      <w:r w:rsidR="003B057E" w:rsidRPr="005723DE">
        <w:t>visitors</w:t>
      </w:r>
      <w:r w:rsidR="0027076C" w:rsidRPr="005723DE">
        <w:t>;</w:t>
      </w:r>
      <w:r w:rsidR="003B057E" w:rsidRPr="005723DE">
        <w:t xml:space="preserve"> </w:t>
      </w:r>
      <w:r w:rsidR="003A737D" w:rsidRPr="005723DE">
        <w:t>explained the club’s purpose</w:t>
      </w:r>
      <w:r w:rsidR="0027076C" w:rsidRPr="005723DE">
        <w:t xml:space="preserve"> &amp; objectives;</w:t>
      </w:r>
      <w:r w:rsidR="003A737D" w:rsidRPr="005723DE">
        <w:rPr>
          <w:bCs/>
        </w:rPr>
        <w:t xml:space="preserve"> </w:t>
      </w:r>
      <w:r w:rsidR="00350AC7" w:rsidRPr="005723DE">
        <w:rPr>
          <w:bCs/>
        </w:rPr>
        <w:t>reviewed announcements of upcoming events</w:t>
      </w:r>
      <w:r w:rsidR="0027076C" w:rsidRPr="005723DE">
        <w:rPr>
          <w:bCs/>
        </w:rPr>
        <w:t>;</w:t>
      </w:r>
      <w:r w:rsidR="00A217CD" w:rsidRPr="005723DE">
        <w:rPr>
          <w:bCs/>
        </w:rPr>
        <w:t xml:space="preserve"> </w:t>
      </w:r>
      <w:r w:rsidR="00AB3377" w:rsidRPr="005723DE">
        <w:t>and</w:t>
      </w:r>
      <w:r w:rsidR="006D34CC" w:rsidRPr="005723DE">
        <w:t xml:space="preserve"> </w:t>
      </w:r>
      <w:r w:rsidR="00B5431F" w:rsidRPr="005723DE">
        <w:t>conducted</w:t>
      </w:r>
      <w:r w:rsidR="000C3081" w:rsidRPr="005723DE">
        <w:t xml:space="preserve"> the me</w:t>
      </w:r>
      <w:r w:rsidR="00B5431F" w:rsidRPr="005723DE">
        <w:t xml:space="preserve">eting. </w:t>
      </w:r>
    </w:p>
    <w:p w14:paraId="43A35479" w14:textId="77777777" w:rsidR="00E81BBB" w:rsidRPr="00E81BBB" w:rsidRDefault="00E81BBB" w:rsidP="00E81BBB">
      <w:pPr>
        <w:pStyle w:val="ListParagraph"/>
        <w:ind w:left="360"/>
        <w:outlineLvl w:val="0"/>
        <w:rPr>
          <w:rFonts w:asciiTheme="minorHAnsi" w:hAnsiTheme="minorHAnsi" w:cstheme="minorHAnsi"/>
        </w:rPr>
      </w:pPr>
    </w:p>
    <w:p w14:paraId="7D89FC0F" w14:textId="1E857704" w:rsidR="00542906" w:rsidRPr="005723DE" w:rsidRDefault="00542906" w:rsidP="006A12D9">
      <w:pPr>
        <w:pStyle w:val="ListParagraph"/>
        <w:numPr>
          <w:ilvl w:val="0"/>
          <w:numId w:val="24"/>
        </w:numPr>
      </w:pPr>
      <w:r w:rsidRPr="005723DE">
        <w:rPr>
          <w:b/>
        </w:rPr>
        <w:t xml:space="preserve">Jonathan </w:t>
      </w:r>
      <w:proofErr w:type="spellStart"/>
      <w:r w:rsidRPr="005723DE">
        <w:rPr>
          <w:b/>
        </w:rPr>
        <w:t>Timmes</w:t>
      </w:r>
      <w:proofErr w:type="spellEnd"/>
      <w:r w:rsidRPr="005723DE">
        <w:rPr>
          <w:b/>
        </w:rPr>
        <w:t xml:space="preserve"> Withdrawal Payment</w:t>
      </w:r>
      <w:r w:rsidR="001D7285" w:rsidRPr="005723DE">
        <w:rPr>
          <w:b/>
        </w:rPr>
        <w:t xml:space="preserve"> Completed</w:t>
      </w:r>
      <w:r w:rsidR="00995D87" w:rsidRPr="005723DE">
        <w:rPr>
          <w:b/>
        </w:rPr>
        <w:t xml:space="preserve"> -</w:t>
      </w:r>
      <w:r w:rsidR="006A12D9" w:rsidRPr="005723DE">
        <w:rPr>
          <w:b/>
        </w:rPr>
        <w:t xml:space="preserve"> </w:t>
      </w:r>
      <w:r w:rsidR="002120D2" w:rsidRPr="005723DE">
        <w:rPr>
          <w:b/>
        </w:rPr>
        <w:t>Gladys</w:t>
      </w:r>
    </w:p>
    <w:p w14:paraId="666B3F17" w14:textId="11AD64B3" w:rsidR="00AA4AFF" w:rsidRPr="005723DE" w:rsidRDefault="00AA4AFF" w:rsidP="00E0429A">
      <w:pPr>
        <w:widowControl w:val="0"/>
        <w:shd w:val="clear" w:color="auto" w:fill="FFFFFF"/>
        <w:ind w:left="360"/>
        <w:rPr>
          <w:i/>
        </w:rPr>
      </w:pPr>
      <w:r w:rsidRPr="005723DE">
        <w:t xml:space="preserve">Withdrawal Payment to Jonathan </w:t>
      </w:r>
      <w:proofErr w:type="spellStart"/>
      <w:r w:rsidRPr="005723DE">
        <w:t>Timmes</w:t>
      </w:r>
      <w:proofErr w:type="spellEnd"/>
      <w:r w:rsidRPr="005723DE">
        <w:t xml:space="preserve"> Completed: $555.28 less $5 fee to TDA: 3 shares of AAPL and $54.38 cash. </w:t>
      </w:r>
    </w:p>
    <w:p w14:paraId="43FCF434" w14:textId="77777777" w:rsidR="00E0429A" w:rsidRPr="005723DE" w:rsidRDefault="00E0429A" w:rsidP="00E0429A">
      <w:pPr>
        <w:widowControl w:val="0"/>
        <w:shd w:val="clear" w:color="auto" w:fill="FFFFFF"/>
        <w:ind w:left="360"/>
      </w:pPr>
    </w:p>
    <w:p w14:paraId="3C38B155" w14:textId="14773A70" w:rsidR="00AA4AFF" w:rsidRPr="005723DE" w:rsidRDefault="00AA4AFF" w:rsidP="00AA4AFF">
      <w:pPr>
        <w:widowControl w:val="0"/>
        <w:numPr>
          <w:ilvl w:val="0"/>
          <w:numId w:val="24"/>
        </w:numPr>
        <w:pBdr>
          <w:top w:val="nil"/>
          <w:left w:val="nil"/>
          <w:bottom w:val="nil"/>
          <w:right w:val="nil"/>
          <w:between w:val="nil"/>
        </w:pBdr>
      </w:pPr>
      <w:r w:rsidRPr="005723DE">
        <w:rPr>
          <w:b/>
        </w:rPr>
        <w:t>BI Membership</w:t>
      </w:r>
      <w:r w:rsidRPr="005723DE">
        <w:t xml:space="preserve"> - Gladys reminded everyone that BI Membership Renewal is due in March</w:t>
      </w:r>
    </w:p>
    <w:p w14:paraId="03514155" w14:textId="109897FA" w:rsidR="00892CDB" w:rsidRPr="005723DE" w:rsidRDefault="00AA4AFF" w:rsidP="00892CDB">
      <w:pPr>
        <w:pStyle w:val="ListParagraph"/>
        <w:numPr>
          <w:ilvl w:val="0"/>
          <w:numId w:val="24"/>
        </w:numPr>
        <w:rPr>
          <w:b/>
        </w:rPr>
      </w:pPr>
      <w:proofErr w:type="spellStart"/>
      <w:r w:rsidRPr="005723DE">
        <w:rPr>
          <w:b/>
        </w:rPr>
        <w:t>MicNOVA</w:t>
      </w:r>
      <w:proofErr w:type="spellEnd"/>
      <w:r w:rsidRPr="005723DE">
        <w:rPr>
          <w:b/>
        </w:rPr>
        <w:t xml:space="preserve"> Taxes</w:t>
      </w:r>
      <w:r w:rsidRPr="005723DE">
        <w:t xml:space="preserve"> </w:t>
      </w:r>
      <w:r w:rsidR="00E0429A" w:rsidRPr="005723DE">
        <w:t>–</w:t>
      </w:r>
      <w:r w:rsidRPr="005723DE">
        <w:t xml:space="preserve"> </w:t>
      </w:r>
      <w:r w:rsidR="00E0429A" w:rsidRPr="005723DE">
        <w:t xml:space="preserve">Gladys has </w:t>
      </w:r>
      <w:r w:rsidRPr="005723DE">
        <w:t>filed an extension</w:t>
      </w:r>
      <w:r w:rsidR="00E0429A" w:rsidRPr="005723DE">
        <w:t xml:space="preserve">. 2021 Club </w:t>
      </w:r>
      <w:r w:rsidRPr="005723DE">
        <w:t xml:space="preserve">Taxes </w:t>
      </w:r>
      <w:r w:rsidR="00E0429A" w:rsidRPr="005723DE">
        <w:t>are not yet completed</w:t>
      </w:r>
      <w:r w:rsidR="00E0429A" w:rsidRPr="005723DE">
        <w:rPr>
          <w:color w:val="000000"/>
          <w:shd w:val="clear" w:color="auto" w:fill="FFFFFF"/>
        </w:rPr>
        <w:t xml:space="preserve"> and ready to be filed</w:t>
      </w:r>
      <w:r w:rsidR="00D169B8" w:rsidRPr="005723DE">
        <w:rPr>
          <w:color w:val="000000"/>
          <w:shd w:val="clear" w:color="auto" w:fill="FFFFFF"/>
        </w:rPr>
        <w:t>.</w:t>
      </w:r>
    </w:p>
    <w:p w14:paraId="0B1E74AE" w14:textId="77777777" w:rsidR="00E0429A" w:rsidRPr="00E0429A" w:rsidRDefault="00E0429A" w:rsidP="00E0429A">
      <w:pPr>
        <w:rPr>
          <w:rFonts w:asciiTheme="minorHAnsi" w:hAnsiTheme="minorHAnsi" w:cstheme="minorHAnsi"/>
          <w:b/>
        </w:rPr>
      </w:pPr>
    </w:p>
    <w:p w14:paraId="26A764AC" w14:textId="6B6003A8" w:rsidR="0097111A" w:rsidRDefault="00892CDB" w:rsidP="0027375B">
      <w:pPr>
        <w:pStyle w:val="ListParagraph"/>
        <w:numPr>
          <w:ilvl w:val="0"/>
          <w:numId w:val="24"/>
        </w:numPr>
        <w:rPr>
          <w:rFonts w:ascii="Arial" w:hAnsi="Arial" w:cs="Arial"/>
          <w:color w:val="000000"/>
          <w:sz w:val="20"/>
          <w:szCs w:val="20"/>
        </w:rPr>
      </w:pPr>
      <w:r w:rsidRPr="00892CDB">
        <w:rPr>
          <w:rFonts w:asciiTheme="minorHAnsi" w:hAnsiTheme="minorHAnsi" w:cstheme="minorHAnsi"/>
          <w:b/>
          <w:color w:val="000000"/>
          <w:shd w:val="clear" w:color="auto" w:fill="FFFFFF"/>
        </w:rPr>
        <w:t>Wilbert Nixon Withdraw</w:t>
      </w:r>
      <w:r w:rsidR="006B565D">
        <w:rPr>
          <w:rFonts w:asciiTheme="minorHAnsi" w:hAnsiTheme="minorHAnsi" w:cstheme="minorHAnsi"/>
          <w:b/>
          <w:color w:val="000000"/>
          <w:shd w:val="clear" w:color="auto" w:fill="FFFFFF"/>
        </w:rPr>
        <w:t>a</w:t>
      </w:r>
      <w:r w:rsidRPr="00892CDB">
        <w:rPr>
          <w:rFonts w:asciiTheme="minorHAnsi" w:hAnsiTheme="minorHAnsi" w:cstheme="minorHAnsi"/>
          <w:b/>
          <w:color w:val="000000"/>
          <w:shd w:val="clear" w:color="auto" w:fill="FFFFFF"/>
        </w:rPr>
        <w:t>l</w:t>
      </w:r>
      <w:r w:rsidR="00995D87" w:rsidRPr="00892CDB">
        <w:rPr>
          <w:rFonts w:asciiTheme="minorHAnsi" w:hAnsiTheme="minorHAnsi" w:cstheme="minorHAnsi"/>
          <w:color w:val="000000"/>
          <w:shd w:val="clear" w:color="auto" w:fill="FFFFFF"/>
        </w:rPr>
        <w:t xml:space="preserve"> </w:t>
      </w:r>
    </w:p>
    <w:p w14:paraId="5D8DD7BD" w14:textId="1340605C" w:rsidR="00892CDB" w:rsidRPr="004148EE" w:rsidRDefault="00892CDB" w:rsidP="0027375B">
      <w:pPr>
        <w:shd w:val="clear" w:color="auto" w:fill="FFFFFF"/>
        <w:ind w:left="360"/>
        <w:rPr>
          <w:color w:val="000000"/>
        </w:rPr>
      </w:pPr>
      <w:r w:rsidRPr="004148EE">
        <w:rPr>
          <w:b/>
          <w:color w:val="000000"/>
        </w:rPr>
        <w:t>Jo Murphy</w:t>
      </w:r>
      <w:r w:rsidR="0097111A" w:rsidRPr="004148EE">
        <w:rPr>
          <w:b/>
          <w:color w:val="000000"/>
        </w:rPr>
        <w:t xml:space="preserve"> recommendation</w:t>
      </w:r>
      <w:r w:rsidRPr="004148EE">
        <w:rPr>
          <w:color w:val="000000"/>
        </w:rPr>
        <w:t xml:space="preserve"> - On March 5, 2022, Jo Murphy sent MicNova her proposal for both funding Wilbert's withdrawal, and trimming our portfolio. She said that Better Investing recommended, for better management of taxes, to transfer stocks with gains and sell stocks that are losing money. The club could use the losses later in the year to cover any gains. J</w:t>
      </w:r>
      <w:r w:rsidR="00A212C3" w:rsidRPr="004148EE">
        <w:rPr>
          <w:color w:val="000000"/>
        </w:rPr>
        <w:t xml:space="preserve">o again described her proposal </w:t>
      </w:r>
      <w:r w:rsidR="00B206B7" w:rsidRPr="004148EE">
        <w:rPr>
          <w:color w:val="000000"/>
        </w:rPr>
        <w:t>as described below</w:t>
      </w:r>
      <w:r w:rsidRPr="004148EE">
        <w:rPr>
          <w:color w:val="000000"/>
        </w:rPr>
        <w:t>.</w:t>
      </w:r>
      <w:r w:rsidR="00B206B7" w:rsidRPr="004148EE">
        <w:rPr>
          <w:color w:val="000000"/>
        </w:rPr>
        <w:t xml:space="preserve"> </w:t>
      </w:r>
    </w:p>
    <w:p w14:paraId="5C14854C" w14:textId="77777777" w:rsidR="00892CDB" w:rsidRDefault="00892CDB" w:rsidP="00892CDB">
      <w:pPr>
        <w:shd w:val="clear" w:color="auto" w:fill="FFFFFF"/>
        <w:rPr>
          <w:rFonts w:ascii="Arial" w:hAnsi="Arial" w:cs="Arial"/>
          <w:color w:val="000000"/>
          <w:sz w:val="20"/>
          <w:szCs w:val="20"/>
        </w:rPr>
      </w:pPr>
    </w:p>
    <w:p w14:paraId="71713BD4" w14:textId="77777777" w:rsidR="00892CDB" w:rsidRPr="004148EE" w:rsidRDefault="00892CDB" w:rsidP="0027375B">
      <w:pPr>
        <w:shd w:val="clear" w:color="auto" w:fill="FFFFFF"/>
        <w:spacing w:line="235" w:lineRule="atLeast"/>
        <w:ind w:firstLine="360"/>
        <w:rPr>
          <w:color w:val="000000"/>
          <w:sz w:val="22"/>
          <w:szCs w:val="22"/>
          <w:u w:val="single"/>
        </w:rPr>
      </w:pPr>
      <w:r w:rsidRPr="004148EE">
        <w:rPr>
          <w:color w:val="000000"/>
          <w:sz w:val="22"/>
          <w:szCs w:val="22"/>
          <w:u w:val="single"/>
        </w:rPr>
        <w:t>As of Feb. 28, 2022 Valuation Date, Wilbert’s valuation is $20,100.74</w:t>
      </w:r>
    </w:p>
    <w:p w14:paraId="4D8BEB6B" w14:textId="353BFF45" w:rsidR="00892CDB" w:rsidRPr="004148EE" w:rsidRDefault="00892CDB" w:rsidP="0027375B">
      <w:pPr>
        <w:shd w:val="clear" w:color="auto" w:fill="FFFFFF"/>
        <w:spacing w:line="235" w:lineRule="atLeast"/>
        <w:ind w:left="360"/>
        <w:rPr>
          <w:color w:val="000000"/>
          <w:sz w:val="22"/>
          <w:szCs w:val="22"/>
        </w:rPr>
      </w:pPr>
      <w:r w:rsidRPr="004148EE">
        <w:rPr>
          <w:color w:val="000000"/>
          <w:sz w:val="22"/>
          <w:szCs w:val="22"/>
        </w:rPr>
        <w:t xml:space="preserve">We have 18 </w:t>
      </w:r>
      <w:r w:rsidR="007C1814" w:rsidRPr="004148EE">
        <w:rPr>
          <w:color w:val="000000"/>
          <w:sz w:val="22"/>
          <w:szCs w:val="22"/>
        </w:rPr>
        <w:t>stocks and 11 or 12 partners.  Jo</w:t>
      </w:r>
      <w:r w:rsidRPr="004148EE">
        <w:rPr>
          <w:color w:val="000000"/>
          <w:sz w:val="22"/>
          <w:szCs w:val="22"/>
        </w:rPr>
        <w:t xml:space="preserve"> tried to eliminate 4 holdings to bring us to 14 stocks, 12 partners.  ANTCF is a Canadian company and we have foreign tax withheld from it.  To mak</w:t>
      </w:r>
      <w:r w:rsidR="007C1814" w:rsidRPr="004148EE">
        <w:rPr>
          <w:color w:val="000000"/>
          <w:sz w:val="22"/>
          <w:szCs w:val="22"/>
        </w:rPr>
        <w:t>e it easier for the treasurer, Jo</w:t>
      </w:r>
      <w:r w:rsidRPr="004148EE">
        <w:rPr>
          <w:color w:val="000000"/>
          <w:sz w:val="22"/>
          <w:szCs w:val="22"/>
        </w:rPr>
        <w:t xml:space="preserve"> suggest</w:t>
      </w:r>
      <w:r w:rsidR="007C1814" w:rsidRPr="004148EE">
        <w:rPr>
          <w:color w:val="000000"/>
          <w:sz w:val="22"/>
          <w:szCs w:val="22"/>
        </w:rPr>
        <w:t>ed</w:t>
      </w:r>
      <w:r w:rsidRPr="004148EE">
        <w:rPr>
          <w:color w:val="000000"/>
          <w:sz w:val="22"/>
          <w:szCs w:val="22"/>
        </w:rPr>
        <w:t xml:space="preserve"> transferring although it is performing well for us. AQN and META are losses.  Pit against capital gains at year-end.</w:t>
      </w:r>
    </w:p>
    <w:p w14:paraId="0BD3575E" w14:textId="77777777" w:rsidR="00892CDB" w:rsidRDefault="00892CDB" w:rsidP="00892CDB">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rPr>
        <w:t> </w:t>
      </w:r>
    </w:p>
    <w:p w14:paraId="45CB6F6A" w14:textId="4B477457" w:rsidR="00892CDB" w:rsidRDefault="00892CDB" w:rsidP="0027375B">
      <w:pPr>
        <w:shd w:val="clear" w:color="auto" w:fill="FFFFFF"/>
        <w:spacing w:line="235" w:lineRule="atLeast"/>
        <w:ind w:firstLine="360"/>
        <w:rPr>
          <w:rFonts w:ascii="Calibri" w:hAnsi="Calibri" w:cs="Calibri"/>
          <w:color w:val="000000"/>
          <w:sz w:val="22"/>
          <w:szCs w:val="22"/>
        </w:rPr>
      </w:pPr>
      <w:r>
        <w:rPr>
          <w:rFonts w:ascii="Calibri" w:hAnsi="Calibri" w:cs="Calibri"/>
          <w:b/>
          <w:bCs/>
          <w:color w:val="000000"/>
          <w:sz w:val="22"/>
          <w:szCs w:val="22"/>
          <w:u w:val="single"/>
        </w:rPr>
        <w:t>Using Feb. 28, 2022 Valuation dates:</w:t>
      </w:r>
    </w:p>
    <w:p w14:paraId="287E0D2D" w14:textId="46F1E93A" w:rsidR="00892CDB" w:rsidRDefault="00892CDB" w:rsidP="0027375B">
      <w:pPr>
        <w:shd w:val="clear" w:color="auto" w:fill="FFFFFF"/>
        <w:spacing w:line="235" w:lineRule="atLeast"/>
        <w:ind w:firstLine="360"/>
        <w:rPr>
          <w:rFonts w:ascii="Arial" w:hAnsi="Arial" w:cs="Arial"/>
          <w:color w:val="000000"/>
          <w:sz w:val="22"/>
          <w:szCs w:val="22"/>
        </w:rPr>
      </w:pPr>
      <w:r>
        <w:rPr>
          <w:rFonts w:ascii="Calibri" w:hAnsi="Calibri" w:cs="Calibri"/>
          <w:color w:val="000000"/>
          <w:sz w:val="22"/>
          <w:szCs w:val="22"/>
        </w:rPr>
        <w:t>Transfer all of BERKB </w:t>
      </w:r>
      <w:r>
        <w:rPr>
          <w:rFonts w:ascii="Arial" w:hAnsi="Arial" w:cs="Arial"/>
          <w:color w:val="000000"/>
          <w:sz w:val="22"/>
          <w:szCs w:val="22"/>
        </w:rPr>
        <w:t>(25 shares) </w:t>
      </w:r>
      <w:r>
        <w:rPr>
          <w:rFonts w:ascii="Calibri" w:hAnsi="Calibri" w:cs="Calibri"/>
          <w:color w:val="000000"/>
          <w:sz w:val="22"/>
          <w:szCs w:val="22"/>
        </w:rPr>
        <w:t>to Wilb</w:t>
      </w:r>
      <w:r w:rsidR="0027375B">
        <w:rPr>
          <w:rFonts w:ascii="Calibri" w:hAnsi="Calibri" w:cs="Calibri"/>
          <w:color w:val="000000"/>
          <w:sz w:val="22"/>
          <w:szCs w:val="22"/>
        </w:rPr>
        <w:t>ert:                           </w:t>
      </w:r>
      <w:r>
        <w:rPr>
          <w:rFonts w:ascii="Calibri" w:hAnsi="Calibri" w:cs="Calibri"/>
          <w:color w:val="000000"/>
          <w:sz w:val="22"/>
          <w:szCs w:val="22"/>
        </w:rPr>
        <w:t>$ 8036.25</w:t>
      </w:r>
    </w:p>
    <w:p w14:paraId="06CC3EC2" w14:textId="29ED69CB" w:rsidR="00892CDB" w:rsidRDefault="00892CDB" w:rsidP="0027375B">
      <w:pPr>
        <w:shd w:val="clear" w:color="auto" w:fill="FFFFFF"/>
        <w:spacing w:line="235" w:lineRule="atLeast"/>
        <w:ind w:firstLine="360"/>
        <w:rPr>
          <w:rFonts w:ascii="Arial" w:hAnsi="Arial" w:cs="Arial"/>
          <w:color w:val="000000"/>
          <w:sz w:val="22"/>
          <w:szCs w:val="22"/>
        </w:rPr>
      </w:pPr>
      <w:r>
        <w:rPr>
          <w:rFonts w:ascii="Calibri" w:hAnsi="Calibri" w:cs="Calibri"/>
          <w:color w:val="000000"/>
          <w:sz w:val="22"/>
          <w:szCs w:val="22"/>
        </w:rPr>
        <w:t>Transfer all ANTCF</w:t>
      </w:r>
      <w:r>
        <w:rPr>
          <w:rFonts w:ascii="Arial" w:hAnsi="Arial" w:cs="Arial"/>
          <w:color w:val="000000"/>
          <w:sz w:val="22"/>
          <w:szCs w:val="22"/>
        </w:rPr>
        <w:t> (128 shares) to Wilbert:</w:t>
      </w:r>
      <w:r>
        <w:rPr>
          <w:rFonts w:ascii="Calibri" w:hAnsi="Calibri" w:cs="Calibri"/>
          <w:color w:val="000000"/>
          <w:sz w:val="22"/>
          <w:szCs w:val="22"/>
        </w:rPr>
        <w:t xml:space="preserve">                            </w:t>
      </w:r>
      <w:r>
        <w:rPr>
          <w:rFonts w:ascii="Calibri" w:hAnsi="Calibri" w:cs="Calibri"/>
          <w:color w:val="000000"/>
          <w:sz w:val="22"/>
          <w:szCs w:val="22"/>
        </w:rPr>
        <w:tab/>
        <w:t>$ 5031.68</w:t>
      </w:r>
    </w:p>
    <w:p w14:paraId="64904FEC" w14:textId="14006412" w:rsidR="00892CDB" w:rsidRDefault="00892CDB" w:rsidP="0027375B">
      <w:pPr>
        <w:shd w:val="clear" w:color="auto" w:fill="FFFFFF"/>
        <w:spacing w:line="235" w:lineRule="atLeast"/>
        <w:ind w:firstLine="360"/>
        <w:rPr>
          <w:rFonts w:ascii="Calibri" w:hAnsi="Calibri" w:cs="Calibri"/>
          <w:color w:val="000000"/>
          <w:sz w:val="22"/>
          <w:szCs w:val="22"/>
        </w:rPr>
      </w:pPr>
      <w:r>
        <w:rPr>
          <w:rFonts w:ascii="Calibri" w:hAnsi="Calibri" w:cs="Calibri"/>
          <w:color w:val="000000"/>
          <w:sz w:val="22"/>
          <w:szCs w:val="22"/>
        </w:rPr>
        <w:t xml:space="preserve">Transfer 14.65 Shares AAPL @ 165.12                                        </w:t>
      </w:r>
      <w:r>
        <w:rPr>
          <w:rFonts w:ascii="Calibri" w:hAnsi="Calibri" w:cs="Calibri"/>
          <w:color w:val="000000"/>
          <w:sz w:val="22"/>
          <w:szCs w:val="22"/>
        </w:rPr>
        <w:tab/>
        <w:t>$ 2419.36</w:t>
      </w:r>
      <w:r>
        <w:rPr>
          <w:rFonts w:ascii="Calibri" w:hAnsi="Calibri" w:cs="Calibri"/>
          <w:color w:val="000000"/>
          <w:sz w:val="22"/>
          <w:szCs w:val="22"/>
          <w:u w:val="single"/>
        </w:rPr>
        <w:t> </w:t>
      </w:r>
    </w:p>
    <w:p w14:paraId="0F56FA76" w14:textId="42B8A27B" w:rsidR="00892CDB" w:rsidRDefault="00892CDB" w:rsidP="0027375B">
      <w:pPr>
        <w:shd w:val="clear" w:color="auto" w:fill="FFFFFF"/>
        <w:spacing w:line="235" w:lineRule="atLeast"/>
        <w:ind w:firstLine="360"/>
        <w:rPr>
          <w:rFonts w:ascii="Arial" w:hAnsi="Arial" w:cs="Arial"/>
          <w:color w:val="000000"/>
          <w:sz w:val="22"/>
          <w:szCs w:val="22"/>
        </w:rPr>
      </w:pPr>
      <w:r>
        <w:rPr>
          <w:rFonts w:ascii="Calibri" w:hAnsi="Calibri" w:cs="Calibri"/>
          <w:color w:val="000000"/>
          <w:sz w:val="22"/>
          <w:szCs w:val="22"/>
        </w:rPr>
        <w:t>Sell all AQN </w:t>
      </w:r>
      <w:r>
        <w:rPr>
          <w:rFonts w:ascii="Arial" w:hAnsi="Arial" w:cs="Arial"/>
          <w:color w:val="000000"/>
          <w:sz w:val="22"/>
          <w:szCs w:val="22"/>
        </w:rPr>
        <w:t>100 shares)</w:t>
      </w:r>
      <w:r>
        <w:rPr>
          <w:rFonts w:ascii="Calibri" w:hAnsi="Calibri" w:cs="Calibri"/>
          <w:color w:val="000000"/>
          <w:sz w:val="22"/>
          <w:szCs w:val="22"/>
        </w:rPr>
        <w:t xml:space="preserve">                                                            </w:t>
      </w:r>
      <w:r>
        <w:rPr>
          <w:rFonts w:ascii="Calibri" w:hAnsi="Calibri" w:cs="Calibri"/>
          <w:color w:val="000000"/>
          <w:sz w:val="22"/>
          <w:szCs w:val="22"/>
        </w:rPr>
        <w:tab/>
        <w:t>$1448.00</w:t>
      </w:r>
    </w:p>
    <w:p w14:paraId="16D33FA9" w14:textId="6E0BB96A" w:rsidR="00892CDB" w:rsidRDefault="00892CDB" w:rsidP="0027375B">
      <w:pPr>
        <w:shd w:val="clear" w:color="auto" w:fill="FFFFFF"/>
        <w:spacing w:line="235" w:lineRule="atLeast"/>
        <w:ind w:firstLine="360"/>
        <w:rPr>
          <w:rFonts w:ascii="Calibri" w:hAnsi="Calibri" w:cs="Calibri"/>
          <w:color w:val="000000"/>
          <w:sz w:val="22"/>
          <w:szCs w:val="22"/>
        </w:rPr>
      </w:pPr>
      <w:r>
        <w:rPr>
          <w:rFonts w:ascii="Calibri" w:hAnsi="Calibri" w:cs="Calibri"/>
          <w:color w:val="000000"/>
          <w:sz w:val="22"/>
          <w:szCs w:val="22"/>
        </w:rPr>
        <w:t>Sell all META</w:t>
      </w:r>
      <w:r>
        <w:rPr>
          <w:rFonts w:ascii="Arial" w:hAnsi="Arial" w:cs="Arial"/>
          <w:color w:val="000000"/>
          <w:sz w:val="22"/>
          <w:szCs w:val="22"/>
        </w:rPr>
        <w:t>/FB (15 shares)</w:t>
      </w:r>
      <w:r>
        <w:rPr>
          <w:rFonts w:ascii="Calibri" w:hAnsi="Calibri" w:cs="Calibri"/>
          <w:color w:val="000000"/>
          <w:sz w:val="22"/>
          <w:szCs w:val="22"/>
        </w:rPr>
        <w:t> and pay to Wilbert                    </w:t>
      </w:r>
      <w:r>
        <w:rPr>
          <w:rFonts w:ascii="Calibri" w:hAnsi="Calibri" w:cs="Calibri"/>
          <w:color w:val="000000"/>
          <w:sz w:val="22"/>
          <w:szCs w:val="22"/>
        </w:rPr>
        <w:tab/>
        <w:t>$ 3165.45</w:t>
      </w:r>
    </w:p>
    <w:p w14:paraId="40EDF953" w14:textId="60C4C048" w:rsidR="003925A1" w:rsidRDefault="003925A1" w:rsidP="0027375B">
      <w:pPr>
        <w:shd w:val="clear" w:color="auto" w:fill="FFFFFF"/>
        <w:spacing w:line="235" w:lineRule="atLeast"/>
        <w:ind w:firstLine="360"/>
        <w:rPr>
          <w:rFonts w:ascii="Calibri" w:hAnsi="Calibri" w:cs="Calibri"/>
          <w:b/>
          <w:color w:val="000000"/>
          <w:sz w:val="22"/>
          <w:szCs w:val="22"/>
          <w:shd w:val="clear" w:color="auto" w:fill="FFFFFF"/>
        </w:rPr>
      </w:pPr>
      <w:r w:rsidRPr="003925A1">
        <w:rPr>
          <w:rFonts w:ascii="Calibri" w:hAnsi="Calibri" w:cs="Calibri"/>
          <w:b/>
          <w:color w:val="000000"/>
          <w:sz w:val="22"/>
          <w:szCs w:val="22"/>
        </w:rPr>
        <w:t>TOTAL valuation</w:t>
      </w:r>
      <w:r w:rsidRPr="003925A1">
        <w:rPr>
          <w:rFonts w:ascii="Calibri" w:hAnsi="Calibri" w:cs="Calibri"/>
          <w:b/>
          <w:color w:val="000000"/>
          <w:sz w:val="22"/>
          <w:szCs w:val="22"/>
          <w:shd w:val="clear" w:color="auto" w:fill="FFFFFF"/>
        </w:rPr>
        <w:t>: </w:t>
      </w:r>
      <w:r w:rsidR="0003474E">
        <w:rPr>
          <w:rFonts w:ascii="Calibri" w:hAnsi="Calibri" w:cs="Calibri"/>
          <w:b/>
          <w:color w:val="000000"/>
          <w:sz w:val="22"/>
          <w:szCs w:val="22"/>
          <w:shd w:val="clear" w:color="auto" w:fill="FFFFFF"/>
        </w:rPr>
        <w:tab/>
      </w:r>
      <w:r w:rsidR="0003474E">
        <w:rPr>
          <w:rFonts w:ascii="Calibri" w:hAnsi="Calibri" w:cs="Calibri"/>
          <w:b/>
          <w:color w:val="000000"/>
          <w:sz w:val="22"/>
          <w:szCs w:val="22"/>
          <w:shd w:val="clear" w:color="auto" w:fill="FFFFFF"/>
        </w:rPr>
        <w:tab/>
      </w:r>
      <w:r w:rsidR="0003474E">
        <w:rPr>
          <w:rFonts w:ascii="Calibri" w:hAnsi="Calibri" w:cs="Calibri"/>
          <w:b/>
          <w:color w:val="000000"/>
          <w:sz w:val="22"/>
          <w:szCs w:val="22"/>
          <w:shd w:val="clear" w:color="auto" w:fill="FFFFFF"/>
        </w:rPr>
        <w:tab/>
      </w:r>
      <w:r w:rsidR="0003474E">
        <w:rPr>
          <w:rFonts w:ascii="Calibri" w:hAnsi="Calibri" w:cs="Calibri"/>
          <w:b/>
          <w:color w:val="000000"/>
          <w:sz w:val="22"/>
          <w:szCs w:val="22"/>
          <w:shd w:val="clear" w:color="auto" w:fill="FFFFFF"/>
        </w:rPr>
        <w:tab/>
      </w:r>
      <w:r w:rsidR="0003474E">
        <w:rPr>
          <w:rFonts w:ascii="Calibri" w:hAnsi="Calibri" w:cs="Calibri"/>
          <w:b/>
          <w:color w:val="000000"/>
          <w:sz w:val="22"/>
          <w:szCs w:val="22"/>
          <w:shd w:val="clear" w:color="auto" w:fill="FFFFFF"/>
        </w:rPr>
        <w:tab/>
      </w:r>
      <w:r w:rsidR="0003474E">
        <w:rPr>
          <w:rFonts w:ascii="Calibri" w:hAnsi="Calibri" w:cs="Calibri"/>
          <w:b/>
          <w:color w:val="000000"/>
          <w:sz w:val="22"/>
          <w:szCs w:val="22"/>
          <w:shd w:val="clear" w:color="auto" w:fill="FFFFFF"/>
        </w:rPr>
        <w:tab/>
      </w:r>
      <w:r w:rsidRPr="003925A1">
        <w:rPr>
          <w:rFonts w:ascii="Calibri" w:hAnsi="Calibri" w:cs="Calibri"/>
          <w:b/>
          <w:color w:val="000000"/>
          <w:sz w:val="22"/>
          <w:szCs w:val="22"/>
          <w:shd w:val="clear" w:color="auto" w:fill="FFFFFF"/>
        </w:rPr>
        <w:t>$20,100.74  </w:t>
      </w:r>
    </w:p>
    <w:p w14:paraId="70835ED4" w14:textId="77777777" w:rsidR="00682A8F" w:rsidRDefault="00682A8F" w:rsidP="00892CDB">
      <w:pPr>
        <w:shd w:val="clear" w:color="auto" w:fill="FFFFFF"/>
        <w:spacing w:line="235" w:lineRule="atLeast"/>
        <w:rPr>
          <w:rFonts w:ascii="Calibri" w:hAnsi="Calibri" w:cs="Calibri"/>
          <w:b/>
          <w:color w:val="000000"/>
          <w:sz w:val="22"/>
          <w:szCs w:val="22"/>
          <w:shd w:val="clear" w:color="auto" w:fill="FFFFFF"/>
        </w:rPr>
      </w:pPr>
    </w:p>
    <w:p w14:paraId="144CDEAA" w14:textId="27BD5E06" w:rsidR="00682A8F" w:rsidRPr="004148EE" w:rsidRDefault="00682A8F" w:rsidP="0027375B">
      <w:pPr>
        <w:shd w:val="clear" w:color="auto" w:fill="FFFFFF"/>
        <w:ind w:left="360"/>
        <w:rPr>
          <w:color w:val="000000"/>
        </w:rPr>
      </w:pPr>
      <w:r w:rsidRPr="004148EE">
        <w:rPr>
          <w:color w:val="000000"/>
        </w:rPr>
        <w:t xml:space="preserve">Sheryl </w:t>
      </w:r>
      <w:r>
        <w:rPr>
          <w:color w:val="000000"/>
        </w:rPr>
        <w:t>moved that Jo’s proposal for funding Wilbert’s withdrawal be accepted</w:t>
      </w:r>
      <w:r w:rsidRPr="004148EE">
        <w:rPr>
          <w:color w:val="000000"/>
        </w:rPr>
        <w:t xml:space="preserve"> and Kathy seconded</w:t>
      </w:r>
      <w:r>
        <w:rPr>
          <w:color w:val="000000"/>
        </w:rPr>
        <w:t xml:space="preserve"> </w:t>
      </w:r>
      <w:bookmarkStart w:id="0" w:name="_GoBack"/>
      <w:bookmarkEnd w:id="0"/>
      <w:r>
        <w:rPr>
          <w:color w:val="000000"/>
        </w:rPr>
        <w:t>it</w:t>
      </w:r>
      <w:r w:rsidRPr="004148EE">
        <w:rPr>
          <w:color w:val="000000"/>
        </w:rPr>
        <w:t>. The club members unanimously voted to approve it.</w:t>
      </w:r>
      <w:r>
        <w:rPr>
          <w:color w:val="000000"/>
        </w:rPr>
        <w:t xml:space="preserve"> Gladys and Pat will implement the stock transfers and cash payments through MicNova’s broker, TD Ameritrade.</w:t>
      </w:r>
    </w:p>
    <w:p w14:paraId="7AD9E5AC" w14:textId="77777777" w:rsidR="00682A8F" w:rsidRPr="003925A1" w:rsidRDefault="00682A8F" w:rsidP="00892CDB">
      <w:pPr>
        <w:shd w:val="clear" w:color="auto" w:fill="FFFFFF"/>
        <w:spacing w:line="235" w:lineRule="atLeast"/>
        <w:rPr>
          <w:rFonts w:ascii="Arial" w:hAnsi="Arial" w:cs="Arial"/>
          <w:b/>
          <w:color w:val="000000"/>
          <w:sz w:val="22"/>
          <w:szCs w:val="22"/>
        </w:rPr>
      </w:pPr>
    </w:p>
    <w:p w14:paraId="1A4AA1EF" w14:textId="77777777" w:rsidR="00892CDB" w:rsidRDefault="00892CDB" w:rsidP="00892CDB">
      <w:pPr>
        <w:shd w:val="clear" w:color="auto" w:fill="FFFFFF"/>
        <w:rPr>
          <w:rFonts w:ascii="Arial" w:hAnsi="Arial" w:cs="Arial"/>
          <w:color w:val="000000"/>
          <w:sz w:val="20"/>
          <w:szCs w:val="20"/>
        </w:rPr>
      </w:pPr>
    </w:p>
    <w:p w14:paraId="09E98581" w14:textId="08636168" w:rsidR="00892CDB" w:rsidRDefault="00892CDB" w:rsidP="00892CDB">
      <w:pPr>
        <w:shd w:val="clear" w:color="auto" w:fill="FFFFFF"/>
        <w:rPr>
          <w:rFonts w:ascii="Arial" w:hAnsi="Arial" w:cs="Arial"/>
          <w:color w:val="000000"/>
          <w:sz w:val="20"/>
          <w:szCs w:val="20"/>
        </w:rPr>
      </w:pPr>
    </w:p>
    <w:p w14:paraId="7205E146" w14:textId="457A4F02" w:rsidR="007C1814" w:rsidRPr="007C1814" w:rsidRDefault="007C1814" w:rsidP="007C1814">
      <w:pPr>
        <w:pStyle w:val="ListParagraph"/>
        <w:numPr>
          <w:ilvl w:val="0"/>
          <w:numId w:val="24"/>
        </w:numPr>
        <w:shd w:val="clear" w:color="auto" w:fill="FFFFFF"/>
        <w:rPr>
          <w:rFonts w:ascii="Arial" w:hAnsi="Arial" w:cs="Arial"/>
          <w:color w:val="000000"/>
          <w:sz w:val="20"/>
          <w:szCs w:val="20"/>
        </w:rPr>
      </w:pPr>
      <w:r w:rsidRPr="007C1814">
        <w:rPr>
          <w:rFonts w:ascii="Arial" w:hAnsi="Arial" w:cs="Arial"/>
          <w:b/>
          <w:color w:val="000000"/>
          <w:sz w:val="22"/>
          <w:szCs w:val="22"/>
        </w:rPr>
        <w:lastRenderedPageBreak/>
        <w:t>Linda Hunt's Withdrawal.</w:t>
      </w:r>
      <w:r w:rsidRPr="007C1814">
        <w:rPr>
          <w:rFonts w:ascii="Arial" w:hAnsi="Arial" w:cs="Arial"/>
          <w:color w:val="000000"/>
          <w:sz w:val="20"/>
          <w:szCs w:val="20"/>
        </w:rPr>
        <w:t xml:space="preserve"> </w:t>
      </w:r>
      <w:r w:rsidRPr="007C1814">
        <w:rPr>
          <w:rFonts w:ascii="Arial" w:hAnsi="Arial" w:cs="Arial"/>
          <w:b/>
          <w:color w:val="000000"/>
          <w:sz w:val="20"/>
          <w:szCs w:val="20"/>
        </w:rPr>
        <w:t>Gladys</w:t>
      </w:r>
      <w:r>
        <w:rPr>
          <w:rFonts w:ascii="Arial" w:hAnsi="Arial" w:cs="Arial"/>
          <w:color w:val="000000"/>
          <w:sz w:val="20"/>
          <w:szCs w:val="20"/>
        </w:rPr>
        <w:t xml:space="preserve"> </w:t>
      </w:r>
      <w:r w:rsidRPr="007C1814">
        <w:rPr>
          <w:rFonts w:ascii="Arial" w:hAnsi="Arial" w:cs="Arial"/>
          <w:color w:val="000000"/>
          <w:sz w:val="20"/>
          <w:szCs w:val="20"/>
        </w:rPr>
        <w:t>discovered in completing MicNova Federal Taxes for 2021, that Linda Hunt was still listed as a member and had a K-1. Somehow, we had not withdrawn her membership. After moving to Indiana, she reapplied, and was voted into membership. She sent a $30 contribution. Then we discovered that Indiana would require MicNova to file its tax form in that state, as well as the Federal tax filing. Therefore Linda wished to simplify MicNova tax filings and withdraw her membership. Gladys consulted with Bivio and prepared a withdrawal report regarding her membership as of Dec 31 2021</w:t>
      </w:r>
      <w:r w:rsidR="00682A8F">
        <w:rPr>
          <w:rFonts w:ascii="Arial" w:hAnsi="Arial" w:cs="Arial"/>
          <w:color w:val="000000"/>
          <w:sz w:val="20"/>
          <w:szCs w:val="20"/>
        </w:rPr>
        <w:t xml:space="preserve"> And Gladys submitted a 2021 tax filing for Indiana, as well as our Federal return. There will be no impact upon MicNova members, other than Linda Hunt, for the Indiana filing.</w:t>
      </w:r>
    </w:p>
    <w:p w14:paraId="026ABB29" w14:textId="479E42BE" w:rsidR="00BD6A80" w:rsidRPr="00956876" w:rsidRDefault="00BD6A80" w:rsidP="00956876">
      <w:pPr>
        <w:rPr>
          <w:rFonts w:asciiTheme="minorHAnsi" w:hAnsiTheme="minorHAnsi" w:cstheme="minorHAnsi"/>
          <w:b/>
        </w:rPr>
      </w:pPr>
    </w:p>
    <w:p w14:paraId="18A3FC19" w14:textId="164695D3" w:rsidR="0023423D" w:rsidRPr="006C5088" w:rsidRDefault="006A12D9" w:rsidP="00E81BBB">
      <w:pPr>
        <w:pStyle w:val="ListParagraph"/>
        <w:numPr>
          <w:ilvl w:val="0"/>
          <w:numId w:val="15"/>
        </w:numPr>
        <w:rPr>
          <w:rFonts w:asciiTheme="minorHAnsi" w:hAnsiTheme="minorHAnsi" w:cstheme="minorHAnsi"/>
          <w:b/>
          <w:i/>
        </w:rPr>
      </w:pPr>
      <w:r>
        <w:rPr>
          <w:rFonts w:asciiTheme="minorHAnsi" w:hAnsiTheme="minorHAnsi" w:cstheme="minorHAnsi"/>
          <w:b/>
        </w:rPr>
        <w:t>Finalize S</w:t>
      </w:r>
      <w:r w:rsidR="006C5088">
        <w:rPr>
          <w:rFonts w:asciiTheme="minorHAnsi" w:hAnsiTheme="minorHAnsi" w:cstheme="minorHAnsi"/>
          <w:b/>
        </w:rPr>
        <w:t>ign-</w:t>
      </w:r>
      <w:r w:rsidR="006C5088" w:rsidRPr="006C5088">
        <w:rPr>
          <w:rFonts w:asciiTheme="minorHAnsi" w:hAnsiTheme="minorHAnsi" w:cstheme="minorHAnsi"/>
          <w:b/>
        </w:rPr>
        <w:t>ups for Education and New Stock Presentations</w:t>
      </w:r>
      <w:r>
        <w:rPr>
          <w:rFonts w:asciiTheme="minorHAnsi" w:hAnsiTheme="minorHAnsi" w:cstheme="minorHAnsi"/>
          <w:b/>
        </w:rPr>
        <w:t xml:space="preserve"> for 2022</w:t>
      </w:r>
      <w:r w:rsidR="006C5088">
        <w:rPr>
          <w:rFonts w:asciiTheme="minorHAnsi" w:hAnsiTheme="minorHAnsi" w:cstheme="minorHAnsi"/>
          <w:b/>
        </w:rPr>
        <w:t xml:space="preserve">: </w:t>
      </w:r>
      <w:r w:rsidR="0018626C">
        <w:rPr>
          <w:rFonts w:asciiTheme="minorHAnsi" w:hAnsiTheme="minorHAnsi" w:cstheme="minorHAnsi"/>
          <w:b/>
        </w:rPr>
        <w:t>Sheryl</w:t>
      </w:r>
    </w:p>
    <w:p w14:paraId="51632D99" w14:textId="26E86E39" w:rsidR="00283A44" w:rsidRDefault="00AC4F11" w:rsidP="00AB5D32">
      <w:pPr>
        <w:ind w:left="360"/>
      </w:pPr>
      <w:r>
        <w:rPr>
          <w:rFonts w:asciiTheme="minorHAnsi" w:hAnsiTheme="minorHAnsi" w:cstheme="minorHAnsi"/>
        </w:rPr>
        <w:t>Each member must sign-up for an educational presentation (2022 month and topic)</w:t>
      </w:r>
      <w:r w:rsidR="00977F49">
        <w:rPr>
          <w:rFonts w:asciiTheme="minorHAnsi" w:hAnsiTheme="minorHAnsi" w:cstheme="minorHAnsi"/>
        </w:rPr>
        <w:t xml:space="preserve">. </w:t>
      </w:r>
      <w:r>
        <w:rPr>
          <w:rFonts w:asciiTheme="minorHAnsi" w:hAnsiTheme="minorHAnsi" w:cstheme="minorHAnsi"/>
        </w:rPr>
        <w:t>See the possible topic list or pick an idea from</w:t>
      </w:r>
      <w:r w:rsidR="00B73C35">
        <w:rPr>
          <w:rFonts w:asciiTheme="minorHAnsi" w:hAnsiTheme="minorHAnsi" w:cstheme="minorHAnsi"/>
        </w:rPr>
        <w:t xml:space="preserve"> </w:t>
      </w:r>
      <w:r w:rsidR="0027320A">
        <w:rPr>
          <w:rFonts w:asciiTheme="minorHAnsi" w:hAnsiTheme="minorHAnsi" w:cstheme="minorHAnsi"/>
        </w:rPr>
        <w:t>a</w:t>
      </w:r>
      <w:r w:rsidR="00B73C35">
        <w:rPr>
          <w:rFonts w:asciiTheme="minorHAnsi" w:hAnsiTheme="minorHAnsi" w:cstheme="minorHAnsi"/>
        </w:rPr>
        <w:t xml:space="preserve"> Ticker Talk o</w:t>
      </w:r>
      <w:r>
        <w:rPr>
          <w:rFonts w:asciiTheme="minorHAnsi" w:hAnsiTheme="minorHAnsi" w:cstheme="minorHAnsi"/>
        </w:rPr>
        <w:t>r</w:t>
      </w:r>
      <w:r w:rsidR="00B73C35">
        <w:rPr>
          <w:rFonts w:asciiTheme="minorHAnsi" w:hAnsiTheme="minorHAnsi" w:cstheme="minorHAnsi"/>
        </w:rPr>
        <w:t xml:space="preserve"> the Website. </w:t>
      </w:r>
      <w:r w:rsidR="00E53F79">
        <w:rPr>
          <w:b/>
          <w:color w:val="FF0000"/>
        </w:rPr>
        <w:t xml:space="preserve">  </w:t>
      </w:r>
    </w:p>
    <w:p w14:paraId="4612BE6C" w14:textId="77777777" w:rsidR="00B66D4C" w:rsidRDefault="00B66D4C" w:rsidP="00AB5D32">
      <w:pPr>
        <w:ind w:left="360"/>
      </w:pPr>
    </w:p>
    <w:p w14:paraId="5FFAC891" w14:textId="179C0CB9" w:rsidR="00B66D4C" w:rsidRDefault="00B66D4C" w:rsidP="00B66D4C">
      <w:pPr>
        <w:numPr>
          <w:ilvl w:val="0"/>
          <w:numId w:val="1"/>
        </w:numPr>
        <w:rPr>
          <w:rFonts w:asciiTheme="minorHAnsi" w:hAnsiTheme="minorHAnsi" w:cstheme="minorHAnsi"/>
          <w:i/>
        </w:rPr>
      </w:pPr>
      <w:r w:rsidRPr="003E6DDC">
        <w:rPr>
          <w:rFonts w:asciiTheme="minorHAnsi" w:hAnsiTheme="minorHAnsi" w:cstheme="minorHAnsi"/>
          <w:b/>
        </w:rPr>
        <w:t>Secretary’s Report:</w:t>
      </w:r>
      <w:r>
        <w:rPr>
          <w:rFonts w:asciiTheme="minorHAnsi" w:hAnsiTheme="minorHAnsi" w:cstheme="minorHAnsi"/>
          <w:b/>
        </w:rPr>
        <w:t xml:space="preserve"> </w:t>
      </w:r>
      <w:r w:rsidR="00B36848">
        <w:rPr>
          <w:rFonts w:asciiTheme="minorHAnsi" w:hAnsiTheme="minorHAnsi" w:cstheme="minorHAnsi"/>
          <w:b/>
        </w:rPr>
        <w:t xml:space="preserve">by </w:t>
      </w:r>
      <w:r>
        <w:rPr>
          <w:rFonts w:asciiTheme="minorHAnsi" w:hAnsiTheme="minorHAnsi" w:cstheme="minorHAnsi"/>
          <w:b/>
        </w:rPr>
        <w:t>Maskey</w:t>
      </w:r>
      <w:r w:rsidR="0003474E">
        <w:rPr>
          <w:rFonts w:asciiTheme="minorHAnsi" w:hAnsiTheme="minorHAnsi" w:cstheme="minorHAnsi"/>
          <w:b/>
        </w:rPr>
        <w:tab/>
      </w:r>
      <w:r w:rsidR="0003474E">
        <w:rPr>
          <w:rFonts w:asciiTheme="minorHAnsi" w:hAnsiTheme="minorHAnsi" w:cstheme="minorHAnsi"/>
          <w:b/>
        </w:rPr>
        <w:tab/>
      </w:r>
    </w:p>
    <w:p w14:paraId="190A28E3" w14:textId="59973AAF" w:rsidR="00813E6B" w:rsidRPr="00813E6B" w:rsidRDefault="00B73BF2" w:rsidP="00813E6B">
      <w:pPr>
        <w:ind w:left="360"/>
        <w:rPr>
          <w:rFonts w:asciiTheme="minorHAnsi" w:hAnsiTheme="minorHAnsi" w:cstheme="minorHAnsi"/>
        </w:rPr>
      </w:pPr>
      <w:r>
        <w:rPr>
          <w:rFonts w:asciiTheme="minorHAnsi" w:hAnsiTheme="minorHAnsi" w:cstheme="minorHAnsi"/>
        </w:rPr>
        <w:t>February 8</w:t>
      </w:r>
      <w:r w:rsidR="0080643B">
        <w:rPr>
          <w:rFonts w:asciiTheme="minorHAnsi" w:hAnsiTheme="minorHAnsi" w:cstheme="minorHAnsi"/>
        </w:rPr>
        <w:t>, 2022</w:t>
      </w:r>
      <w:r w:rsidR="00B66D4C" w:rsidRPr="00463EA7">
        <w:rPr>
          <w:rFonts w:asciiTheme="minorHAnsi" w:hAnsiTheme="minorHAnsi" w:cstheme="minorHAnsi"/>
        </w:rPr>
        <w:t xml:space="preserve"> meeting minutes</w:t>
      </w:r>
      <w:r w:rsidR="00B66D4C">
        <w:rPr>
          <w:rFonts w:asciiTheme="minorHAnsi" w:hAnsiTheme="minorHAnsi" w:cstheme="minorHAnsi"/>
        </w:rPr>
        <w:t xml:space="preserve"> </w:t>
      </w:r>
      <w:r>
        <w:rPr>
          <w:rFonts w:asciiTheme="minorHAnsi" w:hAnsiTheme="minorHAnsi" w:cstheme="minorHAnsi"/>
        </w:rPr>
        <w:t xml:space="preserve">report </w:t>
      </w:r>
      <w:r w:rsidR="008115F8">
        <w:rPr>
          <w:rFonts w:asciiTheme="minorHAnsi" w:hAnsiTheme="minorHAnsi" w:cstheme="minorHAnsi"/>
        </w:rPr>
        <w:t xml:space="preserve">was </w:t>
      </w:r>
      <w:r w:rsidR="00B66D4C">
        <w:rPr>
          <w:rFonts w:asciiTheme="minorHAnsi" w:hAnsiTheme="minorHAnsi" w:cstheme="minorHAnsi"/>
        </w:rPr>
        <w:t>presented by Maskey</w:t>
      </w:r>
      <w:r w:rsidR="00B66D4C" w:rsidRPr="00463EA7">
        <w:rPr>
          <w:rFonts w:asciiTheme="minorHAnsi" w:hAnsiTheme="minorHAnsi" w:cstheme="minorHAnsi"/>
        </w:rPr>
        <w:t xml:space="preserve">. </w:t>
      </w:r>
      <w:r>
        <w:rPr>
          <w:rFonts w:asciiTheme="minorHAnsi" w:hAnsiTheme="minorHAnsi" w:cstheme="minorHAnsi"/>
        </w:rPr>
        <w:t xml:space="preserve">Kathy and Gladys indicated certain corrections, which were noted and finally the minutes were corrected. </w:t>
      </w:r>
      <w:r w:rsidR="00B66D4C" w:rsidRPr="00463EA7">
        <w:rPr>
          <w:rFonts w:asciiTheme="minorHAnsi" w:hAnsiTheme="minorHAnsi" w:cstheme="minorHAnsi"/>
        </w:rPr>
        <w:t>No additional co</w:t>
      </w:r>
      <w:r>
        <w:rPr>
          <w:rFonts w:asciiTheme="minorHAnsi" w:hAnsiTheme="minorHAnsi" w:cstheme="minorHAnsi"/>
        </w:rPr>
        <w:t>rrections were addressed. Gladys</w:t>
      </w:r>
      <w:r w:rsidR="00B66D4C" w:rsidRPr="00463EA7">
        <w:rPr>
          <w:rFonts w:asciiTheme="minorHAnsi" w:hAnsiTheme="minorHAnsi" w:cstheme="minorHAnsi"/>
        </w:rPr>
        <w:t xml:space="preserve"> made </w:t>
      </w:r>
      <w:r w:rsidR="004679BB">
        <w:rPr>
          <w:rFonts w:asciiTheme="minorHAnsi" w:hAnsiTheme="minorHAnsi" w:cstheme="minorHAnsi"/>
        </w:rPr>
        <w:t xml:space="preserve">the </w:t>
      </w:r>
      <w:r w:rsidR="00B66D4C" w:rsidRPr="00463EA7">
        <w:rPr>
          <w:rFonts w:asciiTheme="minorHAnsi" w:hAnsiTheme="minorHAnsi" w:cstheme="minorHAnsi"/>
        </w:rPr>
        <w:t xml:space="preserve">motion </w:t>
      </w:r>
      <w:r w:rsidR="0027320A">
        <w:rPr>
          <w:rFonts w:asciiTheme="minorHAnsi" w:hAnsiTheme="minorHAnsi" w:cstheme="minorHAnsi"/>
        </w:rPr>
        <w:t>to accept</w:t>
      </w:r>
      <w:r w:rsidR="00B66D4C" w:rsidRPr="00463EA7">
        <w:rPr>
          <w:rFonts w:asciiTheme="minorHAnsi" w:hAnsiTheme="minorHAnsi" w:cstheme="minorHAnsi"/>
        </w:rPr>
        <w:t xml:space="preserve"> minutes</w:t>
      </w:r>
      <w:r>
        <w:rPr>
          <w:rFonts w:asciiTheme="minorHAnsi" w:hAnsiTheme="minorHAnsi" w:cstheme="minorHAnsi"/>
        </w:rPr>
        <w:t xml:space="preserve"> with corrections</w:t>
      </w:r>
      <w:r w:rsidR="00B66D4C" w:rsidRPr="00463EA7">
        <w:rPr>
          <w:rFonts w:asciiTheme="minorHAnsi" w:hAnsiTheme="minorHAnsi" w:cstheme="minorHAnsi"/>
        </w:rPr>
        <w:t>.</w:t>
      </w:r>
      <w:r w:rsidR="0080643B">
        <w:rPr>
          <w:rFonts w:asciiTheme="minorHAnsi" w:hAnsiTheme="minorHAnsi" w:cstheme="minorHAnsi"/>
        </w:rPr>
        <w:t xml:space="preserve"> Jo</w:t>
      </w:r>
      <w:r w:rsidR="0027320A">
        <w:rPr>
          <w:rFonts w:asciiTheme="minorHAnsi" w:hAnsiTheme="minorHAnsi" w:cstheme="minorHAnsi"/>
        </w:rPr>
        <w:t xml:space="preserve"> seconded</w:t>
      </w:r>
      <w:r w:rsidR="00B66D4C">
        <w:rPr>
          <w:rFonts w:asciiTheme="minorHAnsi" w:hAnsiTheme="minorHAnsi" w:cstheme="minorHAnsi"/>
        </w:rPr>
        <w:t>.</w:t>
      </w:r>
      <w:r w:rsidR="00B66D4C" w:rsidRPr="00463EA7">
        <w:rPr>
          <w:rFonts w:asciiTheme="minorHAnsi" w:hAnsiTheme="minorHAnsi" w:cstheme="minorHAnsi"/>
        </w:rPr>
        <w:t xml:space="preserve">  </w:t>
      </w:r>
      <w:r w:rsidR="0027320A">
        <w:rPr>
          <w:rFonts w:asciiTheme="minorHAnsi" w:hAnsiTheme="minorHAnsi" w:cstheme="minorHAnsi"/>
        </w:rPr>
        <w:t>M</w:t>
      </w:r>
      <w:r w:rsidR="008115F8">
        <w:rPr>
          <w:rFonts w:asciiTheme="minorHAnsi" w:hAnsiTheme="minorHAnsi" w:cstheme="minorHAnsi"/>
        </w:rPr>
        <w:t xml:space="preserve">inutes </w:t>
      </w:r>
      <w:r w:rsidR="004679BB">
        <w:rPr>
          <w:rFonts w:asciiTheme="minorHAnsi" w:hAnsiTheme="minorHAnsi" w:cstheme="minorHAnsi"/>
        </w:rPr>
        <w:t>with corrections applied</w:t>
      </w:r>
      <w:r>
        <w:rPr>
          <w:rFonts w:asciiTheme="minorHAnsi" w:hAnsiTheme="minorHAnsi" w:cstheme="minorHAnsi"/>
        </w:rPr>
        <w:t xml:space="preserve"> </w:t>
      </w:r>
      <w:r w:rsidR="008115F8">
        <w:rPr>
          <w:rFonts w:asciiTheme="minorHAnsi" w:hAnsiTheme="minorHAnsi" w:cstheme="minorHAnsi"/>
        </w:rPr>
        <w:t xml:space="preserve">were approved </w:t>
      </w:r>
      <w:r w:rsidR="00B66D4C" w:rsidRPr="00463EA7">
        <w:rPr>
          <w:rFonts w:asciiTheme="minorHAnsi" w:hAnsiTheme="minorHAnsi" w:cstheme="minorHAnsi"/>
        </w:rPr>
        <w:t>and posted in the Bivio folder.</w:t>
      </w:r>
    </w:p>
    <w:p w14:paraId="31775FFA" w14:textId="77777777" w:rsidR="00602626" w:rsidRPr="003E6DDC" w:rsidRDefault="00602626" w:rsidP="00B66D4C">
      <w:pPr>
        <w:rPr>
          <w:rFonts w:asciiTheme="minorHAnsi" w:hAnsiTheme="minorHAnsi" w:cstheme="minorHAnsi"/>
        </w:rPr>
      </w:pPr>
    </w:p>
    <w:p w14:paraId="05C08A46" w14:textId="13CEA82C" w:rsidR="00283A44" w:rsidRPr="003E6DDC" w:rsidRDefault="00B66D4C" w:rsidP="00283A44">
      <w:pPr>
        <w:numPr>
          <w:ilvl w:val="0"/>
          <w:numId w:val="1"/>
        </w:numPr>
        <w:rPr>
          <w:rFonts w:asciiTheme="minorHAnsi" w:hAnsiTheme="minorHAnsi" w:cstheme="minorHAnsi"/>
          <w:i/>
        </w:rPr>
      </w:pPr>
      <w:r>
        <w:rPr>
          <w:rFonts w:asciiTheme="minorHAnsi" w:hAnsiTheme="minorHAnsi" w:cstheme="minorHAnsi"/>
          <w:b/>
        </w:rPr>
        <w:t>New Stock P</w:t>
      </w:r>
      <w:r w:rsidR="008653DD" w:rsidRPr="003E6DDC">
        <w:rPr>
          <w:rFonts w:asciiTheme="minorHAnsi" w:hAnsiTheme="minorHAnsi" w:cstheme="minorHAnsi"/>
          <w:b/>
        </w:rPr>
        <w:t>resentation</w:t>
      </w:r>
      <w:r w:rsidR="002219A8">
        <w:rPr>
          <w:rFonts w:asciiTheme="minorHAnsi" w:hAnsiTheme="minorHAnsi" w:cstheme="minorHAnsi"/>
          <w:b/>
        </w:rPr>
        <w:t xml:space="preserve"> (Metropolitan Commercial Bank (MCB)</w:t>
      </w:r>
      <w:r>
        <w:rPr>
          <w:rFonts w:asciiTheme="minorHAnsi" w:hAnsiTheme="minorHAnsi" w:cstheme="minorHAnsi"/>
          <w:b/>
        </w:rPr>
        <w:t xml:space="preserve">: </w:t>
      </w:r>
      <w:r w:rsidR="00B36848">
        <w:rPr>
          <w:rFonts w:asciiTheme="minorHAnsi" w:hAnsiTheme="minorHAnsi" w:cstheme="minorHAnsi"/>
          <w:b/>
        </w:rPr>
        <w:t xml:space="preserve">by </w:t>
      </w:r>
      <w:r w:rsidR="002219A8">
        <w:rPr>
          <w:rFonts w:asciiTheme="minorHAnsi" w:hAnsiTheme="minorHAnsi" w:cstheme="minorHAnsi"/>
          <w:b/>
        </w:rPr>
        <w:t>Maskey</w:t>
      </w:r>
    </w:p>
    <w:p w14:paraId="54D360CF" w14:textId="3610F4A8" w:rsidR="008653DD" w:rsidRPr="003E6DDC" w:rsidRDefault="002219A8" w:rsidP="00283A44">
      <w:pPr>
        <w:ind w:left="360"/>
        <w:rPr>
          <w:rFonts w:asciiTheme="minorHAnsi" w:hAnsiTheme="minorHAnsi" w:cstheme="minorHAnsi"/>
        </w:rPr>
      </w:pPr>
      <w:r>
        <w:rPr>
          <w:rFonts w:asciiTheme="minorHAnsi" w:hAnsiTheme="minorHAnsi" w:cstheme="minorHAnsi"/>
        </w:rPr>
        <w:t>Maskey</w:t>
      </w:r>
      <w:r w:rsidR="003C0682">
        <w:rPr>
          <w:rFonts w:asciiTheme="minorHAnsi" w:hAnsiTheme="minorHAnsi" w:cstheme="minorHAnsi"/>
        </w:rPr>
        <w:t xml:space="preserve"> made a detailed </w:t>
      </w:r>
      <w:r w:rsidR="00C20265">
        <w:rPr>
          <w:rFonts w:asciiTheme="minorHAnsi" w:hAnsiTheme="minorHAnsi" w:cstheme="minorHAnsi"/>
        </w:rPr>
        <w:t>p</w:t>
      </w:r>
      <w:r w:rsidR="00C61BD6">
        <w:rPr>
          <w:rFonts w:asciiTheme="minorHAnsi" w:hAnsiTheme="minorHAnsi" w:cstheme="minorHAnsi"/>
        </w:rPr>
        <w:t>resentation fo</w:t>
      </w:r>
      <w:r>
        <w:rPr>
          <w:rFonts w:asciiTheme="minorHAnsi" w:hAnsiTheme="minorHAnsi" w:cstheme="minorHAnsi"/>
        </w:rPr>
        <w:t>r a new stock MCB – A small sized and growth oriented bank as part of Metropolitan Banking Holdings</w:t>
      </w:r>
      <w:r w:rsidR="00B66D4C">
        <w:rPr>
          <w:rFonts w:asciiTheme="minorHAnsi" w:hAnsiTheme="minorHAnsi" w:cstheme="minorHAnsi"/>
        </w:rPr>
        <w:t xml:space="preserve">. Current SSG shows “BUY” up to </w:t>
      </w:r>
      <w:r>
        <w:rPr>
          <w:rFonts w:asciiTheme="minorHAnsi" w:hAnsiTheme="minorHAnsi" w:cstheme="minorHAnsi"/>
        </w:rPr>
        <w:t>$89.06 to satisfy 15% total return</w:t>
      </w:r>
      <w:r w:rsidR="00B66D4C">
        <w:rPr>
          <w:rFonts w:asciiTheme="minorHAnsi" w:hAnsiTheme="minorHAnsi" w:cstheme="minorHAnsi"/>
        </w:rPr>
        <w:t>.</w:t>
      </w:r>
      <w:r>
        <w:rPr>
          <w:rFonts w:asciiTheme="minorHAnsi" w:hAnsiTheme="minorHAnsi" w:cstheme="minorHAnsi"/>
        </w:rPr>
        <w:t xml:space="preserve"> MCB SSG data looked promising and it was agreed to revisit this stock during April 12</w:t>
      </w:r>
      <w:r w:rsidRPr="002219A8">
        <w:rPr>
          <w:rFonts w:asciiTheme="minorHAnsi" w:hAnsiTheme="minorHAnsi" w:cstheme="minorHAnsi"/>
          <w:vertAlign w:val="superscript"/>
        </w:rPr>
        <w:t>th</w:t>
      </w:r>
      <w:r>
        <w:rPr>
          <w:rFonts w:asciiTheme="minorHAnsi" w:hAnsiTheme="minorHAnsi" w:cstheme="minorHAnsi"/>
        </w:rPr>
        <w:t xml:space="preserve"> MICNOVA meeting</w:t>
      </w:r>
      <w:r w:rsidR="00B66D4C">
        <w:rPr>
          <w:rFonts w:asciiTheme="minorHAnsi" w:hAnsiTheme="minorHAnsi" w:cstheme="minorHAnsi"/>
        </w:rPr>
        <w:t>.</w:t>
      </w:r>
      <w:r w:rsidR="001D415B" w:rsidRPr="003E6DDC">
        <w:rPr>
          <w:rFonts w:asciiTheme="minorHAnsi" w:hAnsiTheme="minorHAnsi" w:cstheme="minorHAnsi"/>
        </w:rPr>
        <w:t xml:space="preserve"> </w:t>
      </w:r>
    </w:p>
    <w:p w14:paraId="6A384D2B" w14:textId="77777777" w:rsidR="008653DD" w:rsidRPr="003E6DDC" w:rsidRDefault="008653DD" w:rsidP="00283A44">
      <w:pPr>
        <w:ind w:left="360"/>
        <w:rPr>
          <w:rFonts w:asciiTheme="minorHAnsi" w:hAnsiTheme="minorHAnsi" w:cstheme="minorHAnsi"/>
        </w:rPr>
      </w:pPr>
    </w:p>
    <w:p w14:paraId="652F14E7" w14:textId="3856B09B" w:rsidR="00E81BBB" w:rsidRPr="00A239A1" w:rsidRDefault="00A239A1" w:rsidP="008115F8">
      <w:pPr>
        <w:numPr>
          <w:ilvl w:val="0"/>
          <w:numId w:val="1"/>
        </w:numPr>
        <w:rPr>
          <w:rFonts w:asciiTheme="minorHAnsi" w:hAnsiTheme="minorHAnsi" w:cstheme="minorHAnsi"/>
          <w:b/>
        </w:rPr>
      </w:pPr>
      <w:r w:rsidRPr="00A239A1">
        <w:rPr>
          <w:rFonts w:asciiTheme="minorHAnsi" w:hAnsiTheme="minorHAnsi" w:cstheme="minorHAnsi"/>
          <w:b/>
        </w:rPr>
        <w:t>Portfolio Management/Review Bottom Dwellers</w:t>
      </w:r>
      <w:r w:rsidR="00AC519D" w:rsidRPr="00AC519D">
        <w:rPr>
          <w:rFonts w:asciiTheme="minorHAnsi" w:hAnsiTheme="minorHAnsi" w:cstheme="minorHAnsi"/>
          <w:b/>
          <w:color w:val="000000"/>
          <w:shd w:val="clear" w:color="auto" w:fill="FFFFFF"/>
        </w:rPr>
        <w:t xml:space="preserve"> </w:t>
      </w:r>
      <w:r w:rsidR="00AC519D">
        <w:rPr>
          <w:rFonts w:asciiTheme="minorHAnsi" w:hAnsiTheme="minorHAnsi" w:cstheme="minorHAnsi"/>
          <w:b/>
          <w:color w:val="000000"/>
          <w:shd w:val="clear" w:color="auto" w:fill="FFFFFF"/>
        </w:rPr>
        <w:t>–</w:t>
      </w:r>
      <w:r>
        <w:rPr>
          <w:rFonts w:asciiTheme="minorHAnsi" w:hAnsiTheme="minorHAnsi" w:cstheme="minorHAnsi"/>
          <w:b/>
          <w:color w:val="000000"/>
          <w:shd w:val="clear" w:color="auto" w:fill="FFFFFF"/>
        </w:rPr>
        <w:t xml:space="preserve"> Sheryl</w:t>
      </w:r>
    </w:p>
    <w:p w14:paraId="0BA79DA0" w14:textId="047B398F" w:rsidR="00A239A1" w:rsidRDefault="00A239A1" w:rsidP="00A239A1">
      <w:pPr>
        <w:ind w:left="360"/>
        <w:rPr>
          <w:rFonts w:asciiTheme="minorHAnsi" w:hAnsiTheme="minorHAnsi" w:cstheme="minorHAnsi"/>
        </w:rPr>
      </w:pPr>
      <w:r w:rsidRPr="00A239A1">
        <w:rPr>
          <w:rFonts w:asciiTheme="minorHAnsi" w:hAnsiTheme="minorHAnsi" w:cstheme="minorHAnsi"/>
        </w:rPr>
        <w:t xml:space="preserve">Sheryl </w:t>
      </w:r>
      <w:r>
        <w:rPr>
          <w:rFonts w:asciiTheme="minorHAnsi" w:hAnsiTheme="minorHAnsi" w:cstheme="minorHAnsi"/>
        </w:rPr>
        <w:t>presented the MICNOVA Manifest Investing Dashboard and picked the following stocks based upon three characteristics – PAR Value, Quality, Sales Growth</w:t>
      </w:r>
    </w:p>
    <w:p w14:paraId="065BE471" w14:textId="681DE187" w:rsidR="00A239A1" w:rsidRDefault="00A239A1" w:rsidP="00A239A1">
      <w:pPr>
        <w:pStyle w:val="ListParagraph"/>
        <w:numPr>
          <w:ilvl w:val="0"/>
          <w:numId w:val="28"/>
        </w:numPr>
        <w:rPr>
          <w:rFonts w:asciiTheme="minorHAnsi" w:hAnsiTheme="minorHAnsi" w:cstheme="minorHAnsi"/>
        </w:rPr>
      </w:pPr>
      <w:r>
        <w:rPr>
          <w:rFonts w:asciiTheme="minorHAnsi" w:hAnsiTheme="minorHAnsi" w:cstheme="minorHAnsi"/>
        </w:rPr>
        <w:t>Alphabet</w:t>
      </w:r>
    </w:p>
    <w:p w14:paraId="5D61F83E" w14:textId="6E07F956" w:rsidR="00A239A1" w:rsidRDefault="00A239A1" w:rsidP="00A239A1">
      <w:pPr>
        <w:pStyle w:val="ListParagraph"/>
        <w:numPr>
          <w:ilvl w:val="0"/>
          <w:numId w:val="28"/>
        </w:numPr>
        <w:rPr>
          <w:rFonts w:asciiTheme="minorHAnsi" w:hAnsiTheme="minorHAnsi" w:cstheme="minorHAnsi"/>
        </w:rPr>
      </w:pPr>
      <w:r>
        <w:rPr>
          <w:rFonts w:asciiTheme="minorHAnsi" w:hAnsiTheme="minorHAnsi" w:cstheme="minorHAnsi"/>
        </w:rPr>
        <w:t>LGI Homes</w:t>
      </w:r>
    </w:p>
    <w:p w14:paraId="127D5A90" w14:textId="57915321" w:rsidR="00A239A1" w:rsidRDefault="00A239A1" w:rsidP="00A239A1">
      <w:pPr>
        <w:pStyle w:val="ListParagraph"/>
        <w:numPr>
          <w:ilvl w:val="0"/>
          <w:numId w:val="28"/>
        </w:numPr>
        <w:rPr>
          <w:rFonts w:asciiTheme="minorHAnsi" w:hAnsiTheme="minorHAnsi" w:cstheme="minorHAnsi"/>
        </w:rPr>
      </w:pPr>
      <w:r>
        <w:rPr>
          <w:rFonts w:asciiTheme="minorHAnsi" w:hAnsiTheme="minorHAnsi" w:cstheme="minorHAnsi"/>
        </w:rPr>
        <w:t>Meta</w:t>
      </w:r>
    </w:p>
    <w:p w14:paraId="42F54CD5" w14:textId="7D2F0B53" w:rsidR="00A239A1" w:rsidRPr="00A239A1" w:rsidRDefault="00A239A1" w:rsidP="00A239A1">
      <w:pPr>
        <w:pStyle w:val="ListParagraph"/>
        <w:numPr>
          <w:ilvl w:val="0"/>
          <w:numId w:val="28"/>
        </w:numPr>
        <w:rPr>
          <w:rFonts w:asciiTheme="minorHAnsi" w:hAnsiTheme="minorHAnsi" w:cstheme="minorHAnsi"/>
        </w:rPr>
      </w:pPr>
      <w:proofErr w:type="spellStart"/>
      <w:r>
        <w:rPr>
          <w:rFonts w:asciiTheme="minorHAnsi" w:hAnsiTheme="minorHAnsi" w:cstheme="minorHAnsi"/>
        </w:rPr>
        <w:t>Essent</w:t>
      </w:r>
      <w:proofErr w:type="spellEnd"/>
      <w:r>
        <w:rPr>
          <w:rFonts w:asciiTheme="minorHAnsi" w:hAnsiTheme="minorHAnsi" w:cstheme="minorHAnsi"/>
        </w:rPr>
        <w:t xml:space="preserve"> Group</w:t>
      </w:r>
    </w:p>
    <w:p w14:paraId="37E31BA2" w14:textId="59977082" w:rsidR="00AC519D" w:rsidRPr="00433FB7" w:rsidRDefault="00B8400E" w:rsidP="00A239A1">
      <w:pPr>
        <w:rPr>
          <w:rFonts w:asciiTheme="minorHAnsi" w:hAnsiTheme="minorHAnsi" w:cstheme="minorHAnsi"/>
        </w:rPr>
      </w:pPr>
      <w:r>
        <w:rPr>
          <w:rFonts w:asciiTheme="minorHAnsi" w:hAnsiTheme="minorHAnsi" w:cstheme="minorHAnsi"/>
        </w:rPr>
        <w:t xml:space="preserve"> </w:t>
      </w:r>
    </w:p>
    <w:p w14:paraId="45FD1C79" w14:textId="4E9E44A8" w:rsidR="003828D0" w:rsidRPr="003E6DDC" w:rsidRDefault="00A1263A" w:rsidP="00AE4DF1">
      <w:pPr>
        <w:pStyle w:val="ListParagraph"/>
        <w:numPr>
          <w:ilvl w:val="0"/>
          <w:numId w:val="16"/>
        </w:numPr>
        <w:rPr>
          <w:rFonts w:asciiTheme="minorHAnsi" w:hAnsiTheme="minorHAnsi" w:cstheme="minorHAnsi"/>
        </w:rPr>
      </w:pPr>
      <w:r w:rsidRPr="003E6DDC">
        <w:rPr>
          <w:rFonts w:asciiTheme="minorHAnsi" w:hAnsiTheme="minorHAnsi" w:cstheme="minorHAnsi"/>
          <w:b/>
        </w:rPr>
        <w:t xml:space="preserve">Stock Watcher </w:t>
      </w:r>
      <w:r w:rsidR="009D74EA">
        <w:rPr>
          <w:rFonts w:asciiTheme="minorHAnsi" w:hAnsiTheme="minorHAnsi" w:cstheme="minorHAnsi"/>
          <w:b/>
        </w:rPr>
        <w:t xml:space="preserve">Quarterly </w:t>
      </w:r>
      <w:r w:rsidR="003C4DF9" w:rsidRPr="003E6DDC">
        <w:rPr>
          <w:rFonts w:asciiTheme="minorHAnsi" w:hAnsiTheme="minorHAnsi" w:cstheme="minorHAnsi"/>
          <w:b/>
        </w:rPr>
        <w:t>Reports</w:t>
      </w:r>
      <w:r w:rsidR="001B45F5">
        <w:rPr>
          <w:rFonts w:asciiTheme="minorHAnsi" w:hAnsiTheme="minorHAnsi" w:cstheme="minorHAnsi"/>
          <w:b/>
        </w:rPr>
        <w:t xml:space="preserve"> </w:t>
      </w:r>
      <w:r w:rsidR="009D74EA">
        <w:rPr>
          <w:rFonts w:asciiTheme="minorHAnsi" w:hAnsiTheme="minorHAnsi" w:cstheme="minorHAnsi"/>
          <w:b/>
        </w:rPr>
        <w:t>Presented</w:t>
      </w:r>
      <w:r w:rsidR="00D87ACC" w:rsidRPr="003E6DDC">
        <w:rPr>
          <w:rFonts w:asciiTheme="minorHAnsi" w:hAnsiTheme="minorHAnsi" w:cstheme="minorHAnsi"/>
          <w:b/>
        </w:rPr>
        <w:t xml:space="preserve"> </w:t>
      </w:r>
      <w:r w:rsidR="00553CA2">
        <w:rPr>
          <w:rFonts w:asciiTheme="minorHAnsi" w:hAnsiTheme="minorHAnsi" w:cstheme="minorHAnsi"/>
          <w:b/>
        </w:rPr>
        <w:t>Feb 08 -</w:t>
      </w:r>
      <w:r w:rsidR="009D74EA">
        <w:rPr>
          <w:rFonts w:asciiTheme="minorHAnsi" w:hAnsiTheme="minorHAnsi" w:cstheme="minorHAnsi"/>
          <w:b/>
        </w:rPr>
        <w:t xml:space="preserve"> 2022</w:t>
      </w:r>
      <w:r w:rsidR="003C4DF9" w:rsidRPr="003E6DDC">
        <w:rPr>
          <w:rFonts w:asciiTheme="minorHAnsi" w:hAnsiTheme="minorHAnsi" w:cstheme="minorHAnsi"/>
          <w:b/>
        </w:rPr>
        <w:t xml:space="preserve">: </w:t>
      </w:r>
      <w:r w:rsidR="002B3496" w:rsidRPr="003E6DDC">
        <w:rPr>
          <w:rFonts w:asciiTheme="minorHAnsi" w:hAnsiTheme="minorHAnsi" w:cstheme="minorHAnsi"/>
          <w:b/>
        </w:rPr>
        <w:t xml:space="preserve"> </w:t>
      </w:r>
    </w:p>
    <w:p w14:paraId="7F9AE87A" w14:textId="0983DB9D" w:rsidR="00F96F6E" w:rsidRDefault="0000245D" w:rsidP="0000245D">
      <w:pPr>
        <w:ind w:left="360"/>
        <w:rPr>
          <w:rFonts w:asciiTheme="minorHAnsi" w:hAnsiTheme="minorHAnsi" w:cstheme="minorHAnsi"/>
        </w:rPr>
      </w:pPr>
      <w:r>
        <w:rPr>
          <w:rFonts w:asciiTheme="minorHAnsi" w:hAnsiTheme="minorHAnsi" w:cstheme="minorHAnsi"/>
        </w:rPr>
        <w:t>Ty –</w:t>
      </w:r>
      <w:r w:rsidR="00813E6B">
        <w:rPr>
          <w:rFonts w:asciiTheme="minorHAnsi" w:hAnsiTheme="minorHAnsi" w:cstheme="minorHAnsi"/>
        </w:rPr>
        <w:t xml:space="preserve"> (BRK.B</w:t>
      </w:r>
      <w:r>
        <w:rPr>
          <w:rFonts w:asciiTheme="minorHAnsi" w:hAnsiTheme="minorHAnsi" w:cstheme="minorHAnsi"/>
        </w:rPr>
        <w:t xml:space="preserve">) </w:t>
      </w:r>
      <w:r w:rsidR="00553CA2">
        <w:rPr>
          <w:rFonts w:asciiTheme="minorHAnsi" w:hAnsiTheme="minorHAnsi" w:cstheme="minorHAnsi"/>
        </w:rPr>
        <w:t>–</w:t>
      </w:r>
      <w:r w:rsidR="007D6FF4">
        <w:rPr>
          <w:rFonts w:asciiTheme="minorHAnsi" w:hAnsiTheme="minorHAnsi" w:cstheme="minorHAnsi"/>
        </w:rPr>
        <w:t xml:space="preserve"> </w:t>
      </w:r>
      <w:r w:rsidR="00553CA2">
        <w:rPr>
          <w:rFonts w:asciiTheme="minorHAnsi" w:hAnsiTheme="minorHAnsi" w:cstheme="minorHAnsi"/>
        </w:rPr>
        <w:t xml:space="preserve">SSG shows </w:t>
      </w:r>
      <w:r>
        <w:rPr>
          <w:rFonts w:asciiTheme="minorHAnsi" w:hAnsiTheme="minorHAnsi" w:cstheme="minorHAnsi"/>
        </w:rPr>
        <w:t xml:space="preserve">BUY but recommend </w:t>
      </w:r>
      <w:r w:rsidR="00553CA2">
        <w:rPr>
          <w:rFonts w:asciiTheme="minorHAnsi" w:hAnsiTheme="minorHAnsi" w:cstheme="minorHAnsi"/>
        </w:rPr>
        <w:t>HOLD</w:t>
      </w:r>
    </w:p>
    <w:p w14:paraId="7A3C4F19" w14:textId="5DE8CAED" w:rsidR="00553CA2" w:rsidRDefault="0000245D" w:rsidP="00BB7F5B">
      <w:pPr>
        <w:ind w:left="360"/>
        <w:rPr>
          <w:rFonts w:asciiTheme="minorHAnsi" w:hAnsiTheme="minorHAnsi" w:cstheme="minorHAnsi"/>
        </w:rPr>
      </w:pPr>
      <w:r>
        <w:rPr>
          <w:rFonts w:asciiTheme="minorHAnsi" w:hAnsiTheme="minorHAnsi" w:cstheme="minorHAnsi"/>
        </w:rPr>
        <w:t>Ty</w:t>
      </w:r>
      <w:r w:rsidR="00553CA2">
        <w:rPr>
          <w:rFonts w:asciiTheme="minorHAnsi" w:hAnsiTheme="minorHAnsi" w:cstheme="minorHAnsi"/>
        </w:rPr>
        <w:t xml:space="preserve"> –</w:t>
      </w:r>
      <w:r>
        <w:rPr>
          <w:rFonts w:asciiTheme="minorHAnsi" w:hAnsiTheme="minorHAnsi" w:cstheme="minorHAnsi"/>
        </w:rPr>
        <w:t xml:space="preserve"> (Facebook</w:t>
      </w:r>
      <w:r w:rsidR="00A57121">
        <w:rPr>
          <w:rFonts w:asciiTheme="minorHAnsi" w:hAnsiTheme="minorHAnsi" w:cstheme="minorHAnsi"/>
        </w:rPr>
        <w:t xml:space="preserve"> - Meta</w:t>
      </w:r>
      <w:r>
        <w:rPr>
          <w:rFonts w:asciiTheme="minorHAnsi" w:hAnsiTheme="minorHAnsi" w:cstheme="minorHAnsi"/>
        </w:rPr>
        <w:t>) - SSG shows BUY. Good stock and great time to BUY more</w:t>
      </w:r>
    </w:p>
    <w:p w14:paraId="0A2DA647" w14:textId="39A4F366" w:rsidR="00BB7F5B" w:rsidRDefault="0000245D" w:rsidP="00BB7F5B">
      <w:pPr>
        <w:ind w:left="360"/>
        <w:rPr>
          <w:rFonts w:asciiTheme="minorHAnsi" w:hAnsiTheme="minorHAnsi" w:cstheme="minorHAnsi"/>
        </w:rPr>
      </w:pPr>
      <w:r>
        <w:rPr>
          <w:rFonts w:asciiTheme="minorHAnsi" w:hAnsiTheme="minorHAnsi" w:cstheme="minorHAnsi"/>
        </w:rPr>
        <w:t xml:space="preserve">Maskey – (CBOE) </w:t>
      </w:r>
      <w:r w:rsidR="00553CA2">
        <w:rPr>
          <w:rFonts w:asciiTheme="minorHAnsi" w:hAnsiTheme="minorHAnsi" w:cstheme="minorHAnsi"/>
        </w:rPr>
        <w:t xml:space="preserve">– SSG </w:t>
      </w:r>
      <w:r>
        <w:rPr>
          <w:rFonts w:asciiTheme="minorHAnsi" w:hAnsiTheme="minorHAnsi" w:cstheme="minorHAnsi"/>
        </w:rPr>
        <w:t xml:space="preserve">shows BUY but </w:t>
      </w:r>
      <w:r w:rsidR="00BB7F5B">
        <w:rPr>
          <w:rFonts w:asciiTheme="minorHAnsi" w:hAnsiTheme="minorHAnsi" w:cstheme="minorHAnsi"/>
        </w:rPr>
        <w:t>recommend</w:t>
      </w:r>
      <w:r>
        <w:rPr>
          <w:rFonts w:asciiTheme="minorHAnsi" w:hAnsiTheme="minorHAnsi" w:cstheme="minorHAnsi"/>
        </w:rPr>
        <w:t xml:space="preserve"> </w:t>
      </w:r>
      <w:r w:rsidR="007D6FF4">
        <w:rPr>
          <w:rFonts w:asciiTheme="minorHAnsi" w:hAnsiTheme="minorHAnsi" w:cstheme="minorHAnsi"/>
        </w:rPr>
        <w:t>HOLD</w:t>
      </w:r>
    </w:p>
    <w:p w14:paraId="2AFE44EB" w14:textId="4167C369" w:rsidR="009D74EA" w:rsidRDefault="0000245D" w:rsidP="00553CA2">
      <w:pPr>
        <w:ind w:left="360"/>
        <w:rPr>
          <w:rFonts w:asciiTheme="minorHAnsi" w:hAnsiTheme="minorHAnsi" w:cstheme="minorHAnsi"/>
        </w:rPr>
      </w:pPr>
      <w:r>
        <w:rPr>
          <w:rFonts w:asciiTheme="minorHAnsi" w:hAnsiTheme="minorHAnsi" w:cstheme="minorHAnsi"/>
        </w:rPr>
        <w:t>Amy (MNST) – SSG shows BUY</w:t>
      </w:r>
      <w:r w:rsidR="00553CA2">
        <w:rPr>
          <w:rFonts w:asciiTheme="minorHAnsi" w:hAnsiTheme="minorHAnsi" w:cstheme="minorHAnsi"/>
        </w:rPr>
        <w:t xml:space="preserve"> </w:t>
      </w:r>
      <w:r>
        <w:rPr>
          <w:rFonts w:asciiTheme="minorHAnsi" w:hAnsiTheme="minorHAnsi" w:cstheme="minorHAnsi"/>
        </w:rPr>
        <w:t>(@$83.23 currently in the BUY zone – $68.6 to $84.1</w:t>
      </w:r>
    </w:p>
    <w:p w14:paraId="150157F2" w14:textId="47B89832" w:rsidR="00553CA2" w:rsidRDefault="0000245D" w:rsidP="00553CA2">
      <w:pPr>
        <w:ind w:left="360"/>
        <w:rPr>
          <w:rFonts w:asciiTheme="minorHAnsi" w:hAnsiTheme="minorHAnsi" w:cstheme="minorHAnsi"/>
        </w:rPr>
      </w:pPr>
      <w:r>
        <w:rPr>
          <w:rFonts w:asciiTheme="minorHAnsi" w:hAnsiTheme="minorHAnsi" w:cstheme="minorHAnsi"/>
        </w:rPr>
        <w:t>Jo – (LGIH)</w:t>
      </w:r>
      <w:r w:rsidR="002437EA">
        <w:rPr>
          <w:rFonts w:asciiTheme="minorHAnsi" w:hAnsiTheme="minorHAnsi" w:cstheme="minorHAnsi"/>
        </w:rPr>
        <w:t xml:space="preserve"> – SSG shows BUY</w:t>
      </w:r>
      <w:r w:rsidR="007D15D5">
        <w:rPr>
          <w:rFonts w:asciiTheme="minorHAnsi" w:hAnsiTheme="minorHAnsi" w:cstheme="minorHAnsi"/>
        </w:rPr>
        <w:t xml:space="preserve"> ($$50.00 - $138.60)</w:t>
      </w:r>
      <w:r w:rsidR="002437EA">
        <w:rPr>
          <w:rFonts w:asciiTheme="minorHAnsi" w:hAnsiTheme="minorHAnsi" w:cstheme="minorHAnsi"/>
        </w:rPr>
        <w:t xml:space="preserve"> but Jo recommended HOLD</w:t>
      </w:r>
    </w:p>
    <w:p w14:paraId="0FB3A270" w14:textId="307D424D" w:rsidR="007D15D5" w:rsidRDefault="007D15D5" w:rsidP="00553CA2">
      <w:pPr>
        <w:ind w:left="360"/>
        <w:rPr>
          <w:rFonts w:asciiTheme="minorHAnsi" w:hAnsiTheme="minorHAnsi" w:cstheme="minorHAnsi"/>
        </w:rPr>
      </w:pPr>
      <w:r>
        <w:rPr>
          <w:rFonts w:asciiTheme="minorHAnsi" w:hAnsiTheme="minorHAnsi" w:cstheme="minorHAnsi"/>
        </w:rPr>
        <w:t>Sheryl – (NV5 Global) – SSG shows HOLD)</w:t>
      </w:r>
    </w:p>
    <w:p w14:paraId="5E4C4EF0" w14:textId="500969FD" w:rsidR="007D15D5" w:rsidRDefault="007D15D5" w:rsidP="00553CA2">
      <w:pPr>
        <w:ind w:left="360"/>
        <w:rPr>
          <w:rFonts w:asciiTheme="minorHAnsi" w:hAnsiTheme="minorHAnsi" w:cstheme="minorHAnsi"/>
        </w:rPr>
      </w:pPr>
      <w:r>
        <w:rPr>
          <w:rFonts w:asciiTheme="minorHAnsi" w:hAnsiTheme="minorHAnsi" w:cstheme="minorHAnsi"/>
        </w:rPr>
        <w:t>Gladys – (VISA) – SSG shows BUY ($180 - $204) but recommended HOLD at current price of $191</w:t>
      </w:r>
    </w:p>
    <w:p w14:paraId="60F605EF" w14:textId="594E810F" w:rsidR="00A32F21" w:rsidRDefault="00A32F21" w:rsidP="00865484">
      <w:pPr>
        <w:rPr>
          <w:rFonts w:asciiTheme="minorHAnsi" w:hAnsiTheme="minorHAnsi" w:cstheme="minorHAnsi"/>
        </w:rPr>
      </w:pPr>
    </w:p>
    <w:p w14:paraId="26B1FFE5" w14:textId="4E966DDC" w:rsidR="00A32F21" w:rsidRPr="007A30D8" w:rsidRDefault="00A32F21" w:rsidP="00A32F21">
      <w:pPr>
        <w:pStyle w:val="ListParagraph"/>
        <w:numPr>
          <w:ilvl w:val="0"/>
          <w:numId w:val="16"/>
        </w:numPr>
        <w:rPr>
          <w:rFonts w:asciiTheme="minorHAnsi" w:hAnsiTheme="minorHAnsi" w:cstheme="minorHAnsi"/>
          <w:bCs/>
        </w:rPr>
      </w:pPr>
      <w:r w:rsidRPr="003E6DDC">
        <w:rPr>
          <w:rFonts w:asciiTheme="minorHAnsi" w:hAnsiTheme="minorHAnsi" w:cstheme="minorHAnsi"/>
          <w:b/>
        </w:rPr>
        <w:t xml:space="preserve">Stock Watcher </w:t>
      </w:r>
      <w:r w:rsidR="009D74EA">
        <w:rPr>
          <w:rFonts w:asciiTheme="minorHAnsi" w:hAnsiTheme="minorHAnsi" w:cstheme="minorHAnsi"/>
          <w:b/>
        </w:rPr>
        <w:t xml:space="preserve">Quarterly </w:t>
      </w:r>
      <w:r w:rsidRPr="003E6DDC">
        <w:rPr>
          <w:rFonts w:asciiTheme="minorHAnsi" w:hAnsiTheme="minorHAnsi" w:cstheme="minorHAnsi"/>
          <w:b/>
        </w:rPr>
        <w:t>Reports</w:t>
      </w:r>
      <w:r>
        <w:rPr>
          <w:rFonts w:asciiTheme="minorHAnsi" w:hAnsiTheme="minorHAnsi" w:cstheme="minorHAnsi"/>
          <w:b/>
        </w:rPr>
        <w:t xml:space="preserve"> due </w:t>
      </w:r>
      <w:r w:rsidR="00A57121">
        <w:rPr>
          <w:rFonts w:asciiTheme="minorHAnsi" w:hAnsiTheme="minorHAnsi" w:cstheme="minorHAnsi"/>
          <w:b/>
        </w:rPr>
        <w:t>April</w:t>
      </w:r>
      <w:r w:rsidR="002437EA">
        <w:rPr>
          <w:rFonts w:asciiTheme="minorHAnsi" w:hAnsiTheme="minorHAnsi" w:cstheme="minorHAnsi"/>
          <w:b/>
        </w:rPr>
        <w:t xml:space="preserve"> </w:t>
      </w:r>
      <w:r w:rsidR="00A57121">
        <w:rPr>
          <w:rFonts w:asciiTheme="minorHAnsi" w:hAnsiTheme="minorHAnsi" w:cstheme="minorHAnsi"/>
          <w:b/>
        </w:rPr>
        <w:t>12</w:t>
      </w:r>
      <w:r w:rsidR="002437EA">
        <w:rPr>
          <w:rFonts w:asciiTheme="minorHAnsi" w:hAnsiTheme="minorHAnsi" w:cstheme="minorHAnsi"/>
          <w:b/>
        </w:rPr>
        <w:t>,</w:t>
      </w:r>
      <w:r>
        <w:rPr>
          <w:rFonts w:asciiTheme="minorHAnsi" w:hAnsiTheme="minorHAnsi" w:cstheme="minorHAnsi"/>
          <w:b/>
        </w:rPr>
        <w:t xml:space="preserve"> 2022</w:t>
      </w:r>
      <w:r w:rsidR="00EC3602">
        <w:rPr>
          <w:rFonts w:asciiTheme="minorHAnsi" w:hAnsiTheme="minorHAnsi" w:cstheme="minorHAnsi"/>
          <w:b/>
        </w:rPr>
        <w:t>:</w:t>
      </w:r>
      <w:r w:rsidR="00D90071">
        <w:rPr>
          <w:rFonts w:asciiTheme="minorHAnsi" w:hAnsiTheme="minorHAnsi" w:cstheme="minorHAnsi"/>
          <w:b/>
        </w:rPr>
        <w:t xml:space="preserve"> </w:t>
      </w:r>
      <w:r w:rsidR="007A30D8" w:rsidRPr="007A30D8">
        <w:rPr>
          <w:rFonts w:asciiTheme="minorHAnsi" w:hAnsiTheme="minorHAnsi" w:cstheme="minorHAnsi"/>
          <w:bCs/>
        </w:rPr>
        <w:t>ADBE and MSFT needs to be reported for this month April 2022</w:t>
      </w:r>
    </w:p>
    <w:p w14:paraId="7C484759" w14:textId="77777777" w:rsidR="00965F8D" w:rsidRPr="003E6DDC" w:rsidRDefault="00965F8D" w:rsidP="008615EF">
      <w:pPr>
        <w:rPr>
          <w:rFonts w:asciiTheme="minorHAnsi" w:hAnsiTheme="minorHAnsi" w:cstheme="minorHAnsi"/>
          <w:bCs/>
        </w:rPr>
      </w:pPr>
    </w:p>
    <w:p w14:paraId="1D727F42" w14:textId="77777777" w:rsidR="00A239A1" w:rsidRPr="00A239A1" w:rsidRDefault="00A239A1" w:rsidP="00A239A1">
      <w:pPr>
        <w:numPr>
          <w:ilvl w:val="0"/>
          <w:numId w:val="1"/>
        </w:numPr>
        <w:rPr>
          <w:rFonts w:asciiTheme="minorHAnsi" w:hAnsiTheme="minorHAnsi" w:cstheme="minorHAnsi"/>
          <w:b/>
        </w:rPr>
      </w:pPr>
      <w:r w:rsidRPr="00A239A1">
        <w:rPr>
          <w:rFonts w:asciiTheme="minorHAnsi" w:hAnsiTheme="minorHAnsi" w:cstheme="minorHAnsi"/>
          <w:b/>
        </w:rPr>
        <w:t>Portfolio Management/Review Bottom Dwellers</w:t>
      </w:r>
      <w:r w:rsidRPr="00AC519D">
        <w:rPr>
          <w:rFonts w:asciiTheme="minorHAnsi" w:hAnsiTheme="minorHAnsi" w:cstheme="minorHAnsi"/>
          <w:b/>
          <w:color w:val="000000"/>
          <w:shd w:val="clear" w:color="auto" w:fill="FFFFFF"/>
        </w:rPr>
        <w:t xml:space="preserve"> </w:t>
      </w:r>
      <w:r>
        <w:rPr>
          <w:rFonts w:asciiTheme="minorHAnsi" w:hAnsiTheme="minorHAnsi" w:cstheme="minorHAnsi"/>
          <w:b/>
          <w:color w:val="000000"/>
          <w:shd w:val="clear" w:color="auto" w:fill="FFFFFF"/>
        </w:rPr>
        <w:t>– Sheryl</w:t>
      </w:r>
    </w:p>
    <w:p w14:paraId="4C88C0E5" w14:textId="7568F033" w:rsidR="00A239A1" w:rsidRDefault="00A239A1" w:rsidP="00A239A1">
      <w:pPr>
        <w:ind w:left="360"/>
        <w:rPr>
          <w:rFonts w:asciiTheme="minorHAnsi" w:hAnsiTheme="minorHAnsi" w:cstheme="minorHAnsi"/>
        </w:rPr>
      </w:pPr>
      <w:r w:rsidRPr="00A239A1">
        <w:rPr>
          <w:rFonts w:asciiTheme="minorHAnsi" w:hAnsiTheme="minorHAnsi" w:cstheme="minorHAnsi"/>
        </w:rPr>
        <w:lastRenderedPageBreak/>
        <w:t xml:space="preserve">Sheryl </w:t>
      </w:r>
      <w:r>
        <w:rPr>
          <w:rFonts w:asciiTheme="minorHAnsi" w:hAnsiTheme="minorHAnsi" w:cstheme="minorHAnsi"/>
        </w:rPr>
        <w:t>presented the MICNOVA Manifest Investing Dashboard and picked the following stocks based upon three characteristics – PAR Value (less than 9%), Quality (less than Blue), and Sales Growth</w:t>
      </w:r>
    </w:p>
    <w:p w14:paraId="355CFAB1" w14:textId="77777777" w:rsidR="00A239A1" w:rsidRDefault="00A239A1" w:rsidP="00A239A1">
      <w:pPr>
        <w:pStyle w:val="ListParagraph"/>
        <w:numPr>
          <w:ilvl w:val="0"/>
          <w:numId w:val="28"/>
        </w:numPr>
        <w:rPr>
          <w:rFonts w:asciiTheme="minorHAnsi" w:hAnsiTheme="minorHAnsi" w:cstheme="minorHAnsi"/>
        </w:rPr>
      </w:pPr>
      <w:r>
        <w:rPr>
          <w:rFonts w:asciiTheme="minorHAnsi" w:hAnsiTheme="minorHAnsi" w:cstheme="minorHAnsi"/>
        </w:rPr>
        <w:t>Alphabet</w:t>
      </w:r>
    </w:p>
    <w:p w14:paraId="4B0A288C" w14:textId="77777777" w:rsidR="00A239A1" w:rsidRDefault="00A239A1" w:rsidP="00A239A1">
      <w:pPr>
        <w:pStyle w:val="ListParagraph"/>
        <w:numPr>
          <w:ilvl w:val="0"/>
          <w:numId w:val="28"/>
        </w:numPr>
        <w:rPr>
          <w:rFonts w:asciiTheme="minorHAnsi" w:hAnsiTheme="minorHAnsi" w:cstheme="minorHAnsi"/>
        </w:rPr>
      </w:pPr>
      <w:r>
        <w:rPr>
          <w:rFonts w:asciiTheme="minorHAnsi" w:hAnsiTheme="minorHAnsi" w:cstheme="minorHAnsi"/>
        </w:rPr>
        <w:t>LGI Homes</w:t>
      </w:r>
    </w:p>
    <w:p w14:paraId="5FC2714D" w14:textId="77777777" w:rsidR="00A239A1" w:rsidRDefault="00A239A1" w:rsidP="00A239A1">
      <w:pPr>
        <w:pStyle w:val="ListParagraph"/>
        <w:numPr>
          <w:ilvl w:val="0"/>
          <w:numId w:val="28"/>
        </w:numPr>
        <w:rPr>
          <w:rFonts w:asciiTheme="minorHAnsi" w:hAnsiTheme="minorHAnsi" w:cstheme="minorHAnsi"/>
        </w:rPr>
      </w:pPr>
      <w:r>
        <w:rPr>
          <w:rFonts w:asciiTheme="minorHAnsi" w:hAnsiTheme="minorHAnsi" w:cstheme="minorHAnsi"/>
        </w:rPr>
        <w:t>Meta</w:t>
      </w:r>
    </w:p>
    <w:p w14:paraId="41818D23" w14:textId="77777777" w:rsidR="00A239A1" w:rsidRPr="00A239A1" w:rsidRDefault="00A239A1" w:rsidP="00A239A1">
      <w:pPr>
        <w:pStyle w:val="ListParagraph"/>
        <w:numPr>
          <w:ilvl w:val="0"/>
          <w:numId w:val="28"/>
        </w:numPr>
        <w:rPr>
          <w:rFonts w:asciiTheme="minorHAnsi" w:hAnsiTheme="minorHAnsi" w:cstheme="minorHAnsi"/>
        </w:rPr>
      </w:pPr>
      <w:proofErr w:type="spellStart"/>
      <w:r>
        <w:rPr>
          <w:rFonts w:asciiTheme="minorHAnsi" w:hAnsiTheme="minorHAnsi" w:cstheme="minorHAnsi"/>
        </w:rPr>
        <w:t>Essent</w:t>
      </w:r>
      <w:proofErr w:type="spellEnd"/>
      <w:r>
        <w:rPr>
          <w:rFonts w:asciiTheme="minorHAnsi" w:hAnsiTheme="minorHAnsi" w:cstheme="minorHAnsi"/>
        </w:rPr>
        <w:t xml:space="preserve"> Group</w:t>
      </w:r>
    </w:p>
    <w:p w14:paraId="7106658B" w14:textId="77777777" w:rsidR="00A239A1" w:rsidRPr="00A239A1" w:rsidRDefault="00A239A1" w:rsidP="00A239A1">
      <w:pPr>
        <w:ind w:left="360"/>
        <w:rPr>
          <w:rFonts w:asciiTheme="minorHAnsi" w:hAnsiTheme="minorHAnsi" w:cstheme="minorHAnsi"/>
        </w:rPr>
      </w:pPr>
    </w:p>
    <w:p w14:paraId="56876BA8" w14:textId="365CD999" w:rsidR="00D22066" w:rsidRPr="003E6DDC" w:rsidRDefault="00D22066" w:rsidP="00D573DA">
      <w:pPr>
        <w:numPr>
          <w:ilvl w:val="0"/>
          <w:numId w:val="1"/>
        </w:numPr>
        <w:rPr>
          <w:rFonts w:asciiTheme="minorHAnsi" w:hAnsiTheme="minorHAnsi" w:cstheme="minorHAnsi"/>
        </w:rPr>
      </w:pPr>
      <w:r w:rsidRPr="003E6DDC">
        <w:rPr>
          <w:rFonts w:asciiTheme="minorHAnsi" w:hAnsiTheme="minorHAnsi" w:cstheme="minorHAnsi"/>
          <w:b/>
        </w:rPr>
        <w:t xml:space="preserve">Treasurer’s Report </w:t>
      </w:r>
      <w:r w:rsidR="000132FE" w:rsidRPr="003E6DDC">
        <w:rPr>
          <w:rFonts w:asciiTheme="minorHAnsi" w:hAnsiTheme="minorHAnsi" w:cstheme="minorHAnsi"/>
          <w:b/>
        </w:rPr>
        <w:t xml:space="preserve">– </w:t>
      </w:r>
      <w:r w:rsidR="000132FE" w:rsidRPr="003E6DDC">
        <w:rPr>
          <w:rFonts w:asciiTheme="minorHAnsi" w:hAnsiTheme="minorHAnsi" w:cstheme="minorHAnsi"/>
          <w:b/>
          <w:bCs/>
        </w:rPr>
        <w:t>Glady</w:t>
      </w:r>
      <w:r w:rsidR="00132EC0" w:rsidRPr="003E6DDC">
        <w:rPr>
          <w:rFonts w:asciiTheme="minorHAnsi" w:hAnsiTheme="minorHAnsi" w:cstheme="minorHAnsi"/>
          <w:b/>
          <w:bCs/>
        </w:rPr>
        <w:t>s</w:t>
      </w:r>
      <w:r w:rsidR="00D90071">
        <w:rPr>
          <w:rFonts w:asciiTheme="minorHAnsi" w:hAnsiTheme="minorHAnsi" w:cstheme="minorHAnsi"/>
          <w:b/>
          <w:bCs/>
        </w:rPr>
        <w:t xml:space="preserve"> </w:t>
      </w:r>
      <w:r w:rsidR="00D90071">
        <w:rPr>
          <w:rFonts w:asciiTheme="minorHAnsi" w:hAnsiTheme="minorHAnsi" w:cstheme="minorHAnsi"/>
        </w:rPr>
        <w:t xml:space="preserve">– </w:t>
      </w:r>
      <w:r w:rsidR="00883149" w:rsidRPr="003E6DDC">
        <w:rPr>
          <w:rFonts w:asciiTheme="minorHAnsi" w:hAnsiTheme="minorHAnsi" w:cstheme="minorHAnsi"/>
        </w:rPr>
        <w:t>motion to accept the report</w:t>
      </w:r>
      <w:r w:rsidR="007F5CBC" w:rsidRPr="003E6DDC">
        <w:rPr>
          <w:rFonts w:asciiTheme="minorHAnsi" w:hAnsiTheme="minorHAnsi" w:cstheme="minorHAnsi"/>
        </w:rPr>
        <w:t xml:space="preserve"> was accepted</w:t>
      </w:r>
      <w:r w:rsidR="00E35540">
        <w:rPr>
          <w:rFonts w:asciiTheme="minorHAnsi" w:hAnsiTheme="minorHAnsi" w:cstheme="minorHAnsi"/>
        </w:rPr>
        <w:t xml:space="preserve">. </w:t>
      </w:r>
      <w:r w:rsidR="001D415B" w:rsidRPr="003E6DDC">
        <w:rPr>
          <w:rFonts w:asciiTheme="minorHAnsi" w:hAnsiTheme="minorHAnsi" w:cstheme="minorHAnsi"/>
        </w:rPr>
        <w:t xml:space="preserve">Currently </w:t>
      </w:r>
      <w:r w:rsidR="007D15D5">
        <w:rPr>
          <w:rFonts w:asciiTheme="minorHAnsi" w:hAnsiTheme="minorHAnsi" w:cstheme="minorHAnsi"/>
        </w:rPr>
        <w:t>$3638</w:t>
      </w:r>
      <w:r w:rsidR="001D415B" w:rsidRPr="003E6DDC">
        <w:rPr>
          <w:rFonts w:asciiTheme="minorHAnsi" w:hAnsiTheme="minorHAnsi" w:cstheme="minorHAnsi"/>
        </w:rPr>
        <w:t xml:space="preserve"> in Cash available. Tot</w:t>
      </w:r>
      <w:r w:rsidR="007D15D5">
        <w:rPr>
          <w:rFonts w:asciiTheme="minorHAnsi" w:hAnsiTheme="minorHAnsi" w:cstheme="minorHAnsi"/>
        </w:rPr>
        <w:t xml:space="preserve">al </w:t>
      </w:r>
      <w:r w:rsidR="00E35540">
        <w:rPr>
          <w:rFonts w:asciiTheme="minorHAnsi" w:hAnsiTheme="minorHAnsi" w:cstheme="minorHAnsi"/>
        </w:rPr>
        <w:t xml:space="preserve">for </w:t>
      </w:r>
      <w:r w:rsidR="00883149" w:rsidRPr="003E6DDC">
        <w:rPr>
          <w:rFonts w:asciiTheme="minorHAnsi" w:hAnsiTheme="minorHAnsi" w:cstheme="minorHAnsi"/>
        </w:rPr>
        <w:t xml:space="preserve">Securities and Cash </w:t>
      </w:r>
      <w:r w:rsidR="00E35540">
        <w:rPr>
          <w:rFonts w:asciiTheme="minorHAnsi" w:hAnsiTheme="minorHAnsi" w:cstheme="minorHAnsi"/>
        </w:rPr>
        <w:t xml:space="preserve">Accounts </w:t>
      </w:r>
      <w:r w:rsidR="00883149" w:rsidRPr="003E6DDC">
        <w:rPr>
          <w:rFonts w:asciiTheme="minorHAnsi" w:hAnsiTheme="minorHAnsi" w:cstheme="minorHAnsi"/>
        </w:rPr>
        <w:t>= $</w:t>
      </w:r>
      <w:r w:rsidR="007D15D5">
        <w:rPr>
          <w:rFonts w:asciiTheme="minorHAnsi" w:hAnsiTheme="minorHAnsi" w:cstheme="minorHAnsi"/>
        </w:rPr>
        <w:t>70,640</w:t>
      </w:r>
    </w:p>
    <w:p w14:paraId="329DF64F" w14:textId="77777777" w:rsidR="009C07F7" w:rsidRPr="003E6DDC" w:rsidRDefault="009C07F7" w:rsidP="00134194">
      <w:pPr>
        <w:rPr>
          <w:rFonts w:asciiTheme="minorHAnsi" w:hAnsiTheme="minorHAnsi" w:cstheme="minorHAnsi"/>
        </w:rPr>
      </w:pPr>
    </w:p>
    <w:p w14:paraId="3AEA2CC3" w14:textId="7D6961A1" w:rsidR="003D1195" w:rsidRPr="00E35540" w:rsidRDefault="008C6864" w:rsidP="0003267D">
      <w:pPr>
        <w:numPr>
          <w:ilvl w:val="0"/>
          <w:numId w:val="1"/>
        </w:numPr>
        <w:rPr>
          <w:rFonts w:asciiTheme="minorHAnsi" w:hAnsiTheme="minorHAnsi" w:cstheme="minorHAnsi"/>
          <w:b/>
        </w:rPr>
      </w:pPr>
      <w:r w:rsidRPr="006503FC">
        <w:rPr>
          <w:rFonts w:asciiTheme="minorHAnsi" w:hAnsiTheme="minorHAnsi" w:cstheme="minorHAnsi"/>
          <w:b/>
        </w:rPr>
        <w:t xml:space="preserve">Decision </w:t>
      </w:r>
      <w:r w:rsidR="000B2BDB" w:rsidRPr="006503FC">
        <w:rPr>
          <w:rFonts w:asciiTheme="minorHAnsi" w:hAnsiTheme="minorHAnsi" w:cstheme="minorHAnsi"/>
          <w:b/>
        </w:rPr>
        <w:t>Buys/Sells</w:t>
      </w:r>
      <w:r w:rsidR="00EF2140" w:rsidRPr="006503FC">
        <w:rPr>
          <w:rFonts w:asciiTheme="minorHAnsi" w:hAnsiTheme="minorHAnsi" w:cstheme="minorHAnsi"/>
          <w:b/>
        </w:rPr>
        <w:t>:</w:t>
      </w:r>
      <w:r w:rsidR="005B334F" w:rsidRPr="006503FC">
        <w:rPr>
          <w:rFonts w:asciiTheme="minorHAnsi" w:hAnsiTheme="minorHAnsi" w:cstheme="minorHAnsi"/>
          <w:bCs/>
        </w:rPr>
        <w:t xml:space="preserve"> </w:t>
      </w:r>
      <w:r w:rsidR="00D90071">
        <w:rPr>
          <w:rFonts w:asciiTheme="minorHAnsi" w:hAnsiTheme="minorHAnsi" w:cstheme="minorHAnsi"/>
          <w:bCs/>
        </w:rPr>
        <w:t>No new buys/sells.</w:t>
      </w:r>
    </w:p>
    <w:p w14:paraId="2E3EABC7" w14:textId="77777777" w:rsidR="00E35540" w:rsidRPr="006503FC" w:rsidRDefault="00E35540" w:rsidP="00E35540">
      <w:pPr>
        <w:rPr>
          <w:rFonts w:asciiTheme="minorHAnsi" w:hAnsiTheme="minorHAnsi" w:cstheme="minorHAnsi"/>
          <w:b/>
        </w:rPr>
      </w:pPr>
    </w:p>
    <w:p w14:paraId="50BD2818" w14:textId="734B3099" w:rsidR="006236D2" w:rsidRPr="003E6DDC" w:rsidRDefault="0003301F" w:rsidP="0019503B">
      <w:pPr>
        <w:numPr>
          <w:ilvl w:val="0"/>
          <w:numId w:val="1"/>
        </w:numPr>
        <w:rPr>
          <w:rFonts w:asciiTheme="minorHAnsi" w:hAnsiTheme="minorHAnsi" w:cstheme="minorHAnsi"/>
          <w:b/>
        </w:rPr>
      </w:pPr>
      <w:r>
        <w:rPr>
          <w:rFonts w:asciiTheme="minorHAnsi" w:hAnsiTheme="minorHAnsi" w:cstheme="minorHAnsi"/>
          <w:b/>
        </w:rPr>
        <w:t>Member Questions and other matters</w:t>
      </w:r>
      <w:r w:rsidR="008C6864">
        <w:rPr>
          <w:rFonts w:asciiTheme="minorHAnsi" w:hAnsiTheme="minorHAnsi" w:cstheme="minorHAnsi"/>
          <w:b/>
        </w:rPr>
        <w:t xml:space="preserve"> - Partners</w:t>
      </w:r>
    </w:p>
    <w:p w14:paraId="6723089D" w14:textId="77777777" w:rsidR="00C630FB" w:rsidRDefault="00124326" w:rsidP="002120D2">
      <w:pPr>
        <w:ind w:left="360"/>
        <w:rPr>
          <w:rFonts w:asciiTheme="minorHAnsi" w:hAnsiTheme="minorHAnsi" w:cstheme="minorHAnsi"/>
        </w:rPr>
      </w:pPr>
      <w:r w:rsidRPr="003E6DDC">
        <w:rPr>
          <w:rFonts w:asciiTheme="minorHAnsi" w:hAnsiTheme="minorHAnsi" w:cstheme="minorHAnsi"/>
        </w:rPr>
        <w:t>No Q</w:t>
      </w:r>
      <w:r w:rsidR="00183C67">
        <w:rPr>
          <w:rFonts w:asciiTheme="minorHAnsi" w:hAnsiTheme="minorHAnsi" w:cstheme="minorHAnsi"/>
        </w:rPr>
        <w:t xml:space="preserve">uestions. </w:t>
      </w:r>
    </w:p>
    <w:p w14:paraId="72B7E635" w14:textId="51C6E024" w:rsidR="00C630FB" w:rsidRDefault="00435851" w:rsidP="00435851">
      <w:pPr>
        <w:pStyle w:val="ListParagraph"/>
        <w:numPr>
          <w:ilvl w:val="0"/>
          <w:numId w:val="28"/>
        </w:numPr>
        <w:rPr>
          <w:rFonts w:asciiTheme="minorHAnsi" w:hAnsiTheme="minorHAnsi" w:cstheme="minorHAnsi"/>
        </w:rPr>
      </w:pPr>
      <w:r>
        <w:rPr>
          <w:rFonts w:asciiTheme="minorHAnsi" w:hAnsiTheme="minorHAnsi" w:cstheme="minorHAnsi"/>
        </w:rPr>
        <w:t>Kathy will do the Education on April 12</w:t>
      </w:r>
    </w:p>
    <w:p w14:paraId="032C33AB" w14:textId="4FDAD6EA" w:rsidR="00435851" w:rsidRDefault="00435851" w:rsidP="00435851">
      <w:pPr>
        <w:pStyle w:val="ListParagraph"/>
        <w:numPr>
          <w:ilvl w:val="0"/>
          <w:numId w:val="28"/>
        </w:numPr>
        <w:rPr>
          <w:rFonts w:asciiTheme="minorHAnsi" w:hAnsiTheme="minorHAnsi" w:cstheme="minorHAnsi"/>
        </w:rPr>
      </w:pPr>
      <w:r>
        <w:rPr>
          <w:rFonts w:asciiTheme="minorHAnsi" w:hAnsiTheme="minorHAnsi" w:cstheme="minorHAnsi"/>
        </w:rPr>
        <w:t>Ty will present a new stock on April 12</w:t>
      </w:r>
    </w:p>
    <w:p w14:paraId="5591A7AF" w14:textId="5DB3A2BF" w:rsidR="00435851" w:rsidRDefault="00435851" w:rsidP="00435851">
      <w:pPr>
        <w:pStyle w:val="ListParagraph"/>
        <w:numPr>
          <w:ilvl w:val="0"/>
          <w:numId w:val="28"/>
        </w:numPr>
        <w:rPr>
          <w:rFonts w:asciiTheme="minorHAnsi" w:hAnsiTheme="minorHAnsi" w:cstheme="minorHAnsi"/>
        </w:rPr>
      </w:pPr>
      <w:r>
        <w:rPr>
          <w:rFonts w:asciiTheme="minorHAnsi" w:hAnsiTheme="minorHAnsi" w:cstheme="minorHAnsi"/>
        </w:rPr>
        <w:t xml:space="preserve">Sheryl will send an email announcing the Anniversary Program (5 </w:t>
      </w:r>
      <w:proofErr w:type="spellStart"/>
      <w:r>
        <w:rPr>
          <w:rFonts w:asciiTheme="minorHAnsi" w:hAnsiTheme="minorHAnsi" w:cstheme="minorHAnsi"/>
        </w:rPr>
        <w:t>yrs</w:t>
      </w:r>
      <w:proofErr w:type="spellEnd"/>
      <w:r>
        <w:rPr>
          <w:rFonts w:asciiTheme="minorHAnsi" w:hAnsiTheme="minorHAnsi" w:cstheme="minorHAnsi"/>
        </w:rPr>
        <w:t>)</w:t>
      </w:r>
      <w:r w:rsidR="0003301F">
        <w:rPr>
          <w:rFonts w:asciiTheme="minorHAnsi" w:hAnsiTheme="minorHAnsi" w:cstheme="minorHAnsi"/>
        </w:rPr>
        <w:t xml:space="preserve"> for this year</w:t>
      </w:r>
      <w:r>
        <w:rPr>
          <w:rFonts w:asciiTheme="minorHAnsi" w:hAnsiTheme="minorHAnsi" w:cstheme="minorHAnsi"/>
        </w:rPr>
        <w:t xml:space="preserve"> to be held in May</w:t>
      </w:r>
      <w:r w:rsidR="0003301F">
        <w:rPr>
          <w:rFonts w:asciiTheme="minorHAnsi" w:hAnsiTheme="minorHAnsi" w:cstheme="minorHAnsi"/>
        </w:rPr>
        <w:t xml:space="preserve"> on a Saturday</w:t>
      </w:r>
      <w:r>
        <w:rPr>
          <w:rFonts w:asciiTheme="minorHAnsi" w:hAnsiTheme="minorHAnsi" w:cstheme="minorHAnsi"/>
        </w:rPr>
        <w:t xml:space="preserve"> </w:t>
      </w:r>
    </w:p>
    <w:p w14:paraId="4F775DB7" w14:textId="3B11081F" w:rsidR="0003301F" w:rsidRPr="00435851" w:rsidRDefault="0003301F" w:rsidP="00435851">
      <w:pPr>
        <w:pStyle w:val="ListParagraph"/>
        <w:numPr>
          <w:ilvl w:val="0"/>
          <w:numId w:val="28"/>
        </w:numPr>
        <w:rPr>
          <w:rFonts w:asciiTheme="minorHAnsi" w:hAnsiTheme="minorHAnsi" w:cstheme="minorHAnsi"/>
        </w:rPr>
      </w:pPr>
      <w:r>
        <w:rPr>
          <w:rFonts w:asciiTheme="minorHAnsi" w:hAnsiTheme="minorHAnsi" w:cstheme="minorHAnsi"/>
        </w:rPr>
        <w:t>Gladys will send out application (for Janet Lewis) for everyone to vote for her induction into MICNOVA.</w:t>
      </w:r>
    </w:p>
    <w:p w14:paraId="1555E024" w14:textId="26945E89" w:rsidR="000E700D" w:rsidRPr="00C630FB" w:rsidRDefault="000E700D" w:rsidP="0003301F">
      <w:pPr>
        <w:pStyle w:val="ListParagraph"/>
        <w:ind w:left="1440"/>
        <w:rPr>
          <w:rFonts w:asciiTheme="minorHAnsi" w:hAnsiTheme="minorHAnsi" w:cstheme="minorHAnsi"/>
        </w:rPr>
      </w:pPr>
    </w:p>
    <w:p w14:paraId="1D7DF3DA" w14:textId="3632462B" w:rsidR="002F2DCA" w:rsidRDefault="0011215A" w:rsidP="0018626C">
      <w:pPr>
        <w:rPr>
          <w:rFonts w:asciiTheme="minorHAnsi" w:hAnsiTheme="minorHAnsi" w:cstheme="minorHAnsi"/>
          <w:b/>
        </w:rPr>
      </w:pPr>
      <w:r w:rsidRPr="003E6DDC">
        <w:rPr>
          <w:rFonts w:asciiTheme="minorHAnsi" w:hAnsiTheme="minorHAnsi" w:cstheme="minorHAnsi"/>
          <w:b/>
        </w:rPr>
        <w:tab/>
      </w:r>
    </w:p>
    <w:p w14:paraId="4BC1F1A9" w14:textId="77777777" w:rsidR="0018626C" w:rsidRPr="00205F64" w:rsidRDefault="0018626C" w:rsidP="0018626C">
      <w:pPr>
        <w:pStyle w:val="ListParagraph"/>
        <w:numPr>
          <w:ilvl w:val="0"/>
          <w:numId w:val="1"/>
        </w:numPr>
      </w:pPr>
      <w:r w:rsidRPr="0018626C">
        <w:rPr>
          <w:sz w:val="36"/>
          <w:szCs w:val="36"/>
        </w:rPr>
        <w:t>2022</w:t>
      </w:r>
      <w:r>
        <w:t xml:space="preserve"> </w:t>
      </w:r>
      <w:r w:rsidRPr="0018626C">
        <w:rPr>
          <w:sz w:val="36"/>
        </w:rPr>
        <w:t>BI and Community Events &amp; Announcements</w:t>
      </w:r>
    </w:p>
    <w:p w14:paraId="6A60CC84" w14:textId="77777777" w:rsidR="0018626C" w:rsidRDefault="0018626C" w:rsidP="0018626C">
      <w:pPr>
        <w:pStyle w:val="ListParagraph"/>
        <w:ind w:left="360"/>
      </w:pPr>
    </w:p>
    <w:tbl>
      <w:tblPr>
        <w:tblW w:w="11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1"/>
        <w:gridCol w:w="7664"/>
      </w:tblGrid>
      <w:tr w:rsidR="00CE0D5F" w14:paraId="77640EAD" w14:textId="77777777" w:rsidTr="0003474E">
        <w:trPr>
          <w:jc w:val="center"/>
        </w:trPr>
        <w:tc>
          <w:tcPr>
            <w:tcW w:w="3691" w:type="dxa"/>
            <w:shd w:val="clear" w:color="auto" w:fill="auto"/>
            <w:tcMar>
              <w:top w:w="100" w:type="dxa"/>
              <w:left w:w="100" w:type="dxa"/>
              <w:bottom w:w="100" w:type="dxa"/>
              <w:right w:w="100" w:type="dxa"/>
            </w:tcMar>
          </w:tcPr>
          <w:p w14:paraId="7B144D5B" w14:textId="77777777" w:rsidR="00CE0D5F" w:rsidRDefault="00CE0D5F" w:rsidP="00B637CB">
            <w:pPr>
              <w:widowControl w:val="0"/>
            </w:pPr>
            <w:r>
              <w:t>Jun 23-26 2022</w:t>
            </w:r>
          </w:p>
        </w:tc>
        <w:tc>
          <w:tcPr>
            <w:tcW w:w="7664" w:type="dxa"/>
            <w:shd w:val="clear" w:color="auto" w:fill="auto"/>
            <w:tcMar>
              <w:top w:w="100" w:type="dxa"/>
              <w:left w:w="100" w:type="dxa"/>
              <w:bottom w:w="100" w:type="dxa"/>
              <w:right w:w="100" w:type="dxa"/>
            </w:tcMar>
          </w:tcPr>
          <w:p w14:paraId="54E885DB" w14:textId="77777777" w:rsidR="00CE0D5F" w:rsidRDefault="00CE0D5F" w:rsidP="00B637CB">
            <w:pPr>
              <w:widowControl w:val="0"/>
            </w:pPr>
            <w:r>
              <w:t>BINC is Jun 23-26 at the Westin Dallas Park Central</w:t>
            </w:r>
          </w:p>
        </w:tc>
      </w:tr>
      <w:tr w:rsidR="00CE0D5F" w14:paraId="1771AD35" w14:textId="77777777" w:rsidTr="0003474E">
        <w:trPr>
          <w:jc w:val="center"/>
        </w:trPr>
        <w:tc>
          <w:tcPr>
            <w:tcW w:w="3691" w:type="dxa"/>
            <w:shd w:val="clear" w:color="auto" w:fill="auto"/>
            <w:tcMar>
              <w:top w:w="100" w:type="dxa"/>
              <w:left w:w="100" w:type="dxa"/>
              <w:bottom w:w="100" w:type="dxa"/>
              <w:right w:w="100" w:type="dxa"/>
            </w:tcMar>
          </w:tcPr>
          <w:p w14:paraId="290D178E" w14:textId="77777777" w:rsidR="00CE0D5F" w:rsidRDefault="00CE0D5F" w:rsidP="00B637CB">
            <w:pPr>
              <w:widowControl w:val="0"/>
            </w:pPr>
            <w:r>
              <w:t>Mon Apr 4 2022 07:00 - 08:15 PM</w:t>
            </w:r>
          </w:p>
        </w:tc>
        <w:tc>
          <w:tcPr>
            <w:tcW w:w="7664" w:type="dxa"/>
            <w:shd w:val="clear" w:color="auto" w:fill="auto"/>
            <w:tcMar>
              <w:top w:w="100" w:type="dxa"/>
              <w:left w:w="100" w:type="dxa"/>
              <w:bottom w:w="100" w:type="dxa"/>
              <w:right w:w="100" w:type="dxa"/>
            </w:tcMar>
          </w:tcPr>
          <w:p w14:paraId="764D6053" w14:textId="77777777" w:rsidR="00CE0D5F" w:rsidRDefault="00CE0D5F" w:rsidP="00B637CB">
            <w:pPr>
              <w:widowControl w:val="0"/>
            </w:pPr>
            <w:r>
              <w:t>Digging into BI Magazine</w:t>
            </w:r>
          </w:p>
          <w:p w14:paraId="117543C5" w14:textId="77777777" w:rsidR="00CE0D5F" w:rsidRDefault="00CE0D5F" w:rsidP="00B637CB">
            <w:pPr>
              <w:widowControl w:val="0"/>
            </w:pPr>
            <w:r>
              <w:t xml:space="preserve">Registration URL: </w:t>
            </w:r>
            <w:hyperlink r:id="rId8">
              <w:r>
                <w:rPr>
                  <w:color w:val="1155CC"/>
                  <w:u w:val="single"/>
                </w:rPr>
                <w:t>https://register.gotowebinar.com/rt/6574788583850753036</w:t>
              </w:r>
            </w:hyperlink>
          </w:p>
          <w:p w14:paraId="5AB59A88" w14:textId="77777777" w:rsidR="00CE0D5F" w:rsidRDefault="00CE0D5F" w:rsidP="00B637CB">
            <w:pPr>
              <w:widowControl w:val="0"/>
            </w:pPr>
          </w:p>
          <w:p w14:paraId="03F63591" w14:textId="77777777" w:rsidR="00CE0D5F" w:rsidRDefault="00CE0D5F" w:rsidP="00B637CB">
            <w:r>
              <w:t>Webinar ID:729-893-259</w:t>
            </w:r>
          </w:p>
        </w:tc>
      </w:tr>
      <w:tr w:rsidR="00CE0D5F" w14:paraId="2AF706BA" w14:textId="77777777" w:rsidTr="0003474E">
        <w:trPr>
          <w:jc w:val="center"/>
        </w:trPr>
        <w:tc>
          <w:tcPr>
            <w:tcW w:w="3691" w:type="dxa"/>
            <w:shd w:val="clear" w:color="auto" w:fill="auto"/>
            <w:tcMar>
              <w:top w:w="100" w:type="dxa"/>
              <w:left w:w="100" w:type="dxa"/>
              <w:bottom w:w="100" w:type="dxa"/>
              <w:right w:w="100" w:type="dxa"/>
            </w:tcMar>
          </w:tcPr>
          <w:p w14:paraId="7F0E8033" w14:textId="77777777" w:rsidR="00CE0D5F" w:rsidRDefault="00CE0D5F" w:rsidP="00B637CB">
            <w:pPr>
              <w:widowControl w:val="0"/>
            </w:pPr>
            <w:r>
              <w:t>Wed Apr 20 07:00 - 09:00 PM</w:t>
            </w:r>
          </w:p>
        </w:tc>
        <w:tc>
          <w:tcPr>
            <w:tcW w:w="7664" w:type="dxa"/>
            <w:shd w:val="clear" w:color="auto" w:fill="auto"/>
            <w:tcMar>
              <w:top w:w="100" w:type="dxa"/>
              <w:left w:w="100" w:type="dxa"/>
              <w:bottom w:w="100" w:type="dxa"/>
              <w:right w:w="100" w:type="dxa"/>
            </w:tcMar>
          </w:tcPr>
          <w:p w14:paraId="6A591C56" w14:textId="77777777" w:rsidR="00CE0D5F" w:rsidRDefault="00CE0D5F" w:rsidP="00B637CB">
            <w:pPr>
              <w:widowControl w:val="0"/>
            </w:pPr>
            <w:r>
              <w:t>MCMC Monthly Meeting</w:t>
            </w:r>
          </w:p>
          <w:p w14:paraId="77A0FA29" w14:textId="77777777" w:rsidR="00CE0D5F" w:rsidRDefault="00CE0D5F" w:rsidP="00B637CB">
            <w:pPr>
              <w:widowControl w:val="0"/>
            </w:pPr>
          </w:p>
          <w:p w14:paraId="75A9FED0" w14:textId="77777777" w:rsidR="00CE0D5F" w:rsidRDefault="00CE0D5F" w:rsidP="00B637CB">
            <w:pPr>
              <w:widowControl w:val="0"/>
            </w:pPr>
            <w:r>
              <w:t>https://global.gotomeeting.com/join/745127301</w:t>
            </w:r>
          </w:p>
          <w:p w14:paraId="15A15E96" w14:textId="77777777" w:rsidR="00CE0D5F" w:rsidRDefault="00CE0D5F" w:rsidP="00B637CB">
            <w:pPr>
              <w:widowControl w:val="0"/>
            </w:pPr>
            <w:r>
              <w:t>You can also dial in using your phone.</w:t>
            </w:r>
          </w:p>
          <w:p w14:paraId="6AB65F0E" w14:textId="77777777" w:rsidR="00CE0D5F" w:rsidRDefault="00CE0D5F" w:rsidP="00B637CB">
            <w:pPr>
              <w:widowControl w:val="0"/>
            </w:pPr>
            <w:r>
              <w:t>(For supported devices, tap a one-touch number below to join instantly.)</w:t>
            </w:r>
          </w:p>
          <w:p w14:paraId="71698F9F" w14:textId="77777777" w:rsidR="00CE0D5F" w:rsidRDefault="00CE0D5F" w:rsidP="00B637CB">
            <w:pPr>
              <w:widowControl w:val="0"/>
            </w:pPr>
            <w:r>
              <w:t>United States: +1 (872) 240-3311</w:t>
            </w:r>
          </w:p>
          <w:p w14:paraId="79B7CA68" w14:textId="77777777" w:rsidR="00CE0D5F" w:rsidRDefault="00CE0D5F" w:rsidP="00B637CB">
            <w:pPr>
              <w:widowControl w:val="0"/>
            </w:pPr>
            <w:r>
              <w:t xml:space="preserve">- One-touch: </w:t>
            </w:r>
            <w:proofErr w:type="spellStart"/>
            <w:r>
              <w:t>tel</w:t>
            </w:r>
            <w:proofErr w:type="spellEnd"/>
            <w:r>
              <w:t>:+18722403311,,745127301#</w:t>
            </w:r>
          </w:p>
          <w:p w14:paraId="1ADCFD88" w14:textId="77777777" w:rsidR="00CE0D5F" w:rsidRDefault="00CE0D5F" w:rsidP="00B637CB">
            <w:pPr>
              <w:widowControl w:val="0"/>
            </w:pPr>
            <w:r>
              <w:t>Access Code: 745-127-301</w:t>
            </w:r>
          </w:p>
        </w:tc>
      </w:tr>
      <w:tr w:rsidR="00CE0D5F" w14:paraId="01CBB8F2" w14:textId="77777777" w:rsidTr="0003474E">
        <w:trPr>
          <w:jc w:val="center"/>
        </w:trPr>
        <w:tc>
          <w:tcPr>
            <w:tcW w:w="3691" w:type="dxa"/>
            <w:shd w:val="clear" w:color="auto" w:fill="auto"/>
            <w:tcMar>
              <w:top w:w="100" w:type="dxa"/>
              <w:left w:w="100" w:type="dxa"/>
              <w:bottom w:w="100" w:type="dxa"/>
              <w:right w:w="100" w:type="dxa"/>
            </w:tcMar>
          </w:tcPr>
          <w:p w14:paraId="61C9C983" w14:textId="77777777" w:rsidR="00CE0D5F" w:rsidRDefault="00CE0D5F" w:rsidP="00B637CB">
            <w:pPr>
              <w:widowControl w:val="0"/>
            </w:pPr>
            <w:r>
              <w:t>2nd Week of April (Dates to be confirmed)</w:t>
            </w:r>
          </w:p>
        </w:tc>
        <w:tc>
          <w:tcPr>
            <w:tcW w:w="7664" w:type="dxa"/>
            <w:shd w:val="clear" w:color="auto" w:fill="auto"/>
            <w:tcMar>
              <w:top w:w="100" w:type="dxa"/>
              <w:left w:w="100" w:type="dxa"/>
              <w:bottom w:w="100" w:type="dxa"/>
              <w:right w:w="100" w:type="dxa"/>
            </w:tcMar>
          </w:tcPr>
          <w:p w14:paraId="15448C6C" w14:textId="77777777" w:rsidR="00CE0D5F" w:rsidRDefault="00CE0D5F" w:rsidP="00B637CB">
            <w:pPr>
              <w:widowControl w:val="0"/>
            </w:pPr>
            <w:r>
              <w:t>Smart Money Event - Fairfax County Employees Presentation [Title: Investing during Geo-Political Events] (Sheryl)</w:t>
            </w:r>
          </w:p>
        </w:tc>
      </w:tr>
    </w:tbl>
    <w:p w14:paraId="6DE754E2" w14:textId="3A76D6A6" w:rsidR="00C760BD" w:rsidRDefault="00C760BD" w:rsidP="002F0FA2">
      <w:pPr>
        <w:rPr>
          <w:rFonts w:asciiTheme="minorHAnsi" w:hAnsiTheme="minorHAnsi" w:cstheme="minorHAnsi"/>
          <w:b/>
          <w:bCs/>
          <w:highlight w:val="yellow"/>
        </w:rPr>
      </w:pPr>
    </w:p>
    <w:p w14:paraId="5B679AE0" w14:textId="77777777" w:rsidR="00A77CC4" w:rsidRDefault="00A77CC4" w:rsidP="00A77CC4"/>
    <w:p w14:paraId="30AD6B01" w14:textId="77777777" w:rsidR="00A77CC4" w:rsidRDefault="00A77CC4" w:rsidP="00A77CC4"/>
    <w:p w14:paraId="07EEC0DC" w14:textId="77777777" w:rsidR="00A77CC4" w:rsidRDefault="00A77CC4" w:rsidP="00A77CC4"/>
    <w:p w14:paraId="6D6973F0" w14:textId="77777777" w:rsidR="00A77CC4" w:rsidRDefault="00A77CC4" w:rsidP="00A77CC4">
      <w:pPr>
        <w:pStyle w:val="ListParagraph"/>
        <w:rPr>
          <w:b/>
          <w:sz w:val="28"/>
          <w:szCs w:val="28"/>
        </w:rPr>
      </w:pPr>
      <w:r>
        <w:rPr>
          <w:b/>
          <w:sz w:val="28"/>
          <w:szCs w:val="28"/>
        </w:rPr>
        <w:t xml:space="preserve">Table: </w:t>
      </w:r>
      <w:proofErr w:type="spellStart"/>
      <w:r>
        <w:rPr>
          <w:b/>
          <w:sz w:val="28"/>
          <w:szCs w:val="28"/>
        </w:rPr>
        <w:t>MicNOVA</w:t>
      </w:r>
      <w:proofErr w:type="spellEnd"/>
      <w:r>
        <w:rPr>
          <w:b/>
          <w:sz w:val="28"/>
          <w:szCs w:val="28"/>
        </w:rPr>
        <w:t xml:space="preserve"> 2022 Sign-ups for New Stock and Education Presentation</w:t>
      </w:r>
    </w:p>
    <w:tbl>
      <w:tblPr>
        <w:tblW w:w="8020" w:type="dxa"/>
        <w:tblLook w:val="04A0" w:firstRow="1" w:lastRow="0" w:firstColumn="1" w:lastColumn="0" w:noHBand="0" w:noVBand="1"/>
      </w:tblPr>
      <w:tblGrid>
        <w:gridCol w:w="520"/>
        <w:gridCol w:w="2080"/>
        <w:gridCol w:w="1900"/>
        <w:gridCol w:w="1720"/>
        <w:gridCol w:w="1800"/>
      </w:tblGrid>
      <w:tr w:rsidR="00A77CC4" w14:paraId="4DB24016" w14:textId="77777777" w:rsidTr="00C34077">
        <w:trPr>
          <w:trHeight w:val="312"/>
        </w:trPr>
        <w:tc>
          <w:tcPr>
            <w:tcW w:w="520" w:type="dxa"/>
            <w:tcBorders>
              <w:top w:val="nil"/>
              <w:left w:val="single" w:sz="4" w:space="0" w:color="auto"/>
              <w:bottom w:val="nil"/>
              <w:right w:val="nil"/>
            </w:tcBorders>
            <w:shd w:val="clear" w:color="auto" w:fill="ACB9CA"/>
            <w:noWrap/>
            <w:vAlign w:val="bottom"/>
            <w:hideMark/>
          </w:tcPr>
          <w:p w14:paraId="0191AAFD" w14:textId="77777777" w:rsidR="00A77CC4" w:rsidRDefault="00A77CC4" w:rsidP="00C34077">
            <w:pPr>
              <w:rPr>
                <w:color w:val="000000"/>
              </w:rPr>
            </w:pPr>
            <w:r>
              <w:rPr>
                <w:color w:val="000000"/>
              </w:rPr>
              <w:t> </w:t>
            </w:r>
          </w:p>
        </w:tc>
        <w:tc>
          <w:tcPr>
            <w:tcW w:w="2080" w:type="dxa"/>
            <w:tcBorders>
              <w:top w:val="nil"/>
              <w:left w:val="single" w:sz="4" w:space="0" w:color="auto"/>
              <w:bottom w:val="nil"/>
              <w:right w:val="nil"/>
            </w:tcBorders>
            <w:shd w:val="clear" w:color="auto" w:fill="ACB9CA"/>
            <w:noWrap/>
            <w:vAlign w:val="bottom"/>
            <w:hideMark/>
          </w:tcPr>
          <w:p w14:paraId="4C59557F" w14:textId="77777777" w:rsidR="00A77CC4" w:rsidRDefault="00A77CC4" w:rsidP="00C34077">
            <w:pPr>
              <w:rPr>
                <w:color w:val="000000"/>
              </w:rPr>
            </w:pPr>
            <w:r>
              <w:rPr>
                <w:color w:val="000000"/>
              </w:rPr>
              <w:t> </w:t>
            </w:r>
          </w:p>
        </w:tc>
        <w:tc>
          <w:tcPr>
            <w:tcW w:w="1900" w:type="dxa"/>
            <w:tcBorders>
              <w:top w:val="nil"/>
              <w:left w:val="single" w:sz="4" w:space="0" w:color="auto"/>
              <w:bottom w:val="nil"/>
              <w:right w:val="nil"/>
            </w:tcBorders>
            <w:shd w:val="clear" w:color="auto" w:fill="ACB9CA"/>
            <w:noWrap/>
            <w:vAlign w:val="bottom"/>
            <w:hideMark/>
          </w:tcPr>
          <w:p w14:paraId="1A31BBB6" w14:textId="77777777" w:rsidR="00A77CC4" w:rsidRDefault="00A77CC4" w:rsidP="00C34077">
            <w:pPr>
              <w:rPr>
                <w:color w:val="000000"/>
              </w:rPr>
            </w:pPr>
            <w:r>
              <w:rPr>
                <w:color w:val="000000"/>
              </w:rPr>
              <w:t> </w:t>
            </w:r>
          </w:p>
        </w:tc>
        <w:tc>
          <w:tcPr>
            <w:tcW w:w="1720" w:type="dxa"/>
            <w:tcBorders>
              <w:top w:val="nil"/>
              <w:left w:val="single" w:sz="4" w:space="0" w:color="auto"/>
              <w:bottom w:val="nil"/>
              <w:right w:val="nil"/>
            </w:tcBorders>
            <w:shd w:val="clear" w:color="auto" w:fill="ACB9CA"/>
            <w:noWrap/>
            <w:vAlign w:val="bottom"/>
            <w:hideMark/>
          </w:tcPr>
          <w:p w14:paraId="00FAFA81" w14:textId="77777777" w:rsidR="00A77CC4" w:rsidRDefault="00A77CC4" w:rsidP="00C34077">
            <w:pPr>
              <w:jc w:val="center"/>
              <w:rPr>
                <w:color w:val="000000"/>
              </w:rPr>
            </w:pPr>
            <w:proofErr w:type="spellStart"/>
            <w:r>
              <w:rPr>
                <w:color w:val="000000"/>
              </w:rPr>
              <w:t>MicNOVA</w:t>
            </w:r>
            <w:proofErr w:type="spellEnd"/>
          </w:p>
        </w:tc>
        <w:tc>
          <w:tcPr>
            <w:tcW w:w="1800" w:type="dxa"/>
            <w:tcBorders>
              <w:top w:val="nil"/>
              <w:left w:val="single" w:sz="4" w:space="0" w:color="auto"/>
              <w:bottom w:val="nil"/>
              <w:right w:val="nil"/>
            </w:tcBorders>
            <w:shd w:val="clear" w:color="auto" w:fill="ACB9CA"/>
            <w:noWrap/>
            <w:vAlign w:val="bottom"/>
            <w:hideMark/>
          </w:tcPr>
          <w:p w14:paraId="3768E1FC" w14:textId="77777777" w:rsidR="00A77CC4" w:rsidRDefault="00A77CC4" w:rsidP="00C34077">
            <w:pPr>
              <w:jc w:val="center"/>
              <w:rPr>
                <w:color w:val="000000"/>
              </w:rPr>
            </w:pPr>
            <w:proofErr w:type="spellStart"/>
            <w:r>
              <w:rPr>
                <w:color w:val="000000"/>
              </w:rPr>
              <w:t>MicNOVA</w:t>
            </w:r>
            <w:proofErr w:type="spellEnd"/>
            <w:r>
              <w:rPr>
                <w:color w:val="000000"/>
              </w:rPr>
              <w:t xml:space="preserve"> </w:t>
            </w:r>
          </w:p>
        </w:tc>
      </w:tr>
      <w:tr w:rsidR="00A77CC4" w14:paraId="08C7D263" w14:textId="77777777" w:rsidTr="00C34077">
        <w:trPr>
          <w:trHeight w:val="312"/>
        </w:trPr>
        <w:tc>
          <w:tcPr>
            <w:tcW w:w="520" w:type="dxa"/>
            <w:tcBorders>
              <w:top w:val="nil"/>
              <w:left w:val="single" w:sz="4" w:space="0" w:color="auto"/>
              <w:bottom w:val="nil"/>
              <w:right w:val="nil"/>
            </w:tcBorders>
            <w:shd w:val="clear" w:color="auto" w:fill="ACB9CA"/>
            <w:noWrap/>
            <w:vAlign w:val="bottom"/>
            <w:hideMark/>
          </w:tcPr>
          <w:p w14:paraId="4A51727E" w14:textId="77777777" w:rsidR="00A77CC4" w:rsidRDefault="00A77CC4" w:rsidP="00C34077">
            <w:pPr>
              <w:rPr>
                <w:color w:val="000000"/>
              </w:rPr>
            </w:pPr>
            <w:r>
              <w:rPr>
                <w:color w:val="000000"/>
              </w:rPr>
              <w:t> </w:t>
            </w:r>
          </w:p>
        </w:tc>
        <w:tc>
          <w:tcPr>
            <w:tcW w:w="2080" w:type="dxa"/>
            <w:tcBorders>
              <w:top w:val="nil"/>
              <w:left w:val="single" w:sz="4" w:space="0" w:color="auto"/>
              <w:bottom w:val="nil"/>
              <w:right w:val="nil"/>
            </w:tcBorders>
            <w:shd w:val="clear" w:color="auto" w:fill="ACB9CA"/>
            <w:noWrap/>
            <w:vAlign w:val="bottom"/>
            <w:hideMark/>
          </w:tcPr>
          <w:p w14:paraId="31A23832" w14:textId="77777777" w:rsidR="00A77CC4" w:rsidRDefault="00A77CC4" w:rsidP="00C34077">
            <w:pPr>
              <w:rPr>
                <w:color w:val="000000"/>
              </w:rPr>
            </w:pPr>
            <w:r>
              <w:rPr>
                <w:color w:val="000000"/>
              </w:rPr>
              <w:t> </w:t>
            </w:r>
          </w:p>
        </w:tc>
        <w:tc>
          <w:tcPr>
            <w:tcW w:w="1900" w:type="dxa"/>
            <w:tcBorders>
              <w:top w:val="nil"/>
              <w:left w:val="single" w:sz="4" w:space="0" w:color="auto"/>
              <w:bottom w:val="nil"/>
              <w:right w:val="nil"/>
            </w:tcBorders>
            <w:shd w:val="clear" w:color="auto" w:fill="ACB9CA"/>
            <w:noWrap/>
            <w:vAlign w:val="bottom"/>
            <w:hideMark/>
          </w:tcPr>
          <w:p w14:paraId="3752A9A3" w14:textId="77777777" w:rsidR="00A77CC4" w:rsidRDefault="00A77CC4" w:rsidP="00C34077">
            <w:pPr>
              <w:jc w:val="center"/>
              <w:rPr>
                <w:color w:val="000000"/>
              </w:rPr>
            </w:pPr>
            <w:r>
              <w:rPr>
                <w:color w:val="000000"/>
              </w:rPr>
              <w:t xml:space="preserve">New </w:t>
            </w:r>
          </w:p>
        </w:tc>
        <w:tc>
          <w:tcPr>
            <w:tcW w:w="1720" w:type="dxa"/>
            <w:tcBorders>
              <w:top w:val="nil"/>
              <w:left w:val="single" w:sz="4" w:space="0" w:color="auto"/>
              <w:bottom w:val="nil"/>
              <w:right w:val="nil"/>
            </w:tcBorders>
            <w:shd w:val="clear" w:color="auto" w:fill="ACB9CA"/>
            <w:noWrap/>
            <w:vAlign w:val="bottom"/>
            <w:hideMark/>
          </w:tcPr>
          <w:p w14:paraId="79429306" w14:textId="77777777" w:rsidR="00A77CC4" w:rsidRDefault="00A77CC4" w:rsidP="00C34077">
            <w:pPr>
              <w:jc w:val="center"/>
              <w:rPr>
                <w:color w:val="000000"/>
              </w:rPr>
            </w:pPr>
            <w:r>
              <w:rPr>
                <w:color w:val="000000"/>
              </w:rPr>
              <w:t>Monthly</w:t>
            </w:r>
          </w:p>
        </w:tc>
        <w:tc>
          <w:tcPr>
            <w:tcW w:w="1800" w:type="dxa"/>
            <w:tcBorders>
              <w:top w:val="nil"/>
              <w:left w:val="single" w:sz="4" w:space="0" w:color="auto"/>
              <w:bottom w:val="nil"/>
              <w:right w:val="nil"/>
            </w:tcBorders>
            <w:shd w:val="clear" w:color="auto" w:fill="ACB9CA"/>
            <w:noWrap/>
            <w:vAlign w:val="bottom"/>
            <w:hideMark/>
          </w:tcPr>
          <w:p w14:paraId="0A0F51F5" w14:textId="77777777" w:rsidR="00A77CC4" w:rsidRDefault="00A77CC4" w:rsidP="00C34077">
            <w:pPr>
              <w:jc w:val="center"/>
              <w:rPr>
                <w:color w:val="000000"/>
              </w:rPr>
            </w:pPr>
            <w:r>
              <w:rPr>
                <w:color w:val="000000"/>
              </w:rPr>
              <w:t>Planning</w:t>
            </w:r>
          </w:p>
        </w:tc>
      </w:tr>
      <w:tr w:rsidR="00A77CC4" w14:paraId="2F1B48F5" w14:textId="77777777" w:rsidTr="00C34077">
        <w:trPr>
          <w:trHeight w:val="312"/>
        </w:trPr>
        <w:tc>
          <w:tcPr>
            <w:tcW w:w="520" w:type="dxa"/>
            <w:tcBorders>
              <w:top w:val="nil"/>
              <w:left w:val="single" w:sz="4" w:space="0" w:color="auto"/>
              <w:bottom w:val="nil"/>
              <w:right w:val="nil"/>
            </w:tcBorders>
            <w:shd w:val="clear" w:color="auto" w:fill="ACB9CA"/>
            <w:noWrap/>
            <w:vAlign w:val="bottom"/>
            <w:hideMark/>
          </w:tcPr>
          <w:p w14:paraId="74DEE426" w14:textId="77777777" w:rsidR="00A77CC4" w:rsidRDefault="00A77CC4" w:rsidP="00C34077">
            <w:pPr>
              <w:rPr>
                <w:color w:val="000000"/>
              </w:rPr>
            </w:pPr>
            <w:r>
              <w:rPr>
                <w:color w:val="000000"/>
              </w:rPr>
              <w:t> </w:t>
            </w:r>
          </w:p>
        </w:tc>
        <w:tc>
          <w:tcPr>
            <w:tcW w:w="2080" w:type="dxa"/>
            <w:tcBorders>
              <w:top w:val="nil"/>
              <w:left w:val="single" w:sz="4" w:space="0" w:color="auto"/>
              <w:bottom w:val="nil"/>
              <w:right w:val="nil"/>
            </w:tcBorders>
            <w:shd w:val="clear" w:color="auto" w:fill="ACB9CA"/>
            <w:noWrap/>
            <w:vAlign w:val="bottom"/>
            <w:hideMark/>
          </w:tcPr>
          <w:p w14:paraId="25E36AE3" w14:textId="77777777" w:rsidR="00A77CC4" w:rsidRDefault="00A77CC4" w:rsidP="00C34077">
            <w:pPr>
              <w:jc w:val="center"/>
              <w:rPr>
                <w:color w:val="000000"/>
              </w:rPr>
            </w:pPr>
            <w:r>
              <w:rPr>
                <w:color w:val="000000"/>
              </w:rPr>
              <w:t>Name</w:t>
            </w:r>
          </w:p>
        </w:tc>
        <w:tc>
          <w:tcPr>
            <w:tcW w:w="1900" w:type="dxa"/>
            <w:tcBorders>
              <w:top w:val="nil"/>
              <w:left w:val="single" w:sz="4" w:space="0" w:color="auto"/>
              <w:bottom w:val="nil"/>
              <w:right w:val="nil"/>
            </w:tcBorders>
            <w:shd w:val="clear" w:color="auto" w:fill="ACB9CA"/>
            <w:noWrap/>
            <w:vAlign w:val="bottom"/>
            <w:hideMark/>
          </w:tcPr>
          <w:p w14:paraId="20883B4B" w14:textId="77777777" w:rsidR="00A77CC4" w:rsidRDefault="00A77CC4" w:rsidP="00C34077">
            <w:pPr>
              <w:jc w:val="center"/>
              <w:rPr>
                <w:color w:val="000000"/>
              </w:rPr>
            </w:pPr>
            <w:r>
              <w:rPr>
                <w:color w:val="000000"/>
              </w:rPr>
              <w:t>Stock</w:t>
            </w:r>
          </w:p>
        </w:tc>
        <w:tc>
          <w:tcPr>
            <w:tcW w:w="1720" w:type="dxa"/>
            <w:tcBorders>
              <w:top w:val="nil"/>
              <w:left w:val="single" w:sz="4" w:space="0" w:color="auto"/>
              <w:bottom w:val="nil"/>
              <w:right w:val="nil"/>
            </w:tcBorders>
            <w:shd w:val="clear" w:color="auto" w:fill="ACB9CA"/>
            <w:noWrap/>
            <w:vAlign w:val="bottom"/>
            <w:hideMark/>
          </w:tcPr>
          <w:p w14:paraId="255761E6" w14:textId="77777777" w:rsidR="00A77CC4" w:rsidRDefault="00A77CC4" w:rsidP="00C34077">
            <w:pPr>
              <w:jc w:val="center"/>
              <w:rPr>
                <w:color w:val="000000"/>
              </w:rPr>
            </w:pPr>
            <w:r>
              <w:rPr>
                <w:color w:val="000000"/>
              </w:rPr>
              <w:t>Meeting</w:t>
            </w:r>
          </w:p>
        </w:tc>
        <w:tc>
          <w:tcPr>
            <w:tcW w:w="1800" w:type="dxa"/>
            <w:tcBorders>
              <w:top w:val="nil"/>
              <w:left w:val="single" w:sz="4" w:space="0" w:color="auto"/>
              <w:bottom w:val="nil"/>
              <w:right w:val="nil"/>
            </w:tcBorders>
            <w:shd w:val="clear" w:color="auto" w:fill="ACB9CA"/>
            <w:noWrap/>
            <w:vAlign w:val="bottom"/>
            <w:hideMark/>
          </w:tcPr>
          <w:p w14:paraId="24536A21" w14:textId="77777777" w:rsidR="00A77CC4" w:rsidRDefault="00A77CC4" w:rsidP="00C34077">
            <w:pPr>
              <w:jc w:val="center"/>
              <w:rPr>
                <w:color w:val="000000"/>
              </w:rPr>
            </w:pPr>
            <w:r>
              <w:rPr>
                <w:color w:val="000000"/>
              </w:rPr>
              <w:t>Meeting</w:t>
            </w:r>
          </w:p>
        </w:tc>
      </w:tr>
      <w:tr w:rsidR="00A77CC4" w14:paraId="139917E9" w14:textId="77777777" w:rsidTr="00C34077">
        <w:trPr>
          <w:trHeight w:val="312"/>
        </w:trPr>
        <w:tc>
          <w:tcPr>
            <w:tcW w:w="520" w:type="dxa"/>
            <w:tcBorders>
              <w:top w:val="nil"/>
              <w:left w:val="single" w:sz="4" w:space="0" w:color="auto"/>
              <w:bottom w:val="nil"/>
              <w:right w:val="nil"/>
            </w:tcBorders>
            <w:shd w:val="clear" w:color="auto" w:fill="ACB9CA"/>
            <w:noWrap/>
            <w:vAlign w:val="bottom"/>
            <w:hideMark/>
          </w:tcPr>
          <w:p w14:paraId="44CAB818" w14:textId="77777777" w:rsidR="00A77CC4" w:rsidRDefault="00A77CC4" w:rsidP="00C34077">
            <w:pPr>
              <w:rPr>
                <w:color w:val="000000"/>
              </w:rPr>
            </w:pPr>
            <w:r>
              <w:rPr>
                <w:color w:val="000000"/>
              </w:rPr>
              <w:t> </w:t>
            </w:r>
          </w:p>
        </w:tc>
        <w:tc>
          <w:tcPr>
            <w:tcW w:w="2080" w:type="dxa"/>
            <w:tcBorders>
              <w:top w:val="nil"/>
              <w:left w:val="single" w:sz="4" w:space="0" w:color="auto"/>
              <w:bottom w:val="nil"/>
              <w:right w:val="nil"/>
            </w:tcBorders>
            <w:shd w:val="clear" w:color="auto" w:fill="ACB9CA"/>
            <w:noWrap/>
            <w:vAlign w:val="bottom"/>
            <w:hideMark/>
          </w:tcPr>
          <w:p w14:paraId="3005496F" w14:textId="77777777" w:rsidR="00A77CC4" w:rsidRDefault="00A77CC4" w:rsidP="00C34077">
            <w:pPr>
              <w:rPr>
                <w:color w:val="000000"/>
              </w:rPr>
            </w:pPr>
            <w:r>
              <w:rPr>
                <w:color w:val="000000"/>
              </w:rPr>
              <w:t> </w:t>
            </w:r>
          </w:p>
        </w:tc>
        <w:tc>
          <w:tcPr>
            <w:tcW w:w="1900" w:type="dxa"/>
            <w:tcBorders>
              <w:top w:val="nil"/>
              <w:left w:val="single" w:sz="4" w:space="0" w:color="auto"/>
              <w:bottom w:val="nil"/>
              <w:right w:val="nil"/>
            </w:tcBorders>
            <w:shd w:val="clear" w:color="auto" w:fill="ACB9CA"/>
            <w:noWrap/>
            <w:vAlign w:val="bottom"/>
            <w:hideMark/>
          </w:tcPr>
          <w:p w14:paraId="55DF038F" w14:textId="77777777" w:rsidR="00A77CC4" w:rsidRDefault="00A77CC4" w:rsidP="00C34077">
            <w:pPr>
              <w:jc w:val="center"/>
              <w:rPr>
                <w:color w:val="000000"/>
              </w:rPr>
            </w:pPr>
            <w:r>
              <w:rPr>
                <w:color w:val="000000"/>
              </w:rPr>
              <w:t>Presentation</w:t>
            </w:r>
          </w:p>
        </w:tc>
        <w:tc>
          <w:tcPr>
            <w:tcW w:w="1720" w:type="dxa"/>
            <w:tcBorders>
              <w:top w:val="nil"/>
              <w:left w:val="single" w:sz="4" w:space="0" w:color="auto"/>
              <w:bottom w:val="nil"/>
              <w:right w:val="nil"/>
            </w:tcBorders>
            <w:shd w:val="clear" w:color="auto" w:fill="ACB9CA"/>
            <w:noWrap/>
            <w:vAlign w:val="bottom"/>
            <w:hideMark/>
          </w:tcPr>
          <w:p w14:paraId="679875CA" w14:textId="77777777" w:rsidR="00A77CC4" w:rsidRDefault="00A77CC4" w:rsidP="00C34077">
            <w:pPr>
              <w:jc w:val="center"/>
              <w:rPr>
                <w:color w:val="000000"/>
              </w:rPr>
            </w:pPr>
            <w:r>
              <w:rPr>
                <w:color w:val="000000"/>
              </w:rPr>
              <w:t>Lead</w:t>
            </w:r>
          </w:p>
        </w:tc>
        <w:tc>
          <w:tcPr>
            <w:tcW w:w="1800" w:type="dxa"/>
            <w:tcBorders>
              <w:top w:val="nil"/>
              <w:left w:val="single" w:sz="4" w:space="0" w:color="auto"/>
              <w:bottom w:val="nil"/>
              <w:right w:val="nil"/>
            </w:tcBorders>
            <w:shd w:val="clear" w:color="auto" w:fill="ACB9CA"/>
            <w:noWrap/>
            <w:vAlign w:val="bottom"/>
            <w:hideMark/>
          </w:tcPr>
          <w:p w14:paraId="5EEBB55A" w14:textId="77777777" w:rsidR="00A77CC4" w:rsidRDefault="00A77CC4" w:rsidP="00C34077">
            <w:pPr>
              <w:jc w:val="center"/>
              <w:rPr>
                <w:color w:val="000000"/>
              </w:rPr>
            </w:pPr>
            <w:r>
              <w:rPr>
                <w:color w:val="000000"/>
              </w:rPr>
              <w:t>Lead</w:t>
            </w:r>
          </w:p>
        </w:tc>
      </w:tr>
      <w:tr w:rsidR="00A77CC4" w14:paraId="4D1305CD" w14:textId="77777777" w:rsidTr="00C34077">
        <w:trPr>
          <w:trHeight w:val="80"/>
        </w:trPr>
        <w:tc>
          <w:tcPr>
            <w:tcW w:w="520" w:type="dxa"/>
            <w:tcBorders>
              <w:top w:val="nil"/>
              <w:left w:val="single" w:sz="4" w:space="0" w:color="auto"/>
              <w:bottom w:val="nil"/>
              <w:right w:val="nil"/>
            </w:tcBorders>
            <w:shd w:val="clear" w:color="auto" w:fill="ACB9CA"/>
            <w:noWrap/>
            <w:vAlign w:val="bottom"/>
            <w:hideMark/>
          </w:tcPr>
          <w:p w14:paraId="733713CB" w14:textId="77777777" w:rsidR="00A77CC4" w:rsidRDefault="00A77CC4" w:rsidP="00C34077">
            <w:pPr>
              <w:rPr>
                <w:color w:val="000000"/>
              </w:rPr>
            </w:pPr>
            <w:r>
              <w:rPr>
                <w:color w:val="000000"/>
              </w:rPr>
              <w:t> </w:t>
            </w:r>
          </w:p>
        </w:tc>
        <w:tc>
          <w:tcPr>
            <w:tcW w:w="2080" w:type="dxa"/>
            <w:tcBorders>
              <w:top w:val="nil"/>
              <w:left w:val="single" w:sz="4" w:space="0" w:color="auto"/>
              <w:bottom w:val="nil"/>
              <w:right w:val="nil"/>
            </w:tcBorders>
            <w:shd w:val="clear" w:color="auto" w:fill="ACB9CA"/>
            <w:noWrap/>
            <w:vAlign w:val="bottom"/>
            <w:hideMark/>
          </w:tcPr>
          <w:p w14:paraId="22FF3DE5" w14:textId="77777777" w:rsidR="00A77CC4" w:rsidRDefault="00A77CC4" w:rsidP="00C34077">
            <w:pPr>
              <w:rPr>
                <w:color w:val="000000"/>
              </w:rPr>
            </w:pPr>
            <w:r>
              <w:rPr>
                <w:color w:val="000000"/>
              </w:rPr>
              <w:t> </w:t>
            </w:r>
          </w:p>
        </w:tc>
        <w:tc>
          <w:tcPr>
            <w:tcW w:w="1900" w:type="dxa"/>
            <w:tcBorders>
              <w:top w:val="nil"/>
              <w:left w:val="single" w:sz="4" w:space="0" w:color="auto"/>
              <w:bottom w:val="nil"/>
              <w:right w:val="nil"/>
            </w:tcBorders>
            <w:shd w:val="clear" w:color="auto" w:fill="ACB9CA"/>
            <w:noWrap/>
            <w:vAlign w:val="bottom"/>
            <w:hideMark/>
          </w:tcPr>
          <w:p w14:paraId="34F64A71" w14:textId="77777777" w:rsidR="00A77CC4" w:rsidRDefault="00A77CC4" w:rsidP="00C34077">
            <w:pPr>
              <w:rPr>
                <w:color w:val="000000"/>
              </w:rPr>
            </w:pPr>
            <w:r>
              <w:rPr>
                <w:color w:val="000000"/>
              </w:rPr>
              <w:t> </w:t>
            </w:r>
          </w:p>
        </w:tc>
        <w:tc>
          <w:tcPr>
            <w:tcW w:w="1720" w:type="dxa"/>
            <w:tcBorders>
              <w:top w:val="nil"/>
              <w:left w:val="single" w:sz="4" w:space="0" w:color="auto"/>
              <w:bottom w:val="nil"/>
              <w:right w:val="nil"/>
            </w:tcBorders>
            <w:shd w:val="clear" w:color="auto" w:fill="ACB9CA"/>
            <w:noWrap/>
            <w:vAlign w:val="bottom"/>
            <w:hideMark/>
          </w:tcPr>
          <w:p w14:paraId="67929921" w14:textId="77777777" w:rsidR="00A77CC4" w:rsidRDefault="00A77CC4" w:rsidP="00C34077">
            <w:pPr>
              <w:rPr>
                <w:color w:val="000000"/>
              </w:rPr>
            </w:pPr>
            <w:r>
              <w:rPr>
                <w:color w:val="000000"/>
              </w:rPr>
              <w:t> </w:t>
            </w:r>
          </w:p>
        </w:tc>
        <w:tc>
          <w:tcPr>
            <w:tcW w:w="1800" w:type="dxa"/>
            <w:tcBorders>
              <w:top w:val="nil"/>
              <w:left w:val="single" w:sz="4" w:space="0" w:color="auto"/>
              <w:bottom w:val="nil"/>
              <w:right w:val="nil"/>
            </w:tcBorders>
            <w:shd w:val="clear" w:color="auto" w:fill="ACB9CA"/>
            <w:noWrap/>
            <w:vAlign w:val="bottom"/>
            <w:hideMark/>
          </w:tcPr>
          <w:p w14:paraId="7E097D26" w14:textId="77777777" w:rsidR="00A77CC4" w:rsidRDefault="00A77CC4" w:rsidP="00C34077">
            <w:pPr>
              <w:rPr>
                <w:color w:val="000000"/>
              </w:rPr>
            </w:pPr>
            <w:r>
              <w:rPr>
                <w:color w:val="000000"/>
              </w:rPr>
              <w:t> </w:t>
            </w:r>
          </w:p>
        </w:tc>
      </w:tr>
      <w:tr w:rsidR="00A77CC4" w14:paraId="4F5A3FF3" w14:textId="77777777" w:rsidTr="00C34077">
        <w:trPr>
          <w:trHeight w:val="288"/>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6DD271FF" w14:textId="77777777" w:rsidR="00A77CC4" w:rsidRDefault="00A77CC4" w:rsidP="00C34077">
            <w:pPr>
              <w:jc w:val="right"/>
              <w:rPr>
                <w:rFonts w:ascii="Calibri" w:hAnsi="Calibri" w:cs="Calibri"/>
                <w:color w:val="000000"/>
                <w:sz w:val="22"/>
                <w:szCs w:val="22"/>
              </w:rPr>
            </w:pPr>
            <w:r>
              <w:rPr>
                <w:rFonts w:ascii="Calibri" w:hAnsi="Calibri" w:cs="Calibri"/>
                <w:color w:val="000000"/>
                <w:sz w:val="22"/>
                <w:szCs w:val="22"/>
              </w:rPr>
              <w:t>1</w:t>
            </w:r>
          </w:p>
        </w:tc>
        <w:tc>
          <w:tcPr>
            <w:tcW w:w="2080" w:type="dxa"/>
            <w:tcBorders>
              <w:top w:val="single" w:sz="4" w:space="0" w:color="auto"/>
              <w:left w:val="nil"/>
              <w:bottom w:val="single" w:sz="4" w:space="0" w:color="auto"/>
              <w:right w:val="single" w:sz="4" w:space="0" w:color="auto"/>
            </w:tcBorders>
            <w:noWrap/>
            <w:vAlign w:val="bottom"/>
            <w:hideMark/>
          </w:tcPr>
          <w:p w14:paraId="3D6C2C63" w14:textId="77777777" w:rsidR="00A77CC4" w:rsidRDefault="00A77CC4" w:rsidP="00C34077">
            <w:pPr>
              <w:rPr>
                <w:rFonts w:ascii="Calibri" w:hAnsi="Calibri" w:cs="Calibri"/>
                <w:color w:val="000000"/>
                <w:sz w:val="22"/>
                <w:szCs w:val="22"/>
                <w:highlight w:val="yellow"/>
              </w:rPr>
            </w:pPr>
            <w:r>
              <w:rPr>
                <w:rFonts w:ascii="Calibri" w:hAnsi="Calibri" w:cs="Calibri"/>
                <w:color w:val="000000"/>
                <w:sz w:val="22"/>
                <w:szCs w:val="22"/>
                <w:highlight w:val="yellow"/>
              </w:rPr>
              <w:t>Patterson, Sheryl</w:t>
            </w:r>
          </w:p>
        </w:tc>
        <w:tc>
          <w:tcPr>
            <w:tcW w:w="1900" w:type="dxa"/>
            <w:tcBorders>
              <w:top w:val="single" w:sz="4" w:space="0" w:color="auto"/>
              <w:left w:val="nil"/>
              <w:bottom w:val="single" w:sz="4" w:space="0" w:color="auto"/>
              <w:right w:val="single" w:sz="4" w:space="0" w:color="auto"/>
            </w:tcBorders>
            <w:noWrap/>
            <w:vAlign w:val="bottom"/>
            <w:hideMark/>
          </w:tcPr>
          <w:p w14:paraId="79EFA967" w14:textId="77777777" w:rsidR="00A77CC4" w:rsidRDefault="00A77CC4" w:rsidP="00C34077">
            <w:pPr>
              <w:jc w:val="center"/>
              <w:rPr>
                <w:rFonts w:ascii="Calibri" w:hAnsi="Calibri" w:cs="Calibri"/>
                <w:color w:val="000000"/>
                <w:sz w:val="22"/>
                <w:szCs w:val="22"/>
                <w:highlight w:val="yellow"/>
              </w:rPr>
            </w:pPr>
            <w:r>
              <w:rPr>
                <w:rFonts w:ascii="Calibri" w:hAnsi="Calibri" w:cs="Calibri"/>
                <w:color w:val="000000"/>
                <w:sz w:val="22"/>
                <w:szCs w:val="22"/>
                <w:highlight w:val="yellow"/>
              </w:rPr>
              <w:t>04/08/22</w:t>
            </w:r>
          </w:p>
        </w:tc>
        <w:tc>
          <w:tcPr>
            <w:tcW w:w="1720" w:type="dxa"/>
            <w:tcBorders>
              <w:top w:val="single" w:sz="4" w:space="0" w:color="auto"/>
              <w:left w:val="nil"/>
              <w:bottom w:val="single" w:sz="4" w:space="0" w:color="auto"/>
              <w:right w:val="single" w:sz="4" w:space="0" w:color="auto"/>
            </w:tcBorders>
            <w:noWrap/>
            <w:vAlign w:val="bottom"/>
            <w:hideMark/>
          </w:tcPr>
          <w:p w14:paraId="7A42D3A5"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03/08/22</w:t>
            </w:r>
          </w:p>
        </w:tc>
        <w:tc>
          <w:tcPr>
            <w:tcW w:w="1800" w:type="dxa"/>
            <w:tcBorders>
              <w:top w:val="single" w:sz="4" w:space="0" w:color="auto"/>
              <w:left w:val="nil"/>
              <w:bottom w:val="single" w:sz="4" w:space="0" w:color="auto"/>
              <w:right w:val="single" w:sz="4" w:space="0" w:color="auto"/>
            </w:tcBorders>
            <w:noWrap/>
            <w:vAlign w:val="bottom"/>
            <w:hideMark/>
          </w:tcPr>
          <w:p w14:paraId="70BE4B43"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03/01/22</w:t>
            </w:r>
          </w:p>
        </w:tc>
      </w:tr>
      <w:tr w:rsidR="00A77CC4" w14:paraId="7EA25607" w14:textId="77777777" w:rsidTr="00C34077">
        <w:trPr>
          <w:trHeight w:val="288"/>
        </w:trPr>
        <w:tc>
          <w:tcPr>
            <w:tcW w:w="520" w:type="dxa"/>
            <w:tcBorders>
              <w:top w:val="nil"/>
              <w:left w:val="single" w:sz="4" w:space="0" w:color="auto"/>
              <w:bottom w:val="single" w:sz="4" w:space="0" w:color="auto"/>
              <w:right w:val="single" w:sz="4" w:space="0" w:color="auto"/>
            </w:tcBorders>
            <w:noWrap/>
            <w:vAlign w:val="bottom"/>
            <w:hideMark/>
          </w:tcPr>
          <w:p w14:paraId="54543BCC" w14:textId="77777777" w:rsidR="00A77CC4" w:rsidRDefault="00A77CC4" w:rsidP="00C34077">
            <w:pPr>
              <w:jc w:val="right"/>
              <w:rPr>
                <w:rFonts w:ascii="Calibri" w:hAnsi="Calibri" w:cs="Calibri"/>
                <w:color w:val="000000"/>
                <w:sz w:val="22"/>
                <w:szCs w:val="22"/>
              </w:rPr>
            </w:pPr>
            <w:r>
              <w:rPr>
                <w:rFonts w:ascii="Calibri" w:hAnsi="Calibri" w:cs="Calibri"/>
                <w:color w:val="000000"/>
                <w:sz w:val="22"/>
                <w:szCs w:val="22"/>
              </w:rPr>
              <w:t>2</w:t>
            </w:r>
          </w:p>
        </w:tc>
        <w:tc>
          <w:tcPr>
            <w:tcW w:w="2080" w:type="dxa"/>
            <w:tcBorders>
              <w:top w:val="nil"/>
              <w:left w:val="nil"/>
              <w:bottom w:val="single" w:sz="4" w:space="0" w:color="auto"/>
              <w:right w:val="single" w:sz="4" w:space="0" w:color="auto"/>
            </w:tcBorders>
            <w:noWrap/>
            <w:vAlign w:val="bottom"/>
            <w:hideMark/>
          </w:tcPr>
          <w:p w14:paraId="3E86D7E0" w14:textId="77777777" w:rsidR="00A77CC4" w:rsidRDefault="00A77CC4" w:rsidP="00C34077">
            <w:pPr>
              <w:rPr>
                <w:rFonts w:ascii="Calibri" w:hAnsi="Calibri" w:cs="Calibri"/>
                <w:color w:val="000000"/>
                <w:sz w:val="22"/>
                <w:szCs w:val="22"/>
              </w:rPr>
            </w:pPr>
            <w:r>
              <w:rPr>
                <w:rFonts w:ascii="Calibri" w:hAnsi="Calibri" w:cs="Calibri"/>
                <w:color w:val="000000"/>
                <w:sz w:val="22"/>
                <w:szCs w:val="22"/>
              </w:rPr>
              <w:t>Hughes, Ty</w:t>
            </w:r>
          </w:p>
        </w:tc>
        <w:tc>
          <w:tcPr>
            <w:tcW w:w="1900" w:type="dxa"/>
            <w:tcBorders>
              <w:top w:val="nil"/>
              <w:left w:val="nil"/>
              <w:bottom w:val="single" w:sz="4" w:space="0" w:color="auto"/>
              <w:right w:val="single" w:sz="4" w:space="0" w:color="auto"/>
            </w:tcBorders>
            <w:noWrap/>
            <w:vAlign w:val="bottom"/>
            <w:hideMark/>
          </w:tcPr>
          <w:p w14:paraId="56149340"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01/11/22</w:t>
            </w:r>
          </w:p>
        </w:tc>
        <w:tc>
          <w:tcPr>
            <w:tcW w:w="1720" w:type="dxa"/>
            <w:tcBorders>
              <w:top w:val="nil"/>
              <w:left w:val="nil"/>
              <w:bottom w:val="single" w:sz="4" w:space="0" w:color="auto"/>
              <w:right w:val="single" w:sz="4" w:space="0" w:color="auto"/>
            </w:tcBorders>
            <w:noWrap/>
            <w:vAlign w:val="bottom"/>
            <w:hideMark/>
          </w:tcPr>
          <w:p w14:paraId="6E61E726"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10/11/22</w:t>
            </w:r>
          </w:p>
        </w:tc>
        <w:tc>
          <w:tcPr>
            <w:tcW w:w="1800" w:type="dxa"/>
            <w:tcBorders>
              <w:top w:val="nil"/>
              <w:left w:val="nil"/>
              <w:bottom w:val="single" w:sz="4" w:space="0" w:color="auto"/>
              <w:right w:val="single" w:sz="4" w:space="0" w:color="auto"/>
            </w:tcBorders>
            <w:noWrap/>
            <w:vAlign w:val="bottom"/>
            <w:hideMark/>
          </w:tcPr>
          <w:p w14:paraId="3CED8209"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10/04/22</w:t>
            </w:r>
          </w:p>
        </w:tc>
      </w:tr>
      <w:tr w:rsidR="00A77CC4" w14:paraId="56BCA2CC" w14:textId="77777777" w:rsidTr="00C34077">
        <w:trPr>
          <w:trHeight w:val="288"/>
        </w:trPr>
        <w:tc>
          <w:tcPr>
            <w:tcW w:w="520" w:type="dxa"/>
            <w:tcBorders>
              <w:top w:val="nil"/>
              <w:left w:val="single" w:sz="4" w:space="0" w:color="auto"/>
              <w:bottom w:val="single" w:sz="4" w:space="0" w:color="auto"/>
              <w:right w:val="single" w:sz="4" w:space="0" w:color="auto"/>
            </w:tcBorders>
            <w:noWrap/>
            <w:vAlign w:val="bottom"/>
            <w:hideMark/>
          </w:tcPr>
          <w:p w14:paraId="34CB44AD" w14:textId="77777777" w:rsidR="00A77CC4" w:rsidRDefault="00A77CC4" w:rsidP="00C34077">
            <w:pPr>
              <w:jc w:val="right"/>
              <w:rPr>
                <w:rFonts w:ascii="Calibri" w:hAnsi="Calibri" w:cs="Calibri"/>
                <w:color w:val="000000"/>
                <w:sz w:val="22"/>
                <w:szCs w:val="22"/>
              </w:rPr>
            </w:pPr>
            <w:r>
              <w:rPr>
                <w:rFonts w:ascii="Calibri" w:hAnsi="Calibri" w:cs="Calibri"/>
                <w:color w:val="000000"/>
                <w:sz w:val="22"/>
                <w:szCs w:val="22"/>
              </w:rPr>
              <w:t>3</w:t>
            </w:r>
          </w:p>
        </w:tc>
        <w:tc>
          <w:tcPr>
            <w:tcW w:w="2080" w:type="dxa"/>
            <w:tcBorders>
              <w:top w:val="nil"/>
              <w:left w:val="nil"/>
              <w:bottom w:val="single" w:sz="4" w:space="0" w:color="auto"/>
              <w:right w:val="single" w:sz="4" w:space="0" w:color="auto"/>
            </w:tcBorders>
            <w:noWrap/>
            <w:vAlign w:val="bottom"/>
            <w:hideMark/>
          </w:tcPr>
          <w:p w14:paraId="75167DAE" w14:textId="77777777" w:rsidR="00A77CC4" w:rsidRDefault="00A77CC4" w:rsidP="00C34077">
            <w:pPr>
              <w:rPr>
                <w:rFonts w:ascii="Calibri" w:hAnsi="Calibri" w:cs="Calibri"/>
                <w:color w:val="000000"/>
                <w:sz w:val="22"/>
                <w:szCs w:val="22"/>
              </w:rPr>
            </w:pPr>
            <w:r>
              <w:rPr>
                <w:rFonts w:ascii="Calibri" w:hAnsi="Calibri" w:cs="Calibri"/>
                <w:color w:val="000000"/>
                <w:sz w:val="22"/>
                <w:szCs w:val="22"/>
              </w:rPr>
              <w:t>Krishnarao, Maskey</w:t>
            </w:r>
          </w:p>
        </w:tc>
        <w:tc>
          <w:tcPr>
            <w:tcW w:w="1900" w:type="dxa"/>
            <w:tcBorders>
              <w:top w:val="nil"/>
              <w:left w:val="nil"/>
              <w:bottom w:val="single" w:sz="4" w:space="0" w:color="auto"/>
              <w:right w:val="single" w:sz="4" w:space="0" w:color="auto"/>
            </w:tcBorders>
            <w:noWrap/>
            <w:vAlign w:val="bottom"/>
            <w:hideMark/>
          </w:tcPr>
          <w:p w14:paraId="7AE07E6F" w14:textId="77777777" w:rsidR="00A77CC4" w:rsidRDefault="00A77CC4" w:rsidP="00C34077">
            <w:pPr>
              <w:rPr>
                <w:rFonts w:ascii="Calibri" w:hAnsi="Calibri" w:cs="Calibri"/>
                <w:color w:val="000000"/>
                <w:sz w:val="22"/>
                <w:szCs w:val="22"/>
              </w:rPr>
            </w:pPr>
            <w:r>
              <w:rPr>
                <w:rFonts w:ascii="Calibri" w:hAnsi="Calibri" w:cs="Calibri"/>
                <w:color w:val="000000"/>
                <w:sz w:val="22"/>
                <w:szCs w:val="22"/>
              </w:rPr>
              <w:t xml:space="preserve">        03/08/22</w:t>
            </w:r>
          </w:p>
        </w:tc>
        <w:tc>
          <w:tcPr>
            <w:tcW w:w="1720" w:type="dxa"/>
            <w:tcBorders>
              <w:top w:val="nil"/>
              <w:left w:val="nil"/>
              <w:bottom w:val="single" w:sz="4" w:space="0" w:color="auto"/>
              <w:right w:val="single" w:sz="4" w:space="0" w:color="auto"/>
            </w:tcBorders>
            <w:noWrap/>
            <w:vAlign w:val="bottom"/>
            <w:hideMark/>
          </w:tcPr>
          <w:p w14:paraId="115F5CD7"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05/10/22</w:t>
            </w:r>
          </w:p>
        </w:tc>
        <w:tc>
          <w:tcPr>
            <w:tcW w:w="1800" w:type="dxa"/>
            <w:tcBorders>
              <w:top w:val="nil"/>
              <w:left w:val="nil"/>
              <w:bottom w:val="single" w:sz="4" w:space="0" w:color="auto"/>
              <w:right w:val="single" w:sz="4" w:space="0" w:color="auto"/>
            </w:tcBorders>
            <w:noWrap/>
            <w:vAlign w:val="bottom"/>
            <w:hideMark/>
          </w:tcPr>
          <w:p w14:paraId="127968F8"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05/03/22</w:t>
            </w:r>
          </w:p>
        </w:tc>
      </w:tr>
      <w:tr w:rsidR="00A77CC4" w14:paraId="7DA00DC9" w14:textId="77777777" w:rsidTr="00C34077">
        <w:trPr>
          <w:trHeight w:val="288"/>
        </w:trPr>
        <w:tc>
          <w:tcPr>
            <w:tcW w:w="520" w:type="dxa"/>
            <w:tcBorders>
              <w:top w:val="nil"/>
              <w:left w:val="single" w:sz="4" w:space="0" w:color="auto"/>
              <w:bottom w:val="single" w:sz="4" w:space="0" w:color="auto"/>
              <w:right w:val="single" w:sz="4" w:space="0" w:color="auto"/>
            </w:tcBorders>
            <w:noWrap/>
            <w:vAlign w:val="bottom"/>
            <w:hideMark/>
          </w:tcPr>
          <w:p w14:paraId="1DBE4880" w14:textId="77777777" w:rsidR="00A77CC4" w:rsidRDefault="00A77CC4" w:rsidP="00C34077">
            <w:pPr>
              <w:jc w:val="right"/>
              <w:rPr>
                <w:rFonts w:ascii="Calibri" w:hAnsi="Calibri" w:cs="Calibri"/>
                <w:color w:val="000000"/>
                <w:sz w:val="22"/>
                <w:szCs w:val="22"/>
              </w:rPr>
            </w:pPr>
            <w:r>
              <w:rPr>
                <w:rFonts w:ascii="Calibri" w:hAnsi="Calibri" w:cs="Calibri"/>
                <w:color w:val="000000"/>
                <w:sz w:val="22"/>
                <w:szCs w:val="22"/>
              </w:rPr>
              <w:t>4</w:t>
            </w:r>
          </w:p>
        </w:tc>
        <w:tc>
          <w:tcPr>
            <w:tcW w:w="2080" w:type="dxa"/>
            <w:tcBorders>
              <w:top w:val="nil"/>
              <w:left w:val="nil"/>
              <w:bottom w:val="single" w:sz="4" w:space="0" w:color="auto"/>
              <w:right w:val="single" w:sz="4" w:space="0" w:color="auto"/>
            </w:tcBorders>
            <w:noWrap/>
            <w:vAlign w:val="bottom"/>
            <w:hideMark/>
          </w:tcPr>
          <w:p w14:paraId="27F0088E" w14:textId="77777777" w:rsidR="00A77CC4" w:rsidRDefault="00A77CC4" w:rsidP="00C34077">
            <w:pPr>
              <w:rPr>
                <w:rFonts w:ascii="Calibri" w:hAnsi="Calibri" w:cs="Calibri"/>
                <w:color w:val="000000"/>
                <w:sz w:val="22"/>
                <w:szCs w:val="22"/>
              </w:rPr>
            </w:pPr>
            <w:r>
              <w:rPr>
                <w:rFonts w:ascii="Calibri" w:hAnsi="Calibri" w:cs="Calibri"/>
                <w:color w:val="000000"/>
                <w:sz w:val="22"/>
                <w:szCs w:val="22"/>
              </w:rPr>
              <w:t>Krishna, Arvind</w:t>
            </w:r>
          </w:p>
        </w:tc>
        <w:tc>
          <w:tcPr>
            <w:tcW w:w="1900" w:type="dxa"/>
            <w:tcBorders>
              <w:top w:val="nil"/>
              <w:left w:val="nil"/>
              <w:bottom w:val="single" w:sz="4" w:space="0" w:color="auto"/>
              <w:right w:val="single" w:sz="4" w:space="0" w:color="auto"/>
            </w:tcBorders>
            <w:noWrap/>
            <w:vAlign w:val="bottom"/>
            <w:hideMark/>
          </w:tcPr>
          <w:p w14:paraId="3E84EFF3"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10/11/22</w:t>
            </w:r>
          </w:p>
        </w:tc>
        <w:tc>
          <w:tcPr>
            <w:tcW w:w="1720" w:type="dxa"/>
            <w:tcBorders>
              <w:top w:val="nil"/>
              <w:left w:val="nil"/>
              <w:bottom w:val="single" w:sz="4" w:space="0" w:color="auto"/>
              <w:right w:val="single" w:sz="4" w:space="0" w:color="auto"/>
            </w:tcBorders>
            <w:noWrap/>
            <w:vAlign w:val="bottom"/>
            <w:hideMark/>
          </w:tcPr>
          <w:p w14:paraId="0CF6183E"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08/09/22</w:t>
            </w:r>
          </w:p>
        </w:tc>
        <w:tc>
          <w:tcPr>
            <w:tcW w:w="1800" w:type="dxa"/>
            <w:tcBorders>
              <w:top w:val="nil"/>
              <w:left w:val="nil"/>
              <w:bottom w:val="single" w:sz="4" w:space="0" w:color="auto"/>
              <w:right w:val="single" w:sz="4" w:space="0" w:color="auto"/>
            </w:tcBorders>
            <w:noWrap/>
            <w:vAlign w:val="bottom"/>
            <w:hideMark/>
          </w:tcPr>
          <w:p w14:paraId="580CC9A1"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08/02/22</w:t>
            </w:r>
          </w:p>
        </w:tc>
      </w:tr>
      <w:tr w:rsidR="00A77CC4" w14:paraId="0CA057A4" w14:textId="77777777" w:rsidTr="00C34077">
        <w:trPr>
          <w:trHeight w:val="288"/>
        </w:trPr>
        <w:tc>
          <w:tcPr>
            <w:tcW w:w="520" w:type="dxa"/>
            <w:tcBorders>
              <w:top w:val="nil"/>
              <w:left w:val="single" w:sz="4" w:space="0" w:color="auto"/>
              <w:bottom w:val="single" w:sz="4" w:space="0" w:color="auto"/>
              <w:right w:val="single" w:sz="4" w:space="0" w:color="auto"/>
            </w:tcBorders>
            <w:noWrap/>
            <w:vAlign w:val="bottom"/>
            <w:hideMark/>
          </w:tcPr>
          <w:p w14:paraId="003DD23B" w14:textId="77777777" w:rsidR="00A77CC4" w:rsidRDefault="00A77CC4" w:rsidP="00C34077">
            <w:pPr>
              <w:jc w:val="right"/>
              <w:rPr>
                <w:rFonts w:ascii="Calibri" w:hAnsi="Calibri" w:cs="Calibri"/>
                <w:color w:val="000000"/>
                <w:sz w:val="22"/>
                <w:szCs w:val="22"/>
              </w:rPr>
            </w:pPr>
            <w:r>
              <w:rPr>
                <w:rFonts w:ascii="Calibri" w:hAnsi="Calibri" w:cs="Calibri"/>
                <w:color w:val="000000"/>
                <w:sz w:val="22"/>
                <w:szCs w:val="22"/>
              </w:rPr>
              <w:t>5</w:t>
            </w:r>
          </w:p>
        </w:tc>
        <w:tc>
          <w:tcPr>
            <w:tcW w:w="2080" w:type="dxa"/>
            <w:tcBorders>
              <w:top w:val="nil"/>
              <w:left w:val="nil"/>
              <w:bottom w:val="single" w:sz="4" w:space="0" w:color="auto"/>
              <w:right w:val="single" w:sz="4" w:space="0" w:color="auto"/>
            </w:tcBorders>
            <w:noWrap/>
            <w:vAlign w:val="bottom"/>
            <w:hideMark/>
          </w:tcPr>
          <w:p w14:paraId="5EB6DECC" w14:textId="77777777" w:rsidR="00A77CC4" w:rsidRDefault="00A77CC4" w:rsidP="00C34077">
            <w:pPr>
              <w:rPr>
                <w:rFonts w:ascii="Calibri" w:hAnsi="Calibri" w:cs="Calibri"/>
                <w:color w:val="000000"/>
                <w:sz w:val="22"/>
                <w:szCs w:val="22"/>
              </w:rPr>
            </w:pPr>
            <w:proofErr w:type="spellStart"/>
            <w:r>
              <w:rPr>
                <w:rFonts w:ascii="Calibri" w:hAnsi="Calibri" w:cs="Calibri"/>
                <w:color w:val="000000"/>
                <w:sz w:val="22"/>
                <w:szCs w:val="22"/>
              </w:rPr>
              <w:t>Arumugam</w:t>
            </w:r>
            <w:proofErr w:type="spellEnd"/>
            <w:r>
              <w:rPr>
                <w:rFonts w:ascii="Calibri" w:hAnsi="Calibri" w:cs="Calibri"/>
                <w:color w:val="000000"/>
                <w:sz w:val="22"/>
                <w:szCs w:val="22"/>
              </w:rPr>
              <w:t>, Baskar</w:t>
            </w:r>
          </w:p>
        </w:tc>
        <w:tc>
          <w:tcPr>
            <w:tcW w:w="1900" w:type="dxa"/>
            <w:tcBorders>
              <w:top w:val="nil"/>
              <w:left w:val="nil"/>
              <w:bottom w:val="single" w:sz="4" w:space="0" w:color="auto"/>
              <w:right w:val="single" w:sz="4" w:space="0" w:color="auto"/>
            </w:tcBorders>
            <w:noWrap/>
            <w:vAlign w:val="bottom"/>
            <w:hideMark/>
          </w:tcPr>
          <w:p w14:paraId="288E2F40"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02/08/22</w:t>
            </w:r>
          </w:p>
        </w:tc>
        <w:tc>
          <w:tcPr>
            <w:tcW w:w="1720" w:type="dxa"/>
            <w:tcBorders>
              <w:top w:val="nil"/>
              <w:left w:val="nil"/>
              <w:bottom w:val="single" w:sz="4" w:space="0" w:color="auto"/>
              <w:right w:val="single" w:sz="4" w:space="0" w:color="auto"/>
            </w:tcBorders>
            <w:noWrap/>
            <w:vAlign w:val="bottom"/>
            <w:hideMark/>
          </w:tcPr>
          <w:p w14:paraId="71B764C4"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12/14/21</w:t>
            </w:r>
          </w:p>
        </w:tc>
        <w:tc>
          <w:tcPr>
            <w:tcW w:w="1800" w:type="dxa"/>
            <w:tcBorders>
              <w:top w:val="nil"/>
              <w:left w:val="nil"/>
              <w:bottom w:val="single" w:sz="4" w:space="0" w:color="auto"/>
              <w:right w:val="single" w:sz="4" w:space="0" w:color="auto"/>
            </w:tcBorders>
            <w:noWrap/>
            <w:vAlign w:val="bottom"/>
            <w:hideMark/>
          </w:tcPr>
          <w:p w14:paraId="23A1AE16"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12/07/21</w:t>
            </w:r>
          </w:p>
        </w:tc>
      </w:tr>
      <w:tr w:rsidR="00A77CC4" w14:paraId="3A84579A" w14:textId="77777777" w:rsidTr="00C34077">
        <w:trPr>
          <w:trHeight w:val="288"/>
        </w:trPr>
        <w:tc>
          <w:tcPr>
            <w:tcW w:w="520" w:type="dxa"/>
            <w:tcBorders>
              <w:top w:val="nil"/>
              <w:left w:val="single" w:sz="4" w:space="0" w:color="auto"/>
              <w:bottom w:val="single" w:sz="4" w:space="0" w:color="auto"/>
              <w:right w:val="single" w:sz="4" w:space="0" w:color="auto"/>
            </w:tcBorders>
            <w:noWrap/>
            <w:vAlign w:val="bottom"/>
            <w:hideMark/>
          </w:tcPr>
          <w:p w14:paraId="7E4ED34A" w14:textId="77777777" w:rsidR="00A77CC4" w:rsidRDefault="00A77CC4" w:rsidP="00C34077">
            <w:pPr>
              <w:jc w:val="right"/>
              <w:rPr>
                <w:rFonts w:ascii="Calibri" w:hAnsi="Calibri" w:cs="Calibri"/>
                <w:color w:val="000000"/>
                <w:sz w:val="22"/>
                <w:szCs w:val="22"/>
              </w:rPr>
            </w:pPr>
            <w:r>
              <w:rPr>
                <w:rFonts w:ascii="Calibri" w:hAnsi="Calibri" w:cs="Calibri"/>
                <w:color w:val="000000"/>
                <w:sz w:val="22"/>
                <w:szCs w:val="22"/>
              </w:rPr>
              <w:t>6</w:t>
            </w:r>
          </w:p>
        </w:tc>
        <w:tc>
          <w:tcPr>
            <w:tcW w:w="2080" w:type="dxa"/>
            <w:tcBorders>
              <w:top w:val="nil"/>
              <w:left w:val="nil"/>
              <w:bottom w:val="single" w:sz="4" w:space="0" w:color="auto"/>
              <w:right w:val="single" w:sz="4" w:space="0" w:color="auto"/>
            </w:tcBorders>
            <w:noWrap/>
            <w:vAlign w:val="bottom"/>
            <w:hideMark/>
          </w:tcPr>
          <w:p w14:paraId="310CBE3C" w14:textId="77777777" w:rsidR="00A77CC4" w:rsidRDefault="00A77CC4" w:rsidP="00C34077">
            <w:pPr>
              <w:rPr>
                <w:rFonts w:ascii="Calibri" w:hAnsi="Calibri" w:cs="Calibri"/>
                <w:color w:val="000000"/>
                <w:sz w:val="22"/>
                <w:szCs w:val="22"/>
              </w:rPr>
            </w:pPr>
            <w:r>
              <w:rPr>
                <w:rFonts w:ascii="Calibri" w:hAnsi="Calibri" w:cs="Calibri"/>
                <w:color w:val="000000"/>
                <w:sz w:val="22"/>
                <w:szCs w:val="22"/>
              </w:rPr>
              <w:t>Henrikson, Gladys</w:t>
            </w:r>
          </w:p>
        </w:tc>
        <w:tc>
          <w:tcPr>
            <w:tcW w:w="1900" w:type="dxa"/>
            <w:tcBorders>
              <w:top w:val="nil"/>
              <w:left w:val="nil"/>
              <w:bottom w:val="single" w:sz="4" w:space="0" w:color="auto"/>
              <w:right w:val="single" w:sz="4" w:space="0" w:color="auto"/>
            </w:tcBorders>
            <w:noWrap/>
            <w:vAlign w:val="bottom"/>
            <w:hideMark/>
          </w:tcPr>
          <w:p w14:paraId="50EAE37B"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12/14/21</w:t>
            </w:r>
          </w:p>
        </w:tc>
        <w:tc>
          <w:tcPr>
            <w:tcW w:w="1720" w:type="dxa"/>
            <w:tcBorders>
              <w:top w:val="nil"/>
              <w:left w:val="nil"/>
              <w:bottom w:val="single" w:sz="4" w:space="0" w:color="auto"/>
              <w:right w:val="single" w:sz="4" w:space="0" w:color="auto"/>
            </w:tcBorders>
            <w:noWrap/>
            <w:vAlign w:val="bottom"/>
            <w:hideMark/>
          </w:tcPr>
          <w:p w14:paraId="5E25BDCC"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02/08/22</w:t>
            </w:r>
          </w:p>
        </w:tc>
        <w:tc>
          <w:tcPr>
            <w:tcW w:w="1800" w:type="dxa"/>
            <w:tcBorders>
              <w:top w:val="nil"/>
              <w:left w:val="nil"/>
              <w:bottom w:val="single" w:sz="4" w:space="0" w:color="auto"/>
              <w:right w:val="single" w:sz="4" w:space="0" w:color="auto"/>
            </w:tcBorders>
            <w:noWrap/>
            <w:vAlign w:val="bottom"/>
            <w:hideMark/>
          </w:tcPr>
          <w:p w14:paraId="68EF2C53"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02/01/22</w:t>
            </w:r>
          </w:p>
        </w:tc>
      </w:tr>
      <w:tr w:rsidR="00A77CC4" w14:paraId="5B127EA7" w14:textId="77777777" w:rsidTr="00C34077">
        <w:trPr>
          <w:trHeight w:val="288"/>
        </w:trPr>
        <w:tc>
          <w:tcPr>
            <w:tcW w:w="520" w:type="dxa"/>
            <w:tcBorders>
              <w:top w:val="nil"/>
              <w:left w:val="single" w:sz="4" w:space="0" w:color="auto"/>
              <w:bottom w:val="single" w:sz="4" w:space="0" w:color="auto"/>
              <w:right w:val="single" w:sz="4" w:space="0" w:color="auto"/>
            </w:tcBorders>
            <w:noWrap/>
            <w:vAlign w:val="bottom"/>
            <w:hideMark/>
          </w:tcPr>
          <w:p w14:paraId="0221748F" w14:textId="77777777" w:rsidR="00A77CC4" w:rsidRDefault="00A77CC4" w:rsidP="00C34077">
            <w:pPr>
              <w:jc w:val="right"/>
              <w:rPr>
                <w:rFonts w:ascii="Calibri" w:hAnsi="Calibri" w:cs="Calibri"/>
                <w:color w:val="000000"/>
                <w:sz w:val="22"/>
                <w:szCs w:val="22"/>
              </w:rPr>
            </w:pPr>
            <w:r>
              <w:rPr>
                <w:rFonts w:ascii="Calibri" w:hAnsi="Calibri" w:cs="Calibri"/>
                <w:color w:val="000000"/>
                <w:sz w:val="22"/>
                <w:szCs w:val="22"/>
              </w:rPr>
              <w:t>7</w:t>
            </w:r>
          </w:p>
        </w:tc>
        <w:tc>
          <w:tcPr>
            <w:tcW w:w="2080" w:type="dxa"/>
            <w:tcBorders>
              <w:top w:val="nil"/>
              <w:left w:val="nil"/>
              <w:bottom w:val="single" w:sz="4" w:space="0" w:color="auto"/>
              <w:right w:val="single" w:sz="4" w:space="0" w:color="auto"/>
            </w:tcBorders>
            <w:noWrap/>
            <w:vAlign w:val="bottom"/>
            <w:hideMark/>
          </w:tcPr>
          <w:p w14:paraId="58813B9C" w14:textId="77777777" w:rsidR="00A77CC4" w:rsidRDefault="00A77CC4" w:rsidP="00C34077">
            <w:pPr>
              <w:rPr>
                <w:rFonts w:ascii="Calibri" w:hAnsi="Calibri" w:cs="Calibri"/>
                <w:color w:val="000000"/>
                <w:sz w:val="22"/>
                <w:szCs w:val="22"/>
              </w:rPr>
            </w:pPr>
            <w:r>
              <w:rPr>
                <w:rFonts w:ascii="Calibri" w:hAnsi="Calibri" w:cs="Calibri"/>
                <w:color w:val="000000"/>
                <w:sz w:val="22"/>
                <w:szCs w:val="22"/>
              </w:rPr>
              <w:t>Murphy, Jo</w:t>
            </w:r>
          </w:p>
        </w:tc>
        <w:tc>
          <w:tcPr>
            <w:tcW w:w="1900" w:type="dxa"/>
            <w:tcBorders>
              <w:top w:val="nil"/>
              <w:left w:val="nil"/>
              <w:bottom w:val="single" w:sz="4" w:space="0" w:color="auto"/>
              <w:right w:val="single" w:sz="4" w:space="0" w:color="auto"/>
            </w:tcBorders>
            <w:noWrap/>
            <w:vAlign w:val="bottom"/>
            <w:hideMark/>
          </w:tcPr>
          <w:p w14:paraId="70D8A936"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03/08/22</w:t>
            </w:r>
          </w:p>
        </w:tc>
        <w:tc>
          <w:tcPr>
            <w:tcW w:w="1720" w:type="dxa"/>
            <w:tcBorders>
              <w:top w:val="nil"/>
              <w:left w:val="nil"/>
              <w:bottom w:val="single" w:sz="4" w:space="0" w:color="auto"/>
              <w:right w:val="single" w:sz="4" w:space="0" w:color="auto"/>
            </w:tcBorders>
            <w:noWrap/>
            <w:vAlign w:val="bottom"/>
            <w:hideMark/>
          </w:tcPr>
          <w:p w14:paraId="42E06FC8"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01/11/22</w:t>
            </w:r>
          </w:p>
        </w:tc>
        <w:tc>
          <w:tcPr>
            <w:tcW w:w="1800" w:type="dxa"/>
            <w:tcBorders>
              <w:top w:val="nil"/>
              <w:left w:val="nil"/>
              <w:bottom w:val="single" w:sz="4" w:space="0" w:color="auto"/>
              <w:right w:val="single" w:sz="4" w:space="0" w:color="auto"/>
            </w:tcBorders>
            <w:noWrap/>
            <w:vAlign w:val="bottom"/>
            <w:hideMark/>
          </w:tcPr>
          <w:p w14:paraId="372D2C8A"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01/04/22</w:t>
            </w:r>
          </w:p>
        </w:tc>
      </w:tr>
      <w:tr w:rsidR="00A77CC4" w14:paraId="7C1090FF" w14:textId="77777777" w:rsidTr="00C34077">
        <w:trPr>
          <w:trHeight w:val="288"/>
        </w:trPr>
        <w:tc>
          <w:tcPr>
            <w:tcW w:w="520" w:type="dxa"/>
            <w:tcBorders>
              <w:top w:val="nil"/>
              <w:left w:val="single" w:sz="4" w:space="0" w:color="auto"/>
              <w:bottom w:val="single" w:sz="4" w:space="0" w:color="auto"/>
              <w:right w:val="single" w:sz="4" w:space="0" w:color="auto"/>
            </w:tcBorders>
            <w:noWrap/>
            <w:vAlign w:val="bottom"/>
            <w:hideMark/>
          </w:tcPr>
          <w:p w14:paraId="6F91A24F" w14:textId="77777777" w:rsidR="00A77CC4" w:rsidRDefault="00A77CC4" w:rsidP="00C34077">
            <w:pPr>
              <w:jc w:val="right"/>
              <w:rPr>
                <w:rFonts w:ascii="Calibri" w:hAnsi="Calibri" w:cs="Calibri"/>
                <w:color w:val="000000"/>
                <w:sz w:val="22"/>
                <w:szCs w:val="22"/>
              </w:rPr>
            </w:pPr>
            <w:r>
              <w:rPr>
                <w:rFonts w:ascii="Calibri" w:hAnsi="Calibri" w:cs="Calibri"/>
                <w:color w:val="000000"/>
                <w:sz w:val="22"/>
                <w:szCs w:val="22"/>
              </w:rPr>
              <w:t>8</w:t>
            </w:r>
          </w:p>
        </w:tc>
        <w:tc>
          <w:tcPr>
            <w:tcW w:w="2080" w:type="dxa"/>
            <w:tcBorders>
              <w:top w:val="nil"/>
              <w:left w:val="nil"/>
              <w:bottom w:val="single" w:sz="4" w:space="0" w:color="auto"/>
              <w:right w:val="single" w:sz="4" w:space="0" w:color="auto"/>
            </w:tcBorders>
            <w:noWrap/>
            <w:vAlign w:val="bottom"/>
            <w:hideMark/>
          </w:tcPr>
          <w:p w14:paraId="410CA224" w14:textId="77777777" w:rsidR="00A77CC4" w:rsidRDefault="00A77CC4" w:rsidP="00C34077">
            <w:pPr>
              <w:rPr>
                <w:rFonts w:ascii="Calibri" w:hAnsi="Calibri" w:cs="Calibri"/>
                <w:color w:val="000000"/>
                <w:sz w:val="22"/>
                <w:szCs w:val="22"/>
              </w:rPr>
            </w:pPr>
            <w:r>
              <w:rPr>
                <w:rFonts w:ascii="Calibri" w:hAnsi="Calibri" w:cs="Calibri"/>
                <w:color w:val="000000"/>
                <w:sz w:val="22"/>
                <w:szCs w:val="22"/>
              </w:rPr>
              <w:t>Emmons, Kathy</w:t>
            </w:r>
          </w:p>
        </w:tc>
        <w:tc>
          <w:tcPr>
            <w:tcW w:w="1900" w:type="dxa"/>
            <w:tcBorders>
              <w:top w:val="nil"/>
              <w:left w:val="nil"/>
              <w:bottom w:val="single" w:sz="4" w:space="0" w:color="auto"/>
              <w:right w:val="single" w:sz="4" w:space="0" w:color="auto"/>
            </w:tcBorders>
            <w:noWrap/>
            <w:vAlign w:val="bottom"/>
            <w:hideMark/>
          </w:tcPr>
          <w:p w14:paraId="1CB51938"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09/11/22</w:t>
            </w:r>
          </w:p>
        </w:tc>
        <w:tc>
          <w:tcPr>
            <w:tcW w:w="1720" w:type="dxa"/>
            <w:tcBorders>
              <w:top w:val="nil"/>
              <w:left w:val="nil"/>
              <w:bottom w:val="single" w:sz="4" w:space="0" w:color="auto"/>
              <w:right w:val="single" w:sz="4" w:space="0" w:color="auto"/>
            </w:tcBorders>
            <w:noWrap/>
            <w:vAlign w:val="bottom"/>
            <w:hideMark/>
          </w:tcPr>
          <w:p w14:paraId="6A954086"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09/13/22</w:t>
            </w:r>
          </w:p>
        </w:tc>
        <w:tc>
          <w:tcPr>
            <w:tcW w:w="1800" w:type="dxa"/>
            <w:tcBorders>
              <w:top w:val="nil"/>
              <w:left w:val="nil"/>
              <w:bottom w:val="single" w:sz="4" w:space="0" w:color="auto"/>
              <w:right w:val="single" w:sz="4" w:space="0" w:color="auto"/>
            </w:tcBorders>
            <w:noWrap/>
            <w:vAlign w:val="bottom"/>
            <w:hideMark/>
          </w:tcPr>
          <w:p w14:paraId="7AD943F2"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09/06/22</w:t>
            </w:r>
          </w:p>
        </w:tc>
      </w:tr>
      <w:tr w:rsidR="00A77CC4" w14:paraId="64C010B1" w14:textId="77777777" w:rsidTr="00C34077">
        <w:trPr>
          <w:trHeight w:val="288"/>
        </w:trPr>
        <w:tc>
          <w:tcPr>
            <w:tcW w:w="520" w:type="dxa"/>
            <w:tcBorders>
              <w:top w:val="nil"/>
              <w:left w:val="single" w:sz="4" w:space="0" w:color="auto"/>
              <w:bottom w:val="single" w:sz="4" w:space="0" w:color="auto"/>
              <w:right w:val="single" w:sz="4" w:space="0" w:color="auto"/>
            </w:tcBorders>
            <w:noWrap/>
            <w:vAlign w:val="bottom"/>
            <w:hideMark/>
          </w:tcPr>
          <w:p w14:paraId="22979108" w14:textId="77777777" w:rsidR="00A77CC4" w:rsidRDefault="00A77CC4" w:rsidP="00C34077">
            <w:pPr>
              <w:jc w:val="right"/>
              <w:rPr>
                <w:rFonts w:ascii="Calibri" w:hAnsi="Calibri" w:cs="Calibri"/>
                <w:color w:val="000000"/>
                <w:sz w:val="22"/>
                <w:szCs w:val="22"/>
              </w:rPr>
            </w:pPr>
            <w:r>
              <w:rPr>
                <w:rFonts w:ascii="Calibri" w:hAnsi="Calibri" w:cs="Calibri"/>
                <w:color w:val="000000"/>
                <w:sz w:val="22"/>
                <w:szCs w:val="22"/>
              </w:rPr>
              <w:t>9</w:t>
            </w:r>
          </w:p>
        </w:tc>
        <w:tc>
          <w:tcPr>
            <w:tcW w:w="2080" w:type="dxa"/>
            <w:tcBorders>
              <w:top w:val="nil"/>
              <w:left w:val="nil"/>
              <w:bottom w:val="single" w:sz="4" w:space="0" w:color="auto"/>
              <w:right w:val="single" w:sz="4" w:space="0" w:color="auto"/>
            </w:tcBorders>
            <w:noWrap/>
            <w:vAlign w:val="bottom"/>
            <w:hideMark/>
          </w:tcPr>
          <w:p w14:paraId="2BA3A644" w14:textId="77777777" w:rsidR="00A77CC4" w:rsidRDefault="00A77CC4" w:rsidP="00C34077">
            <w:pPr>
              <w:rPr>
                <w:rFonts w:ascii="Calibri" w:hAnsi="Calibri" w:cs="Calibri"/>
                <w:color w:val="000000"/>
                <w:sz w:val="22"/>
                <w:szCs w:val="22"/>
              </w:rPr>
            </w:pPr>
            <w:r>
              <w:rPr>
                <w:rFonts w:ascii="Calibri" w:hAnsi="Calibri" w:cs="Calibri"/>
                <w:color w:val="000000"/>
                <w:sz w:val="22"/>
                <w:szCs w:val="22"/>
              </w:rPr>
              <w:t>Laing, Amy</w:t>
            </w:r>
          </w:p>
        </w:tc>
        <w:tc>
          <w:tcPr>
            <w:tcW w:w="1900" w:type="dxa"/>
            <w:tcBorders>
              <w:top w:val="nil"/>
              <w:left w:val="nil"/>
              <w:bottom w:val="single" w:sz="4" w:space="0" w:color="auto"/>
              <w:right w:val="single" w:sz="4" w:space="0" w:color="auto"/>
            </w:tcBorders>
            <w:noWrap/>
            <w:vAlign w:val="bottom"/>
            <w:hideMark/>
          </w:tcPr>
          <w:p w14:paraId="402E47AF"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11/08/22</w:t>
            </w:r>
          </w:p>
        </w:tc>
        <w:tc>
          <w:tcPr>
            <w:tcW w:w="1720" w:type="dxa"/>
            <w:tcBorders>
              <w:top w:val="nil"/>
              <w:left w:val="nil"/>
              <w:bottom w:val="single" w:sz="4" w:space="0" w:color="auto"/>
              <w:right w:val="single" w:sz="4" w:space="0" w:color="auto"/>
            </w:tcBorders>
            <w:noWrap/>
            <w:vAlign w:val="bottom"/>
            <w:hideMark/>
          </w:tcPr>
          <w:p w14:paraId="4A80DB44"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04/12/22</w:t>
            </w:r>
          </w:p>
        </w:tc>
        <w:tc>
          <w:tcPr>
            <w:tcW w:w="1800" w:type="dxa"/>
            <w:tcBorders>
              <w:top w:val="nil"/>
              <w:left w:val="nil"/>
              <w:bottom w:val="single" w:sz="4" w:space="0" w:color="auto"/>
              <w:right w:val="single" w:sz="4" w:space="0" w:color="auto"/>
            </w:tcBorders>
            <w:noWrap/>
            <w:vAlign w:val="bottom"/>
            <w:hideMark/>
          </w:tcPr>
          <w:p w14:paraId="4C689F9C"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04/05/22</w:t>
            </w:r>
          </w:p>
        </w:tc>
      </w:tr>
      <w:tr w:rsidR="00A77CC4" w14:paraId="2E5C61BB" w14:textId="77777777" w:rsidTr="00C34077">
        <w:trPr>
          <w:trHeight w:val="288"/>
        </w:trPr>
        <w:tc>
          <w:tcPr>
            <w:tcW w:w="520" w:type="dxa"/>
            <w:tcBorders>
              <w:top w:val="nil"/>
              <w:left w:val="single" w:sz="4" w:space="0" w:color="auto"/>
              <w:bottom w:val="single" w:sz="4" w:space="0" w:color="auto"/>
              <w:right w:val="single" w:sz="4" w:space="0" w:color="auto"/>
            </w:tcBorders>
            <w:noWrap/>
            <w:vAlign w:val="bottom"/>
            <w:hideMark/>
          </w:tcPr>
          <w:p w14:paraId="374D3B28" w14:textId="77777777" w:rsidR="00A77CC4" w:rsidRDefault="00A77CC4" w:rsidP="00C34077">
            <w:pPr>
              <w:jc w:val="right"/>
              <w:rPr>
                <w:rFonts w:ascii="Calibri" w:hAnsi="Calibri" w:cs="Calibri"/>
                <w:color w:val="000000"/>
                <w:sz w:val="22"/>
                <w:szCs w:val="22"/>
              </w:rPr>
            </w:pPr>
            <w:r>
              <w:rPr>
                <w:rFonts w:ascii="Calibri" w:hAnsi="Calibri" w:cs="Calibri"/>
                <w:color w:val="000000"/>
                <w:sz w:val="22"/>
                <w:szCs w:val="22"/>
              </w:rPr>
              <w:t>10</w:t>
            </w:r>
          </w:p>
        </w:tc>
        <w:tc>
          <w:tcPr>
            <w:tcW w:w="2080" w:type="dxa"/>
            <w:tcBorders>
              <w:top w:val="nil"/>
              <w:left w:val="nil"/>
              <w:bottom w:val="single" w:sz="4" w:space="0" w:color="auto"/>
              <w:right w:val="single" w:sz="4" w:space="0" w:color="auto"/>
            </w:tcBorders>
            <w:noWrap/>
            <w:vAlign w:val="bottom"/>
            <w:hideMark/>
          </w:tcPr>
          <w:p w14:paraId="28E333BE" w14:textId="77777777" w:rsidR="00A77CC4" w:rsidRDefault="00A77CC4" w:rsidP="00C34077">
            <w:pPr>
              <w:rPr>
                <w:rFonts w:ascii="Calibri" w:hAnsi="Calibri" w:cs="Calibri"/>
                <w:color w:val="000000"/>
                <w:sz w:val="22"/>
                <w:szCs w:val="22"/>
              </w:rPr>
            </w:pPr>
            <w:r>
              <w:rPr>
                <w:rFonts w:ascii="Calibri" w:hAnsi="Calibri" w:cs="Calibri"/>
                <w:color w:val="000000"/>
                <w:sz w:val="22"/>
                <w:szCs w:val="22"/>
              </w:rPr>
              <w:t>Nixon, Wilbert</w:t>
            </w:r>
          </w:p>
        </w:tc>
        <w:tc>
          <w:tcPr>
            <w:tcW w:w="1900" w:type="dxa"/>
            <w:tcBorders>
              <w:top w:val="nil"/>
              <w:left w:val="nil"/>
              <w:bottom w:val="single" w:sz="4" w:space="0" w:color="auto"/>
              <w:right w:val="single" w:sz="4" w:space="0" w:color="auto"/>
            </w:tcBorders>
            <w:noWrap/>
            <w:vAlign w:val="bottom"/>
            <w:hideMark/>
          </w:tcPr>
          <w:p w14:paraId="2F44BB11"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06/14/22</w:t>
            </w:r>
          </w:p>
        </w:tc>
        <w:tc>
          <w:tcPr>
            <w:tcW w:w="1720" w:type="dxa"/>
            <w:tcBorders>
              <w:top w:val="nil"/>
              <w:left w:val="nil"/>
              <w:bottom w:val="single" w:sz="4" w:space="0" w:color="auto"/>
              <w:right w:val="single" w:sz="4" w:space="0" w:color="auto"/>
            </w:tcBorders>
            <w:noWrap/>
            <w:vAlign w:val="bottom"/>
            <w:hideMark/>
          </w:tcPr>
          <w:p w14:paraId="7AC95A1B"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07/12/22</w:t>
            </w:r>
          </w:p>
        </w:tc>
        <w:tc>
          <w:tcPr>
            <w:tcW w:w="1800" w:type="dxa"/>
            <w:tcBorders>
              <w:top w:val="nil"/>
              <w:left w:val="nil"/>
              <w:bottom w:val="single" w:sz="4" w:space="0" w:color="auto"/>
              <w:right w:val="single" w:sz="4" w:space="0" w:color="auto"/>
            </w:tcBorders>
            <w:noWrap/>
            <w:vAlign w:val="bottom"/>
            <w:hideMark/>
          </w:tcPr>
          <w:p w14:paraId="1992C355"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07/05/22</w:t>
            </w:r>
          </w:p>
        </w:tc>
      </w:tr>
      <w:tr w:rsidR="00A77CC4" w14:paraId="03119ECD" w14:textId="77777777" w:rsidTr="00C34077">
        <w:trPr>
          <w:trHeight w:val="288"/>
        </w:trPr>
        <w:tc>
          <w:tcPr>
            <w:tcW w:w="520" w:type="dxa"/>
            <w:tcBorders>
              <w:top w:val="nil"/>
              <w:left w:val="single" w:sz="4" w:space="0" w:color="auto"/>
              <w:bottom w:val="single" w:sz="4" w:space="0" w:color="auto"/>
              <w:right w:val="single" w:sz="4" w:space="0" w:color="auto"/>
            </w:tcBorders>
            <w:noWrap/>
            <w:vAlign w:val="bottom"/>
            <w:hideMark/>
          </w:tcPr>
          <w:p w14:paraId="291E1236" w14:textId="77777777" w:rsidR="00A77CC4" w:rsidRDefault="00A77CC4" w:rsidP="00C34077">
            <w:pPr>
              <w:jc w:val="right"/>
              <w:rPr>
                <w:rFonts w:ascii="Calibri" w:hAnsi="Calibri" w:cs="Calibri"/>
                <w:color w:val="000000"/>
                <w:sz w:val="22"/>
                <w:szCs w:val="22"/>
              </w:rPr>
            </w:pPr>
            <w:r>
              <w:rPr>
                <w:rFonts w:ascii="Calibri" w:hAnsi="Calibri" w:cs="Calibri"/>
                <w:color w:val="000000"/>
                <w:sz w:val="22"/>
                <w:szCs w:val="22"/>
              </w:rPr>
              <w:t>11</w:t>
            </w:r>
          </w:p>
        </w:tc>
        <w:tc>
          <w:tcPr>
            <w:tcW w:w="2080" w:type="dxa"/>
            <w:tcBorders>
              <w:top w:val="nil"/>
              <w:left w:val="nil"/>
              <w:bottom w:val="single" w:sz="4" w:space="0" w:color="auto"/>
              <w:right w:val="single" w:sz="4" w:space="0" w:color="auto"/>
            </w:tcBorders>
            <w:noWrap/>
            <w:vAlign w:val="bottom"/>
            <w:hideMark/>
          </w:tcPr>
          <w:p w14:paraId="01AD5BD7" w14:textId="77777777" w:rsidR="00A77CC4" w:rsidRDefault="00A77CC4" w:rsidP="00C34077">
            <w:pPr>
              <w:rPr>
                <w:rFonts w:ascii="Calibri" w:hAnsi="Calibri" w:cs="Calibri"/>
                <w:color w:val="000000"/>
                <w:sz w:val="22"/>
                <w:szCs w:val="22"/>
              </w:rPr>
            </w:pPr>
            <w:r>
              <w:rPr>
                <w:rFonts w:ascii="Calibri" w:hAnsi="Calibri" w:cs="Calibri"/>
                <w:color w:val="000000"/>
                <w:sz w:val="22"/>
                <w:szCs w:val="22"/>
              </w:rPr>
              <w:t>Onufrak, Patricia</w:t>
            </w:r>
          </w:p>
        </w:tc>
        <w:tc>
          <w:tcPr>
            <w:tcW w:w="1900" w:type="dxa"/>
            <w:tcBorders>
              <w:top w:val="nil"/>
              <w:left w:val="nil"/>
              <w:bottom w:val="single" w:sz="4" w:space="0" w:color="auto"/>
              <w:right w:val="single" w:sz="4" w:space="0" w:color="auto"/>
            </w:tcBorders>
            <w:noWrap/>
            <w:vAlign w:val="bottom"/>
            <w:hideMark/>
          </w:tcPr>
          <w:p w14:paraId="72A8FFC0"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08/09/22</w:t>
            </w:r>
          </w:p>
        </w:tc>
        <w:tc>
          <w:tcPr>
            <w:tcW w:w="1720" w:type="dxa"/>
            <w:tcBorders>
              <w:top w:val="nil"/>
              <w:left w:val="nil"/>
              <w:bottom w:val="single" w:sz="4" w:space="0" w:color="auto"/>
              <w:right w:val="single" w:sz="4" w:space="0" w:color="auto"/>
            </w:tcBorders>
            <w:noWrap/>
            <w:vAlign w:val="bottom"/>
            <w:hideMark/>
          </w:tcPr>
          <w:p w14:paraId="58684EE1"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06/14/22</w:t>
            </w:r>
          </w:p>
        </w:tc>
        <w:tc>
          <w:tcPr>
            <w:tcW w:w="1800" w:type="dxa"/>
            <w:tcBorders>
              <w:top w:val="nil"/>
              <w:left w:val="nil"/>
              <w:bottom w:val="single" w:sz="4" w:space="0" w:color="auto"/>
              <w:right w:val="single" w:sz="4" w:space="0" w:color="auto"/>
            </w:tcBorders>
            <w:noWrap/>
            <w:vAlign w:val="bottom"/>
            <w:hideMark/>
          </w:tcPr>
          <w:p w14:paraId="34A6EE52"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06/07/22</w:t>
            </w:r>
          </w:p>
        </w:tc>
      </w:tr>
      <w:tr w:rsidR="00A77CC4" w14:paraId="031ED1E1" w14:textId="77777777" w:rsidTr="00C34077">
        <w:trPr>
          <w:trHeight w:val="288"/>
        </w:trPr>
        <w:tc>
          <w:tcPr>
            <w:tcW w:w="520" w:type="dxa"/>
            <w:tcBorders>
              <w:top w:val="nil"/>
              <w:left w:val="single" w:sz="4" w:space="0" w:color="auto"/>
              <w:bottom w:val="single" w:sz="4" w:space="0" w:color="auto"/>
              <w:right w:val="single" w:sz="4" w:space="0" w:color="auto"/>
            </w:tcBorders>
            <w:noWrap/>
            <w:vAlign w:val="bottom"/>
            <w:hideMark/>
          </w:tcPr>
          <w:p w14:paraId="5605DE3C" w14:textId="77777777" w:rsidR="00A77CC4" w:rsidRDefault="00A77CC4" w:rsidP="00C34077">
            <w:pPr>
              <w:jc w:val="right"/>
              <w:rPr>
                <w:rFonts w:ascii="Calibri" w:hAnsi="Calibri" w:cs="Calibri"/>
                <w:color w:val="000000"/>
                <w:sz w:val="22"/>
                <w:szCs w:val="22"/>
              </w:rPr>
            </w:pPr>
            <w:r>
              <w:rPr>
                <w:rFonts w:ascii="Calibri" w:hAnsi="Calibri" w:cs="Calibri"/>
                <w:color w:val="000000"/>
                <w:sz w:val="22"/>
                <w:szCs w:val="22"/>
              </w:rPr>
              <w:t>12</w:t>
            </w:r>
          </w:p>
        </w:tc>
        <w:tc>
          <w:tcPr>
            <w:tcW w:w="2080" w:type="dxa"/>
            <w:tcBorders>
              <w:top w:val="nil"/>
              <w:left w:val="nil"/>
              <w:bottom w:val="single" w:sz="4" w:space="0" w:color="auto"/>
              <w:right w:val="single" w:sz="4" w:space="0" w:color="auto"/>
            </w:tcBorders>
            <w:noWrap/>
            <w:vAlign w:val="bottom"/>
            <w:hideMark/>
          </w:tcPr>
          <w:p w14:paraId="3A2B93BE" w14:textId="77777777" w:rsidR="00A77CC4" w:rsidRDefault="00A77CC4" w:rsidP="00C34077">
            <w:pPr>
              <w:rPr>
                <w:rFonts w:ascii="Calibri" w:hAnsi="Calibri" w:cs="Calibri"/>
                <w:color w:val="000000"/>
                <w:sz w:val="22"/>
                <w:szCs w:val="22"/>
              </w:rPr>
            </w:pPr>
            <w:r>
              <w:rPr>
                <w:rFonts w:ascii="Calibri" w:hAnsi="Calibri" w:cs="Calibri"/>
                <w:color w:val="000000"/>
                <w:sz w:val="22"/>
                <w:szCs w:val="22"/>
              </w:rPr>
              <w:t>O'Mara, W. Paul</w:t>
            </w:r>
          </w:p>
        </w:tc>
        <w:tc>
          <w:tcPr>
            <w:tcW w:w="1900" w:type="dxa"/>
            <w:tcBorders>
              <w:top w:val="nil"/>
              <w:left w:val="nil"/>
              <w:bottom w:val="single" w:sz="4" w:space="0" w:color="auto"/>
              <w:right w:val="single" w:sz="4" w:space="0" w:color="auto"/>
            </w:tcBorders>
            <w:noWrap/>
            <w:vAlign w:val="bottom"/>
            <w:hideMark/>
          </w:tcPr>
          <w:p w14:paraId="34CFB8BD"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07/12/22</w:t>
            </w:r>
          </w:p>
        </w:tc>
        <w:tc>
          <w:tcPr>
            <w:tcW w:w="1720" w:type="dxa"/>
            <w:tcBorders>
              <w:top w:val="nil"/>
              <w:left w:val="nil"/>
              <w:bottom w:val="single" w:sz="4" w:space="0" w:color="auto"/>
              <w:right w:val="single" w:sz="4" w:space="0" w:color="auto"/>
            </w:tcBorders>
            <w:noWrap/>
            <w:vAlign w:val="bottom"/>
            <w:hideMark/>
          </w:tcPr>
          <w:p w14:paraId="1FEF06E6"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11/08/22</w:t>
            </w:r>
          </w:p>
        </w:tc>
        <w:tc>
          <w:tcPr>
            <w:tcW w:w="1800" w:type="dxa"/>
            <w:tcBorders>
              <w:top w:val="nil"/>
              <w:left w:val="nil"/>
              <w:bottom w:val="single" w:sz="4" w:space="0" w:color="auto"/>
              <w:right w:val="single" w:sz="4" w:space="0" w:color="auto"/>
            </w:tcBorders>
            <w:noWrap/>
            <w:vAlign w:val="bottom"/>
            <w:hideMark/>
          </w:tcPr>
          <w:p w14:paraId="2FE87009" w14:textId="77777777" w:rsidR="00A77CC4" w:rsidRDefault="00A77CC4" w:rsidP="00C34077">
            <w:pPr>
              <w:jc w:val="center"/>
              <w:rPr>
                <w:rFonts w:ascii="Calibri" w:hAnsi="Calibri" w:cs="Calibri"/>
                <w:color w:val="000000"/>
                <w:sz w:val="22"/>
                <w:szCs w:val="22"/>
              </w:rPr>
            </w:pPr>
            <w:r>
              <w:rPr>
                <w:rFonts w:ascii="Calibri" w:hAnsi="Calibri" w:cs="Calibri"/>
                <w:color w:val="000000"/>
                <w:sz w:val="22"/>
                <w:szCs w:val="22"/>
              </w:rPr>
              <w:t>11/01/22</w:t>
            </w:r>
          </w:p>
        </w:tc>
      </w:tr>
    </w:tbl>
    <w:p w14:paraId="50665897" w14:textId="77777777" w:rsidR="00A77CC4" w:rsidRDefault="00A77CC4" w:rsidP="00A77CC4">
      <w:pPr>
        <w:shd w:val="clear" w:color="auto" w:fill="D9E2F3" w:themeFill="accent1" w:themeFillTint="33"/>
        <w:jc w:val="center"/>
        <w:rPr>
          <w:sz w:val="36"/>
        </w:rPr>
      </w:pPr>
      <w:r>
        <w:rPr>
          <w:sz w:val="36"/>
        </w:rPr>
        <w:t>Schedule: Education</w:t>
      </w:r>
    </w:p>
    <w:tbl>
      <w:tblPr>
        <w:tblStyle w:val="TableGrid"/>
        <w:tblW w:w="0" w:type="auto"/>
        <w:tblLook w:val="04A0" w:firstRow="1" w:lastRow="0" w:firstColumn="1" w:lastColumn="0" w:noHBand="0" w:noVBand="1"/>
      </w:tblPr>
      <w:tblGrid>
        <w:gridCol w:w="456"/>
        <w:gridCol w:w="5720"/>
        <w:gridCol w:w="2189"/>
        <w:gridCol w:w="1080"/>
      </w:tblGrid>
      <w:tr w:rsidR="00A77CC4" w14:paraId="4182BCE4" w14:textId="77777777" w:rsidTr="00C34077">
        <w:tc>
          <w:tcPr>
            <w:tcW w:w="456" w:type="dxa"/>
            <w:tcBorders>
              <w:top w:val="single" w:sz="4" w:space="0" w:color="auto"/>
              <w:left w:val="single" w:sz="4" w:space="0" w:color="auto"/>
              <w:bottom w:val="single" w:sz="4" w:space="0" w:color="auto"/>
              <w:right w:val="single" w:sz="4" w:space="0" w:color="auto"/>
            </w:tcBorders>
          </w:tcPr>
          <w:p w14:paraId="01616703" w14:textId="77777777" w:rsidR="00A77CC4" w:rsidRDefault="00A77CC4" w:rsidP="00C34077"/>
        </w:tc>
        <w:tc>
          <w:tcPr>
            <w:tcW w:w="5720" w:type="dxa"/>
            <w:tcBorders>
              <w:top w:val="single" w:sz="4" w:space="0" w:color="auto"/>
              <w:left w:val="single" w:sz="4" w:space="0" w:color="auto"/>
              <w:bottom w:val="single" w:sz="4" w:space="0" w:color="auto"/>
              <w:right w:val="single" w:sz="4" w:space="0" w:color="auto"/>
            </w:tcBorders>
            <w:hideMark/>
          </w:tcPr>
          <w:p w14:paraId="10B99384" w14:textId="77777777" w:rsidR="00A77CC4" w:rsidRDefault="00A77CC4" w:rsidP="00C34077">
            <w:r>
              <w:t>Title</w:t>
            </w:r>
          </w:p>
        </w:tc>
        <w:tc>
          <w:tcPr>
            <w:tcW w:w="2189" w:type="dxa"/>
            <w:tcBorders>
              <w:top w:val="single" w:sz="4" w:space="0" w:color="auto"/>
              <w:left w:val="single" w:sz="4" w:space="0" w:color="auto"/>
              <w:bottom w:val="single" w:sz="4" w:space="0" w:color="auto"/>
              <w:right w:val="single" w:sz="4" w:space="0" w:color="auto"/>
            </w:tcBorders>
            <w:hideMark/>
          </w:tcPr>
          <w:p w14:paraId="3A5CF5FD" w14:textId="77777777" w:rsidR="00A77CC4" w:rsidRDefault="00A77CC4" w:rsidP="00C34077">
            <w:r>
              <w:t>Presenter</w:t>
            </w:r>
          </w:p>
        </w:tc>
        <w:tc>
          <w:tcPr>
            <w:tcW w:w="1080" w:type="dxa"/>
            <w:tcBorders>
              <w:top w:val="single" w:sz="4" w:space="0" w:color="auto"/>
              <w:left w:val="single" w:sz="4" w:space="0" w:color="auto"/>
              <w:bottom w:val="single" w:sz="4" w:space="0" w:color="auto"/>
              <w:right w:val="single" w:sz="4" w:space="0" w:color="auto"/>
            </w:tcBorders>
            <w:hideMark/>
          </w:tcPr>
          <w:p w14:paraId="1B55B162" w14:textId="77777777" w:rsidR="00A77CC4" w:rsidRDefault="00A77CC4" w:rsidP="00C34077">
            <w:r>
              <w:t>Date</w:t>
            </w:r>
          </w:p>
        </w:tc>
      </w:tr>
      <w:tr w:rsidR="00A77CC4" w14:paraId="1A8E58AD" w14:textId="77777777" w:rsidTr="00C34077">
        <w:tc>
          <w:tcPr>
            <w:tcW w:w="456" w:type="dxa"/>
            <w:tcBorders>
              <w:top w:val="single" w:sz="4" w:space="0" w:color="auto"/>
              <w:left w:val="single" w:sz="4" w:space="0" w:color="auto"/>
              <w:bottom w:val="single" w:sz="4" w:space="0" w:color="auto"/>
              <w:right w:val="single" w:sz="4" w:space="0" w:color="auto"/>
            </w:tcBorders>
            <w:hideMark/>
          </w:tcPr>
          <w:p w14:paraId="4F954AD2" w14:textId="77777777" w:rsidR="00A77CC4" w:rsidRDefault="00A77CC4" w:rsidP="00C34077">
            <w:r>
              <w:t>1</w:t>
            </w:r>
          </w:p>
        </w:tc>
        <w:tc>
          <w:tcPr>
            <w:tcW w:w="5720" w:type="dxa"/>
            <w:tcBorders>
              <w:top w:val="single" w:sz="4" w:space="0" w:color="auto"/>
              <w:left w:val="single" w:sz="4" w:space="0" w:color="auto"/>
              <w:bottom w:val="single" w:sz="4" w:space="0" w:color="auto"/>
              <w:right w:val="single" w:sz="4" w:space="0" w:color="auto"/>
            </w:tcBorders>
            <w:hideMark/>
          </w:tcPr>
          <w:p w14:paraId="2D644BE2" w14:textId="77777777" w:rsidR="00A77CC4" w:rsidRDefault="00A77CC4" w:rsidP="00C34077">
            <w:r>
              <w:t>Portfolio Harvesting</w:t>
            </w:r>
          </w:p>
        </w:tc>
        <w:tc>
          <w:tcPr>
            <w:tcW w:w="2189" w:type="dxa"/>
            <w:tcBorders>
              <w:top w:val="single" w:sz="4" w:space="0" w:color="auto"/>
              <w:left w:val="single" w:sz="4" w:space="0" w:color="auto"/>
              <w:bottom w:val="single" w:sz="4" w:space="0" w:color="auto"/>
              <w:right w:val="single" w:sz="4" w:space="0" w:color="auto"/>
            </w:tcBorders>
            <w:hideMark/>
          </w:tcPr>
          <w:p w14:paraId="7BBFDEA9" w14:textId="77777777" w:rsidR="00A77CC4" w:rsidRDefault="00A77CC4" w:rsidP="00C34077">
            <w:r>
              <w:t>Murphy, Jo</w:t>
            </w:r>
          </w:p>
        </w:tc>
        <w:tc>
          <w:tcPr>
            <w:tcW w:w="1080" w:type="dxa"/>
            <w:tcBorders>
              <w:top w:val="single" w:sz="4" w:space="0" w:color="auto"/>
              <w:left w:val="single" w:sz="4" w:space="0" w:color="auto"/>
              <w:bottom w:val="single" w:sz="4" w:space="0" w:color="auto"/>
              <w:right w:val="single" w:sz="4" w:space="0" w:color="auto"/>
            </w:tcBorders>
            <w:hideMark/>
          </w:tcPr>
          <w:p w14:paraId="0ACDF721" w14:textId="77777777" w:rsidR="00A77CC4" w:rsidRDefault="00A77CC4" w:rsidP="00C34077">
            <w:r>
              <w:t>12/14/21</w:t>
            </w:r>
          </w:p>
        </w:tc>
      </w:tr>
      <w:tr w:rsidR="00A77CC4" w14:paraId="605978E7" w14:textId="77777777" w:rsidTr="00C34077">
        <w:trPr>
          <w:trHeight w:val="269"/>
        </w:trPr>
        <w:tc>
          <w:tcPr>
            <w:tcW w:w="456" w:type="dxa"/>
            <w:tcBorders>
              <w:top w:val="single" w:sz="4" w:space="0" w:color="auto"/>
              <w:left w:val="single" w:sz="4" w:space="0" w:color="auto"/>
              <w:bottom w:val="single" w:sz="4" w:space="0" w:color="auto"/>
              <w:right w:val="single" w:sz="4" w:space="0" w:color="auto"/>
            </w:tcBorders>
            <w:hideMark/>
          </w:tcPr>
          <w:p w14:paraId="61EC945A" w14:textId="77777777" w:rsidR="00A77CC4" w:rsidRDefault="00A77CC4" w:rsidP="00C34077">
            <w:r>
              <w:t>2</w:t>
            </w:r>
          </w:p>
        </w:tc>
        <w:tc>
          <w:tcPr>
            <w:tcW w:w="5720" w:type="dxa"/>
            <w:tcBorders>
              <w:top w:val="single" w:sz="4" w:space="0" w:color="auto"/>
              <w:left w:val="single" w:sz="4" w:space="0" w:color="auto"/>
              <w:bottom w:val="single" w:sz="4" w:space="0" w:color="auto"/>
              <w:right w:val="single" w:sz="4" w:space="0" w:color="auto"/>
            </w:tcBorders>
            <w:hideMark/>
          </w:tcPr>
          <w:p w14:paraId="4C0420AE" w14:textId="77777777" w:rsidR="00A77CC4" w:rsidRDefault="00A77CC4" w:rsidP="00C34077">
            <w:r>
              <w:t>Ratios using Price</w:t>
            </w:r>
          </w:p>
        </w:tc>
        <w:tc>
          <w:tcPr>
            <w:tcW w:w="2189" w:type="dxa"/>
            <w:tcBorders>
              <w:top w:val="single" w:sz="4" w:space="0" w:color="auto"/>
              <w:left w:val="single" w:sz="4" w:space="0" w:color="auto"/>
              <w:bottom w:val="single" w:sz="4" w:space="0" w:color="auto"/>
              <w:right w:val="single" w:sz="4" w:space="0" w:color="auto"/>
            </w:tcBorders>
            <w:hideMark/>
          </w:tcPr>
          <w:p w14:paraId="556680D6" w14:textId="77777777" w:rsidR="00A77CC4" w:rsidRDefault="00A77CC4" w:rsidP="00C34077">
            <w:r>
              <w:t>Sheryl/Gladys</w:t>
            </w:r>
          </w:p>
        </w:tc>
        <w:tc>
          <w:tcPr>
            <w:tcW w:w="1080" w:type="dxa"/>
            <w:tcBorders>
              <w:top w:val="single" w:sz="4" w:space="0" w:color="auto"/>
              <w:left w:val="single" w:sz="4" w:space="0" w:color="auto"/>
              <w:bottom w:val="single" w:sz="4" w:space="0" w:color="auto"/>
              <w:right w:val="single" w:sz="4" w:space="0" w:color="auto"/>
            </w:tcBorders>
            <w:hideMark/>
          </w:tcPr>
          <w:p w14:paraId="58697279" w14:textId="77777777" w:rsidR="00A77CC4" w:rsidRDefault="00A77CC4" w:rsidP="00C34077">
            <w:r>
              <w:t>1/11/22</w:t>
            </w:r>
          </w:p>
        </w:tc>
      </w:tr>
      <w:tr w:rsidR="00A77CC4" w14:paraId="5165A801" w14:textId="77777777" w:rsidTr="00C34077">
        <w:tc>
          <w:tcPr>
            <w:tcW w:w="456" w:type="dxa"/>
            <w:tcBorders>
              <w:top w:val="single" w:sz="4" w:space="0" w:color="auto"/>
              <w:left w:val="single" w:sz="4" w:space="0" w:color="auto"/>
              <w:bottom w:val="single" w:sz="4" w:space="0" w:color="auto"/>
              <w:right w:val="single" w:sz="4" w:space="0" w:color="auto"/>
            </w:tcBorders>
            <w:hideMark/>
          </w:tcPr>
          <w:p w14:paraId="638013CD" w14:textId="77777777" w:rsidR="00A77CC4" w:rsidRDefault="00A77CC4" w:rsidP="00C34077">
            <w:r>
              <w:t>3</w:t>
            </w:r>
          </w:p>
        </w:tc>
        <w:tc>
          <w:tcPr>
            <w:tcW w:w="5720" w:type="dxa"/>
            <w:tcBorders>
              <w:top w:val="single" w:sz="4" w:space="0" w:color="auto"/>
              <w:left w:val="single" w:sz="4" w:space="0" w:color="auto"/>
              <w:bottom w:val="single" w:sz="4" w:space="0" w:color="auto"/>
              <w:right w:val="single" w:sz="4" w:space="0" w:color="auto"/>
            </w:tcBorders>
            <w:hideMark/>
          </w:tcPr>
          <w:p w14:paraId="4384902A" w14:textId="77777777" w:rsidR="00A77CC4" w:rsidRDefault="00A77CC4" w:rsidP="00C34077">
            <w:r>
              <w:t>TBD</w:t>
            </w:r>
          </w:p>
        </w:tc>
        <w:tc>
          <w:tcPr>
            <w:tcW w:w="2189" w:type="dxa"/>
            <w:tcBorders>
              <w:top w:val="single" w:sz="4" w:space="0" w:color="auto"/>
              <w:left w:val="single" w:sz="4" w:space="0" w:color="auto"/>
              <w:bottom w:val="single" w:sz="4" w:space="0" w:color="auto"/>
              <w:right w:val="single" w:sz="4" w:space="0" w:color="auto"/>
            </w:tcBorders>
            <w:hideMark/>
          </w:tcPr>
          <w:p w14:paraId="4F9B7C4A" w14:textId="77777777" w:rsidR="00A77CC4" w:rsidRDefault="00A77CC4" w:rsidP="00C34077">
            <w:r>
              <w:t>Emmons, Kathy</w:t>
            </w:r>
          </w:p>
        </w:tc>
        <w:tc>
          <w:tcPr>
            <w:tcW w:w="1080" w:type="dxa"/>
            <w:tcBorders>
              <w:top w:val="single" w:sz="4" w:space="0" w:color="auto"/>
              <w:left w:val="single" w:sz="4" w:space="0" w:color="auto"/>
              <w:bottom w:val="single" w:sz="4" w:space="0" w:color="auto"/>
              <w:right w:val="single" w:sz="4" w:space="0" w:color="auto"/>
            </w:tcBorders>
            <w:hideMark/>
          </w:tcPr>
          <w:p w14:paraId="1AFC0557" w14:textId="77777777" w:rsidR="00A77CC4" w:rsidRDefault="00A77CC4" w:rsidP="00C34077">
            <w:r>
              <w:t>2/8/22</w:t>
            </w:r>
          </w:p>
        </w:tc>
      </w:tr>
      <w:tr w:rsidR="00A77CC4" w14:paraId="0E345814" w14:textId="77777777" w:rsidTr="00C34077">
        <w:tc>
          <w:tcPr>
            <w:tcW w:w="456" w:type="dxa"/>
            <w:tcBorders>
              <w:top w:val="single" w:sz="4" w:space="0" w:color="auto"/>
              <w:left w:val="single" w:sz="4" w:space="0" w:color="auto"/>
              <w:bottom w:val="single" w:sz="4" w:space="0" w:color="auto"/>
              <w:right w:val="single" w:sz="4" w:space="0" w:color="auto"/>
            </w:tcBorders>
            <w:hideMark/>
          </w:tcPr>
          <w:p w14:paraId="43EB208E" w14:textId="77777777" w:rsidR="00A77CC4" w:rsidRDefault="00A77CC4" w:rsidP="00C34077">
            <w:pPr>
              <w:rPr>
                <w:highlight w:val="yellow"/>
              </w:rPr>
            </w:pPr>
            <w:r>
              <w:rPr>
                <w:highlight w:val="yellow"/>
              </w:rPr>
              <w:t>4</w:t>
            </w:r>
          </w:p>
        </w:tc>
        <w:tc>
          <w:tcPr>
            <w:tcW w:w="5720" w:type="dxa"/>
            <w:tcBorders>
              <w:top w:val="single" w:sz="4" w:space="0" w:color="auto"/>
              <w:left w:val="single" w:sz="4" w:space="0" w:color="auto"/>
              <w:bottom w:val="single" w:sz="4" w:space="0" w:color="auto"/>
              <w:right w:val="single" w:sz="4" w:space="0" w:color="auto"/>
            </w:tcBorders>
            <w:hideMark/>
          </w:tcPr>
          <w:p w14:paraId="2E4CBA88" w14:textId="77777777" w:rsidR="00A77CC4" w:rsidRDefault="00A77CC4" w:rsidP="00C34077">
            <w:pPr>
              <w:rPr>
                <w:highlight w:val="yellow"/>
              </w:rPr>
            </w:pPr>
            <w:r>
              <w:rPr>
                <w:highlight w:val="yellow"/>
              </w:rPr>
              <w:t xml:space="preserve"> SSG Section 2: Evaluate % of </w:t>
            </w:r>
            <w:proofErr w:type="spellStart"/>
            <w:r>
              <w:rPr>
                <w:highlight w:val="yellow"/>
              </w:rPr>
              <w:t>Pre tax</w:t>
            </w:r>
            <w:proofErr w:type="spellEnd"/>
            <w:r>
              <w:rPr>
                <w:highlight w:val="yellow"/>
              </w:rPr>
              <w:t xml:space="preserve"> profit on sales, % of Return on Equity and % of debt to Capital.</w:t>
            </w:r>
          </w:p>
        </w:tc>
        <w:tc>
          <w:tcPr>
            <w:tcW w:w="2189" w:type="dxa"/>
            <w:tcBorders>
              <w:top w:val="single" w:sz="4" w:space="0" w:color="auto"/>
              <w:left w:val="single" w:sz="4" w:space="0" w:color="auto"/>
              <w:bottom w:val="single" w:sz="4" w:space="0" w:color="auto"/>
              <w:right w:val="single" w:sz="4" w:space="0" w:color="auto"/>
            </w:tcBorders>
            <w:hideMark/>
          </w:tcPr>
          <w:p w14:paraId="509CD02B" w14:textId="77777777" w:rsidR="00A77CC4" w:rsidRDefault="00A77CC4" w:rsidP="00C34077">
            <w:pPr>
              <w:rPr>
                <w:highlight w:val="yellow"/>
              </w:rPr>
            </w:pPr>
            <w:r>
              <w:rPr>
                <w:highlight w:val="yellow"/>
              </w:rPr>
              <w:t>Krishnarao, Maskey</w:t>
            </w:r>
          </w:p>
        </w:tc>
        <w:tc>
          <w:tcPr>
            <w:tcW w:w="1080" w:type="dxa"/>
            <w:tcBorders>
              <w:top w:val="single" w:sz="4" w:space="0" w:color="auto"/>
              <w:left w:val="single" w:sz="4" w:space="0" w:color="auto"/>
              <w:bottom w:val="single" w:sz="4" w:space="0" w:color="auto"/>
              <w:right w:val="single" w:sz="4" w:space="0" w:color="auto"/>
            </w:tcBorders>
            <w:hideMark/>
          </w:tcPr>
          <w:p w14:paraId="2AEAD684" w14:textId="77777777" w:rsidR="00A77CC4" w:rsidRDefault="00A77CC4" w:rsidP="00C34077">
            <w:r>
              <w:rPr>
                <w:highlight w:val="yellow"/>
              </w:rPr>
              <w:t>04/08/22</w:t>
            </w:r>
          </w:p>
        </w:tc>
      </w:tr>
      <w:tr w:rsidR="00A77CC4" w14:paraId="0006CC94" w14:textId="77777777" w:rsidTr="00C34077">
        <w:tc>
          <w:tcPr>
            <w:tcW w:w="456" w:type="dxa"/>
            <w:tcBorders>
              <w:top w:val="single" w:sz="4" w:space="0" w:color="auto"/>
              <w:left w:val="single" w:sz="4" w:space="0" w:color="auto"/>
              <w:bottom w:val="single" w:sz="4" w:space="0" w:color="auto"/>
              <w:right w:val="single" w:sz="4" w:space="0" w:color="auto"/>
            </w:tcBorders>
            <w:hideMark/>
          </w:tcPr>
          <w:p w14:paraId="0923ADBE" w14:textId="77777777" w:rsidR="00A77CC4" w:rsidRDefault="00A77CC4" w:rsidP="00C34077">
            <w:r>
              <w:t>5</w:t>
            </w:r>
          </w:p>
        </w:tc>
        <w:tc>
          <w:tcPr>
            <w:tcW w:w="5720" w:type="dxa"/>
            <w:tcBorders>
              <w:top w:val="single" w:sz="4" w:space="0" w:color="auto"/>
              <w:left w:val="single" w:sz="4" w:space="0" w:color="auto"/>
              <w:bottom w:val="single" w:sz="4" w:space="0" w:color="auto"/>
              <w:right w:val="single" w:sz="4" w:space="0" w:color="auto"/>
            </w:tcBorders>
            <w:hideMark/>
          </w:tcPr>
          <w:p w14:paraId="38CD0786" w14:textId="77777777" w:rsidR="00A77CC4" w:rsidRDefault="00A77CC4" w:rsidP="00C34077">
            <w:r>
              <w:t>Analyst Consensus using Sheryl's Spreadsheet</w:t>
            </w:r>
          </w:p>
        </w:tc>
        <w:tc>
          <w:tcPr>
            <w:tcW w:w="2189" w:type="dxa"/>
            <w:tcBorders>
              <w:top w:val="single" w:sz="4" w:space="0" w:color="auto"/>
              <w:left w:val="single" w:sz="4" w:space="0" w:color="auto"/>
              <w:bottom w:val="single" w:sz="4" w:space="0" w:color="auto"/>
              <w:right w:val="single" w:sz="4" w:space="0" w:color="auto"/>
            </w:tcBorders>
            <w:hideMark/>
          </w:tcPr>
          <w:p w14:paraId="2CA66DAE" w14:textId="77777777" w:rsidR="00A77CC4" w:rsidRDefault="00A77CC4" w:rsidP="00C34077">
            <w:r>
              <w:t>Laing, Amy</w:t>
            </w:r>
          </w:p>
        </w:tc>
        <w:tc>
          <w:tcPr>
            <w:tcW w:w="1080" w:type="dxa"/>
            <w:tcBorders>
              <w:top w:val="single" w:sz="4" w:space="0" w:color="auto"/>
              <w:left w:val="single" w:sz="4" w:space="0" w:color="auto"/>
              <w:bottom w:val="single" w:sz="4" w:space="0" w:color="auto"/>
              <w:right w:val="single" w:sz="4" w:space="0" w:color="auto"/>
            </w:tcBorders>
            <w:hideMark/>
          </w:tcPr>
          <w:p w14:paraId="07CA896D" w14:textId="77777777" w:rsidR="00A77CC4" w:rsidRDefault="00A77CC4" w:rsidP="00C34077">
            <w:r>
              <w:t>12/13/22</w:t>
            </w:r>
          </w:p>
        </w:tc>
      </w:tr>
      <w:tr w:rsidR="00A77CC4" w14:paraId="04FABE92" w14:textId="77777777" w:rsidTr="00C34077">
        <w:tc>
          <w:tcPr>
            <w:tcW w:w="456" w:type="dxa"/>
            <w:tcBorders>
              <w:top w:val="single" w:sz="4" w:space="0" w:color="auto"/>
              <w:left w:val="single" w:sz="4" w:space="0" w:color="auto"/>
              <w:bottom w:val="single" w:sz="4" w:space="0" w:color="auto"/>
              <w:right w:val="single" w:sz="4" w:space="0" w:color="auto"/>
            </w:tcBorders>
          </w:tcPr>
          <w:p w14:paraId="1FE3032A" w14:textId="77777777" w:rsidR="00A77CC4" w:rsidRDefault="00A77CC4" w:rsidP="00C34077"/>
        </w:tc>
        <w:tc>
          <w:tcPr>
            <w:tcW w:w="5720" w:type="dxa"/>
            <w:tcBorders>
              <w:top w:val="single" w:sz="4" w:space="0" w:color="auto"/>
              <w:left w:val="single" w:sz="4" w:space="0" w:color="auto"/>
              <w:bottom w:val="single" w:sz="4" w:space="0" w:color="auto"/>
              <w:right w:val="single" w:sz="4" w:space="0" w:color="auto"/>
            </w:tcBorders>
          </w:tcPr>
          <w:p w14:paraId="62FD1AFA" w14:textId="77777777" w:rsidR="00A77CC4" w:rsidRDefault="00A77CC4" w:rsidP="00C34077">
            <w:pPr>
              <w:rPr>
                <w:rFonts w:ascii="Calibri" w:hAnsi="Calibri" w:cs="Calibri"/>
                <w:color w:val="000000"/>
              </w:rPr>
            </w:pPr>
          </w:p>
        </w:tc>
        <w:tc>
          <w:tcPr>
            <w:tcW w:w="2189" w:type="dxa"/>
            <w:tcBorders>
              <w:top w:val="single" w:sz="4" w:space="0" w:color="auto"/>
              <w:left w:val="single" w:sz="4" w:space="0" w:color="auto"/>
              <w:bottom w:val="single" w:sz="4" w:space="0" w:color="auto"/>
              <w:right w:val="single" w:sz="4" w:space="0" w:color="auto"/>
            </w:tcBorders>
            <w:hideMark/>
          </w:tcPr>
          <w:p w14:paraId="2300E38E" w14:textId="77777777" w:rsidR="00A77CC4" w:rsidRDefault="00A77CC4" w:rsidP="00C34077">
            <w:proofErr w:type="spellStart"/>
            <w:r>
              <w:t>Arumugam</w:t>
            </w:r>
            <w:proofErr w:type="spellEnd"/>
            <w:r>
              <w:t>, Baskar</w:t>
            </w:r>
          </w:p>
        </w:tc>
        <w:tc>
          <w:tcPr>
            <w:tcW w:w="1080" w:type="dxa"/>
            <w:tcBorders>
              <w:top w:val="single" w:sz="4" w:space="0" w:color="auto"/>
              <w:left w:val="single" w:sz="4" w:space="0" w:color="auto"/>
              <w:bottom w:val="single" w:sz="4" w:space="0" w:color="auto"/>
              <w:right w:val="single" w:sz="4" w:space="0" w:color="auto"/>
            </w:tcBorders>
          </w:tcPr>
          <w:p w14:paraId="7426864A" w14:textId="77777777" w:rsidR="00A77CC4" w:rsidRDefault="00A77CC4" w:rsidP="00C34077"/>
        </w:tc>
      </w:tr>
      <w:tr w:rsidR="00A77CC4" w14:paraId="1273D584" w14:textId="77777777" w:rsidTr="00C34077">
        <w:tc>
          <w:tcPr>
            <w:tcW w:w="456" w:type="dxa"/>
            <w:tcBorders>
              <w:top w:val="single" w:sz="4" w:space="0" w:color="auto"/>
              <w:left w:val="single" w:sz="4" w:space="0" w:color="auto"/>
              <w:bottom w:val="single" w:sz="4" w:space="0" w:color="auto"/>
              <w:right w:val="single" w:sz="4" w:space="0" w:color="auto"/>
            </w:tcBorders>
          </w:tcPr>
          <w:p w14:paraId="226D99EB" w14:textId="77777777" w:rsidR="00A77CC4" w:rsidRDefault="00A77CC4" w:rsidP="00C34077"/>
        </w:tc>
        <w:tc>
          <w:tcPr>
            <w:tcW w:w="5720" w:type="dxa"/>
            <w:tcBorders>
              <w:top w:val="single" w:sz="4" w:space="0" w:color="auto"/>
              <w:left w:val="single" w:sz="4" w:space="0" w:color="auto"/>
              <w:bottom w:val="single" w:sz="4" w:space="0" w:color="auto"/>
              <w:right w:val="single" w:sz="4" w:space="0" w:color="auto"/>
            </w:tcBorders>
          </w:tcPr>
          <w:p w14:paraId="61B68CA8" w14:textId="77777777" w:rsidR="00A77CC4" w:rsidRDefault="00A77CC4" w:rsidP="00C34077">
            <w:pPr>
              <w:rPr>
                <w:rFonts w:ascii="Calibri" w:hAnsi="Calibri" w:cs="Calibri"/>
                <w:color w:val="000000"/>
              </w:rPr>
            </w:pPr>
          </w:p>
        </w:tc>
        <w:tc>
          <w:tcPr>
            <w:tcW w:w="2189" w:type="dxa"/>
            <w:tcBorders>
              <w:top w:val="single" w:sz="4" w:space="0" w:color="auto"/>
              <w:left w:val="single" w:sz="4" w:space="0" w:color="auto"/>
              <w:bottom w:val="single" w:sz="4" w:space="0" w:color="auto"/>
              <w:right w:val="single" w:sz="4" w:space="0" w:color="auto"/>
            </w:tcBorders>
            <w:hideMark/>
          </w:tcPr>
          <w:p w14:paraId="333F0364" w14:textId="77777777" w:rsidR="00A77CC4" w:rsidRDefault="00A77CC4" w:rsidP="00C34077">
            <w:r>
              <w:t>Hughes, James(Ty)</w:t>
            </w:r>
          </w:p>
        </w:tc>
        <w:tc>
          <w:tcPr>
            <w:tcW w:w="1080" w:type="dxa"/>
            <w:tcBorders>
              <w:top w:val="single" w:sz="4" w:space="0" w:color="auto"/>
              <w:left w:val="single" w:sz="4" w:space="0" w:color="auto"/>
              <w:bottom w:val="single" w:sz="4" w:space="0" w:color="auto"/>
              <w:right w:val="single" w:sz="4" w:space="0" w:color="auto"/>
            </w:tcBorders>
          </w:tcPr>
          <w:p w14:paraId="1371DE8F" w14:textId="77777777" w:rsidR="00A77CC4" w:rsidRDefault="00A77CC4" w:rsidP="00C34077"/>
        </w:tc>
      </w:tr>
      <w:tr w:rsidR="00A77CC4" w14:paraId="5EE7FF79" w14:textId="77777777" w:rsidTr="00C34077">
        <w:tc>
          <w:tcPr>
            <w:tcW w:w="456" w:type="dxa"/>
            <w:tcBorders>
              <w:top w:val="single" w:sz="4" w:space="0" w:color="auto"/>
              <w:left w:val="single" w:sz="4" w:space="0" w:color="auto"/>
              <w:bottom w:val="single" w:sz="4" w:space="0" w:color="auto"/>
              <w:right w:val="single" w:sz="4" w:space="0" w:color="auto"/>
            </w:tcBorders>
          </w:tcPr>
          <w:p w14:paraId="00D2D9F6" w14:textId="77777777" w:rsidR="00A77CC4" w:rsidRDefault="00A77CC4" w:rsidP="00C34077"/>
        </w:tc>
        <w:tc>
          <w:tcPr>
            <w:tcW w:w="5720" w:type="dxa"/>
            <w:tcBorders>
              <w:top w:val="single" w:sz="4" w:space="0" w:color="auto"/>
              <w:left w:val="single" w:sz="4" w:space="0" w:color="auto"/>
              <w:bottom w:val="single" w:sz="4" w:space="0" w:color="auto"/>
              <w:right w:val="single" w:sz="4" w:space="0" w:color="auto"/>
            </w:tcBorders>
          </w:tcPr>
          <w:p w14:paraId="34005DE7" w14:textId="77777777" w:rsidR="00A77CC4" w:rsidRDefault="00A77CC4" w:rsidP="00C34077">
            <w:pPr>
              <w:rPr>
                <w:rFonts w:ascii="Calibri" w:hAnsi="Calibri" w:cs="Calibri"/>
                <w:color w:val="000000"/>
              </w:rPr>
            </w:pPr>
          </w:p>
        </w:tc>
        <w:tc>
          <w:tcPr>
            <w:tcW w:w="2189" w:type="dxa"/>
            <w:tcBorders>
              <w:top w:val="single" w:sz="4" w:space="0" w:color="auto"/>
              <w:left w:val="single" w:sz="4" w:space="0" w:color="auto"/>
              <w:bottom w:val="single" w:sz="4" w:space="0" w:color="auto"/>
              <w:right w:val="single" w:sz="4" w:space="0" w:color="auto"/>
            </w:tcBorders>
            <w:hideMark/>
          </w:tcPr>
          <w:p w14:paraId="0D1F2EDB" w14:textId="77777777" w:rsidR="00A77CC4" w:rsidRDefault="00A77CC4" w:rsidP="00C34077">
            <w:proofErr w:type="spellStart"/>
            <w:r>
              <w:t>Henrikson,Gladys</w:t>
            </w:r>
            <w:proofErr w:type="spellEnd"/>
          </w:p>
        </w:tc>
        <w:tc>
          <w:tcPr>
            <w:tcW w:w="1080" w:type="dxa"/>
            <w:tcBorders>
              <w:top w:val="single" w:sz="4" w:space="0" w:color="auto"/>
              <w:left w:val="single" w:sz="4" w:space="0" w:color="auto"/>
              <w:bottom w:val="single" w:sz="4" w:space="0" w:color="auto"/>
              <w:right w:val="single" w:sz="4" w:space="0" w:color="auto"/>
            </w:tcBorders>
          </w:tcPr>
          <w:p w14:paraId="00552E90" w14:textId="77777777" w:rsidR="00A77CC4" w:rsidRDefault="00A77CC4" w:rsidP="00C34077"/>
        </w:tc>
      </w:tr>
      <w:tr w:rsidR="00A77CC4" w14:paraId="7661213C" w14:textId="77777777" w:rsidTr="00C34077">
        <w:tc>
          <w:tcPr>
            <w:tcW w:w="456" w:type="dxa"/>
            <w:tcBorders>
              <w:top w:val="single" w:sz="4" w:space="0" w:color="auto"/>
              <w:left w:val="single" w:sz="4" w:space="0" w:color="auto"/>
              <w:bottom w:val="single" w:sz="4" w:space="0" w:color="auto"/>
              <w:right w:val="single" w:sz="4" w:space="0" w:color="auto"/>
            </w:tcBorders>
          </w:tcPr>
          <w:p w14:paraId="0540AD26" w14:textId="77777777" w:rsidR="00A77CC4" w:rsidRDefault="00A77CC4" w:rsidP="00C34077"/>
        </w:tc>
        <w:tc>
          <w:tcPr>
            <w:tcW w:w="5720" w:type="dxa"/>
            <w:tcBorders>
              <w:top w:val="single" w:sz="4" w:space="0" w:color="auto"/>
              <w:left w:val="single" w:sz="4" w:space="0" w:color="auto"/>
              <w:bottom w:val="single" w:sz="4" w:space="0" w:color="auto"/>
              <w:right w:val="single" w:sz="4" w:space="0" w:color="auto"/>
            </w:tcBorders>
          </w:tcPr>
          <w:p w14:paraId="1D3F4F5E" w14:textId="77777777" w:rsidR="00A77CC4" w:rsidRDefault="00A77CC4" w:rsidP="00C34077">
            <w:pPr>
              <w:rPr>
                <w:rFonts w:ascii="Calibri" w:hAnsi="Calibri" w:cs="Calibri"/>
                <w:color w:val="000000"/>
              </w:rPr>
            </w:pPr>
          </w:p>
        </w:tc>
        <w:tc>
          <w:tcPr>
            <w:tcW w:w="2189" w:type="dxa"/>
            <w:tcBorders>
              <w:top w:val="single" w:sz="4" w:space="0" w:color="auto"/>
              <w:left w:val="single" w:sz="4" w:space="0" w:color="auto"/>
              <w:bottom w:val="single" w:sz="4" w:space="0" w:color="auto"/>
              <w:right w:val="single" w:sz="4" w:space="0" w:color="auto"/>
            </w:tcBorders>
            <w:hideMark/>
          </w:tcPr>
          <w:p w14:paraId="20D48458" w14:textId="77777777" w:rsidR="00A77CC4" w:rsidRDefault="00A77CC4" w:rsidP="00C34077">
            <w:r>
              <w:t>Krishna, Arvind</w:t>
            </w:r>
          </w:p>
        </w:tc>
        <w:tc>
          <w:tcPr>
            <w:tcW w:w="1080" w:type="dxa"/>
            <w:tcBorders>
              <w:top w:val="single" w:sz="4" w:space="0" w:color="auto"/>
              <w:left w:val="single" w:sz="4" w:space="0" w:color="auto"/>
              <w:bottom w:val="single" w:sz="4" w:space="0" w:color="auto"/>
              <w:right w:val="single" w:sz="4" w:space="0" w:color="auto"/>
            </w:tcBorders>
          </w:tcPr>
          <w:p w14:paraId="13E5EA7B" w14:textId="77777777" w:rsidR="00A77CC4" w:rsidRDefault="00A77CC4" w:rsidP="00C34077"/>
        </w:tc>
      </w:tr>
      <w:tr w:rsidR="00A77CC4" w14:paraId="4474698E" w14:textId="77777777" w:rsidTr="00C34077">
        <w:tc>
          <w:tcPr>
            <w:tcW w:w="456" w:type="dxa"/>
            <w:tcBorders>
              <w:top w:val="single" w:sz="4" w:space="0" w:color="auto"/>
              <w:left w:val="single" w:sz="4" w:space="0" w:color="auto"/>
              <w:bottom w:val="single" w:sz="4" w:space="0" w:color="auto"/>
              <w:right w:val="single" w:sz="4" w:space="0" w:color="auto"/>
            </w:tcBorders>
          </w:tcPr>
          <w:p w14:paraId="0744EF9D" w14:textId="77777777" w:rsidR="00A77CC4" w:rsidRDefault="00A77CC4" w:rsidP="00C34077"/>
        </w:tc>
        <w:tc>
          <w:tcPr>
            <w:tcW w:w="5720" w:type="dxa"/>
            <w:tcBorders>
              <w:top w:val="single" w:sz="4" w:space="0" w:color="auto"/>
              <w:left w:val="single" w:sz="4" w:space="0" w:color="auto"/>
              <w:bottom w:val="single" w:sz="4" w:space="0" w:color="auto"/>
              <w:right w:val="single" w:sz="4" w:space="0" w:color="auto"/>
            </w:tcBorders>
          </w:tcPr>
          <w:p w14:paraId="7AA91467" w14:textId="77777777" w:rsidR="00A77CC4" w:rsidRDefault="00A77CC4" w:rsidP="00C34077">
            <w:pPr>
              <w:rPr>
                <w:rFonts w:ascii="Calibri" w:hAnsi="Calibri" w:cs="Calibri"/>
                <w:color w:val="000000"/>
              </w:rPr>
            </w:pPr>
          </w:p>
        </w:tc>
        <w:tc>
          <w:tcPr>
            <w:tcW w:w="2189" w:type="dxa"/>
            <w:tcBorders>
              <w:top w:val="single" w:sz="4" w:space="0" w:color="auto"/>
              <w:left w:val="single" w:sz="4" w:space="0" w:color="auto"/>
              <w:bottom w:val="single" w:sz="4" w:space="0" w:color="auto"/>
              <w:right w:val="single" w:sz="4" w:space="0" w:color="auto"/>
            </w:tcBorders>
            <w:hideMark/>
          </w:tcPr>
          <w:p w14:paraId="4380A05D" w14:textId="77777777" w:rsidR="00A77CC4" w:rsidRDefault="00A77CC4" w:rsidP="00C34077">
            <w:r>
              <w:t>Nixon, Wilbert</w:t>
            </w:r>
          </w:p>
        </w:tc>
        <w:tc>
          <w:tcPr>
            <w:tcW w:w="1080" w:type="dxa"/>
            <w:tcBorders>
              <w:top w:val="single" w:sz="4" w:space="0" w:color="auto"/>
              <w:left w:val="single" w:sz="4" w:space="0" w:color="auto"/>
              <w:bottom w:val="single" w:sz="4" w:space="0" w:color="auto"/>
              <w:right w:val="single" w:sz="4" w:space="0" w:color="auto"/>
            </w:tcBorders>
          </w:tcPr>
          <w:p w14:paraId="3894EDD2" w14:textId="77777777" w:rsidR="00A77CC4" w:rsidRDefault="00A77CC4" w:rsidP="00C34077"/>
        </w:tc>
      </w:tr>
      <w:tr w:rsidR="00A77CC4" w14:paraId="7CD9E184" w14:textId="77777777" w:rsidTr="00C34077">
        <w:tc>
          <w:tcPr>
            <w:tcW w:w="456" w:type="dxa"/>
            <w:tcBorders>
              <w:top w:val="single" w:sz="4" w:space="0" w:color="auto"/>
              <w:left w:val="single" w:sz="4" w:space="0" w:color="auto"/>
              <w:bottom w:val="single" w:sz="4" w:space="0" w:color="auto"/>
              <w:right w:val="single" w:sz="4" w:space="0" w:color="auto"/>
            </w:tcBorders>
          </w:tcPr>
          <w:p w14:paraId="41024560" w14:textId="77777777" w:rsidR="00A77CC4" w:rsidRDefault="00A77CC4" w:rsidP="00C34077"/>
        </w:tc>
        <w:tc>
          <w:tcPr>
            <w:tcW w:w="5720" w:type="dxa"/>
            <w:tcBorders>
              <w:top w:val="single" w:sz="4" w:space="0" w:color="auto"/>
              <w:left w:val="single" w:sz="4" w:space="0" w:color="auto"/>
              <w:bottom w:val="single" w:sz="4" w:space="0" w:color="auto"/>
              <w:right w:val="single" w:sz="4" w:space="0" w:color="auto"/>
            </w:tcBorders>
          </w:tcPr>
          <w:p w14:paraId="0F2C5715" w14:textId="77777777" w:rsidR="00A77CC4" w:rsidRDefault="00A77CC4" w:rsidP="00C34077">
            <w:pPr>
              <w:rPr>
                <w:rFonts w:ascii="Calibri" w:hAnsi="Calibri" w:cs="Calibri"/>
                <w:color w:val="000000"/>
              </w:rPr>
            </w:pPr>
          </w:p>
        </w:tc>
        <w:tc>
          <w:tcPr>
            <w:tcW w:w="2189" w:type="dxa"/>
            <w:tcBorders>
              <w:top w:val="single" w:sz="4" w:space="0" w:color="auto"/>
              <w:left w:val="single" w:sz="4" w:space="0" w:color="auto"/>
              <w:bottom w:val="single" w:sz="4" w:space="0" w:color="auto"/>
              <w:right w:val="single" w:sz="4" w:space="0" w:color="auto"/>
            </w:tcBorders>
            <w:hideMark/>
          </w:tcPr>
          <w:p w14:paraId="331586FD" w14:textId="77777777" w:rsidR="00A77CC4" w:rsidRDefault="00A77CC4" w:rsidP="00C34077">
            <w:r>
              <w:t>O’Mara, W. Paul</w:t>
            </w:r>
          </w:p>
        </w:tc>
        <w:tc>
          <w:tcPr>
            <w:tcW w:w="1080" w:type="dxa"/>
            <w:tcBorders>
              <w:top w:val="single" w:sz="4" w:space="0" w:color="auto"/>
              <w:left w:val="single" w:sz="4" w:space="0" w:color="auto"/>
              <w:bottom w:val="single" w:sz="4" w:space="0" w:color="auto"/>
              <w:right w:val="single" w:sz="4" w:space="0" w:color="auto"/>
            </w:tcBorders>
          </w:tcPr>
          <w:p w14:paraId="5BE860E4" w14:textId="77777777" w:rsidR="00A77CC4" w:rsidRDefault="00A77CC4" w:rsidP="00C34077"/>
        </w:tc>
      </w:tr>
      <w:tr w:rsidR="00A77CC4" w14:paraId="6D754151" w14:textId="77777777" w:rsidTr="00C34077">
        <w:tc>
          <w:tcPr>
            <w:tcW w:w="456" w:type="dxa"/>
            <w:tcBorders>
              <w:top w:val="single" w:sz="4" w:space="0" w:color="auto"/>
              <w:left w:val="single" w:sz="4" w:space="0" w:color="auto"/>
              <w:bottom w:val="single" w:sz="4" w:space="0" w:color="auto"/>
              <w:right w:val="single" w:sz="4" w:space="0" w:color="auto"/>
            </w:tcBorders>
          </w:tcPr>
          <w:p w14:paraId="4DAD8B39" w14:textId="77777777" w:rsidR="00A77CC4" w:rsidRDefault="00A77CC4" w:rsidP="00C34077"/>
        </w:tc>
        <w:tc>
          <w:tcPr>
            <w:tcW w:w="5720" w:type="dxa"/>
            <w:tcBorders>
              <w:top w:val="single" w:sz="4" w:space="0" w:color="auto"/>
              <w:left w:val="single" w:sz="4" w:space="0" w:color="auto"/>
              <w:bottom w:val="single" w:sz="4" w:space="0" w:color="auto"/>
              <w:right w:val="single" w:sz="4" w:space="0" w:color="auto"/>
            </w:tcBorders>
          </w:tcPr>
          <w:p w14:paraId="15C2F6BB" w14:textId="77777777" w:rsidR="00A77CC4" w:rsidRDefault="00A77CC4" w:rsidP="00C34077">
            <w:pPr>
              <w:rPr>
                <w:rFonts w:ascii="Calibri" w:hAnsi="Calibri" w:cs="Calibri"/>
                <w:color w:val="000000"/>
              </w:rPr>
            </w:pPr>
          </w:p>
        </w:tc>
        <w:tc>
          <w:tcPr>
            <w:tcW w:w="2189" w:type="dxa"/>
            <w:tcBorders>
              <w:top w:val="single" w:sz="4" w:space="0" w:color="auto"/>
              <w:left w:val="single" w:sz="4" w:space="0" w:color="auto"/>
              <w:bottom w:val="single" w:sz="4" w:space="0" w:color="auto"/>
              <w:right w:val="single" w:sz="4" w:space="0" w:color="auto"/>
            </w:tcBorders>
            <w:hideMark/>
          </w:tcPr>
          <w:p w14:paraId="7380226C" w14:textId="77777777" w:rsidR="00A77CC4" w:rsidRDefault="00A77CC4" w:rsidP="00C34077">
            <w:r>
              <w:t>Onufrak, Pat</w:t>
            </w:r>
          </w:p>
        </w:tc>
        <w:tc>
          <w:tcPr>
            <w:tcW w:w="1080" w:type="dxa"/>
            <w:tcBorders>
              <w:top w:val="single" w:sz="4" w:space="0" w:color="auto"/>
              <w:left w:val="single" w:sz="4" w:space="0" w:color="auto"/>
              <w:bottom w:val="single" w:sz="4" w:space="0" w:color="auto"/>
              <w:right w:val="single" w:sz="4" w:space="0" w:color="auto"/>
            </w:tcBorders>
          </w:tcPr>
          <w:p w14:paraId="15B575CF" w14:textId="77777777" w:rsidR="00A77CC4" w:rsidRDefault="00A77CC4" w:rsidP="00C34077"/>
        </w:tc>
      </w:tr>
      <w:tr w:rsidR="00A77CC4" w14:paraId="42920E9F" w14:textId="77777777" w:rsidTr="00C34077">
        <w:tc>
          <w:tcPr>
            <w:tcW w:w="456" w:type="dxa"/>
            <w:tcBorders>
              <w:top w:val="single" w:sz="4" w:space="0" w:color="auto"/>
              <w:left w:val="single" w:sz="4" w:space="0" w:color="auto"/>
              <w:bottom w:val="single" w:sz="4" w:space="0" w:color="auto"/>
              <w:right w:val="single" w:sz="4" w:space="0" w:color="auto"/>
            </w:tcBorders>
          </w:tcPr>
          <w:p w14:paraId="4657A654" w14:textId="77777777" w:rsidR="00A77CC4" w:rsidRDefault="00A77CC4" w:rsidP="00C34077"/>
        </w:tc>
        <w:tc>
          <w:tcPr>
            <w:tcW w:w="5720" w:type="dxa"/>
            <w:tcBorders>
              <w:top w:val="single" w:sz="4" w:space="0" w:color="auto"/>
              <w:left w:val="single" w:sz="4" w:space="0" w:color="auto"/>
              <w:bottom w:val="single" w:sz="4" w:space="0" w:color="auto"/>
              <w:right w:val="single" w:sz="4" w:space="0" w:color="auto"/>
            </w:tcBorders>
          </w:tcPr>
          <w:p w14:paraId="2B94BF8E" w14:textId="77777777" w:rsidR="00A77CC4" w:rsidRDefault="00A77CC4" w:rsidP="00C34077">
            <w:pPr>
              <w:rPr>
                <w:rFonts w:ascii="Calibri" w:hAnsi="Calibri" w:cs="Calibri"/>
                <w:color w:val="000000"/>
              </w:rPr>
            </w:pPr>
          </w:p>
        </w:tc>
        <w:tc>
          <w:tcPr>
            <w:tcW w:w="2189" w:type="dxa"/>
            <w:tcBorders>
              <w:top w:val="single" w:sz="4" w:space="0" w:color="auto"/>
              <w:left w:val="single" w:sz="4" w:space="0" w:color="auto"/>
              <w:bottom w:val="single" w:sz="4" w:space="0" w:color="auto"/>
              <w:right w:val="single" w:sz="4" w:space="0" w:color="auto"/>
            </w:tcBorders>
            <w:hideMark/>
          </w:tcPr>
          <w:p w14:paraId="048578AA" w14:textId="77777777" w:rsidR="00A77CC4" w:rsidRDefault="00A77CC4" w:rsidP="00C34077">
            <w:r>
              <w:t>Patterson, Sheryl</w:t>
            </w:r>
          </w:p>
        </w:tc>
        <w:tc>
          <w:tcPr>
            <w:tcW w:w="1080" w:type="dxa"/>
            <w:tcBorders>
              <w:top w:val="single" w:sz="4" w:space="0" w:color="auto"/>
              <w:left w:val="single" w:sz="4" w:space="0" w:color="auto"/>
              <w:bottom w:val="single" w:sz="4" w:space="0" w:color="auto"/>
              <w:right w:val="single" w:sz="4" w:space="0" w:color="auto"/>
            </w:tcBorders>
          </w:tcPr>
          <w:p w14:paraId="0F72CF94" w14:textId="77777777" w:rsidR="00A77CC4" w:rsidRDefault="00A77CC4" w:rsidP="00C34077"/>
        </w:tc>
      </w:tr>
      <w:tr w:rsidR="00A77CC4" w14:paraId="06DE1D85" w14:textId="77777777" w:rsidTr="00C34077">
        <w:tc>
          <w:tcPr>
            <w:tcW w:w="456" w:type="dxa"/>
            <w:tcBorders>
              <w:top w:val="single" w:sz="4" w:space="0" w:color="auto"/>
              <w:left w:val="single" w:sz="4" w:space="0" w:color="auto"/>
              <w:bottom w:val="single" w:sz="4" w:space="0" w:color="auto"/>
              <w:right w:val="single" w:sz="4" w:space="0" w:color="auto"/>
            </w:tcBorders>
          </w:tcPr>
          <w:p w14:paraId="7847C9E4" w14:textId="77777777" w:rsidR="00A77CC4" w:rsidRDefault="00A77CC4" w:rsidP="00C34077"/>
        </w:tc>
        <w:tc>
          <w:tcPr>
            <w:tcW w:w="5720"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5494"/>
            </w:tblGrid>
            <w:tr w:rsidR="00A77CC4" w14:paraId="629691C0" w14:textId="77777777" w:rsidTr="00C34077">
              <w:trPr>
                <w:trHeight w:val="400"/>
              </w:trPr>
              <w:tc>
                <w:tcPr>
                  <w:tcW w:w="5494" w:type="dxa"/>
                  <w:tcBorders>
                    <w:top w:val="single" w:sz="4" w:space="0" w:color="auto"/>
                    <w:left w:val="single" w:sz="4" w:space="0" w:color="auto"/>
                    <w:bottom w:val="single" w:sz="4" w:space="0" w:color="auto"/>
                    <w:right w:val="single" w:sz="4" w:space="0" w:color="auto"/>
                  </w:tcBorders>
                  <w:hideMark/>
                </w:tcPr>
                <w:p w14:paraId="751931C0" w14:textId="77777777" w:rsidR="00A77CC4" w:rsidRDefault="00A77CC4" w:rsidP="00C34077">
                  <w:pPr>
                    <w:rPr>
                      <w:rFonts w:ascii="Calibri" w:hAnsi="Calibri" w:cs="Calibri"/>
                      <w:b/>
                      <w:bCs/>
                      <w:color w:val="000000"/>
                    </w:rPr>
                  </w:pPr>
                  <w:r>
                    <w:rPr>
                      <w:rFonts w:ascii="Calibri" w:hAnsi="Calibri" w:cs="Calibri"/>
                      <w:b/>
                      <w:bCs/>
                      <w:color w:val="000000"/>
                    </w:rPr>
                    <w:t>Previous Suggestions, below:</w:t>
                  </w:r>
                </w:p>
              </w:tc>
            </w:tr>
            <w:tr w:rsidR="00A77CC4" w14:paraId="6C345412" w14:textId="77777777" w:rsidTr="00C34077">
              <w:trPr>
                <w:trHeight w:val="602"/>
              </w:trPr>
              <w:tc>
                <w:tcPr>
                  <w:tcW w:w="5494" w:type="dxa"/>
                  <w:tcBorders>
                    <w:top w:val="single" w:sz="4" w:space="0" w:color="auto"/>
                    <w:left w:val="single" w:sz="4" w:space="0" w:color="auto"/>
                    <w:bottom w:val="single" w:sz="4" w:space="0" w:color="auto"/>
                    <w:right w:val="single" w:sz="4" w:space="0" w:color="auto"/>
                  </w:tcBorders>
                  <w:hideMark/>
                </w:tcPr>
                <w:p w14:paraId="45626E75" w14:textId="77777777" w:rsidR="00A77CC4" w:rsidRDefault="00A77CC4" w:rsidP="00C34077">
                  <w:pPr>
                    <w:rPr>
                      <w:rFonts w:ascii="Calibri" w:hAnsi="Calibri" w:cs="Calibri"/>
                      <w:color w:val="000000"/>
                    </w:rPr>
                  </w:pPr>
                  <w:r>
                    <w:rPr>
                      <w:rFonts w:ascii="Calibri" w:hAnsi="Calibri" w:cs="Calibri"/>
                      <w:color w:val="000000"/>
                    </w:rPr>
                    <w:t>How to navigate and use Yahoo Finance as a source for stock ideas and analysis.</w:t>
                  </w:r>
                </w:p>
              </w:tc>
            </w:tr>
            <w:tr w:rsidR="00A77CC4" w14:paraId="04214E47" w14:textId="77777777" w:rsidTr="00C34077">
              <w:trPr>
                <w:trHeight w:val="620"/>
              </w:trPr>
              <w:tc>
                <w:tcPr>
                  <w:tcW w:w="5494" w:type="dxa"/>
                  <w:tcBorders>
                    <w:top w:val="single" w:sz="4" w:space="0" w:color="auto"/>
                    <w:left w:val="single" w:sz="4" w:space="0" w:color="auto"/>
                    <w:bottom w:val="single" w:sz="4" w:space="0" w:color="auto"/>
                    <w:right w:val="single" w:sz="4" w:space="0" w:color="auto"/>
                  </w:tcBorders>
                  <w:hideMark/>
                </w:tcPr>
                <w:p w14:paraId="2E8A2103" w14:textId="77777777" w:rsidR="00A77CC4" w:rsidRDefault="00A77CC4" w:rsidP="00C34077">
                  <w:pPr>
                    <w:rPr>
                      <w:rFonts w:ascii="Calibri" w:hAnsi="Calibri" w:cs="Calibri"/>
                      <w:color w:val="000000"/>
                    </w:rPr>
                  </w:pPr>
                  <w:r>
                    <w:rPr>
                      <w:rFonts w:ascii="Calibri" w:hAnsi="Calibri" w:cs="Calibri"/>
                      <w:color w:val="000000"/>
                    </w:rPr>
                    <w:t>Alternative approaches to constructing &amp; managing a portfolio: style, industry; performance to S&amp;P 500</w:t>
                  </w:r>
                </w:p>
              </w:tc>
            </w:tr>
            <w:tr w:rsidR="00A77CC4" w14:paraId="72124C66" w14:textId="77777777" w:rsidTr="00C34077">
              <w:trPr>
                <w:trHeight w:val="665"/>
              </w:trPr>
              <w:tc>
                <w:tcPr>
                  <w:tcW w:w="5494" w:type="dxa"/>
                  <w:tcBorders>
                    <w:top w:val="single" w:sz="4" w:space="0" w:color="auto"/>
                    <w:left w:val="single" w:sz="4" w:space="0" w:color="auto"/>
                    <w:bottom w:val="single" w:sz="4" w:space="0" w:color="auto"/>
                    <w:right w:val="single" w:sz="4" w:space="0" w:color="auto"/>
                  </w:tcBorders>
                  <w:hideMark/>
                </w:tcPr>
                <w:p w14:paraId="0CC4B9A3" w14:textId="77777777" w:rsidR="00A77CC4" w:rsidRDefault="00A77CC4" w:rsidP="00C34077">
                  <w:pPr>
                    <w:rPr>
                      <w:rFonts w:ascii="Calibri" w:hAnsi="Calibri" w:cs="Calibri"/>
                      <w:color w:val="000000"/>
                    </w:rPr>
                  </w:pPr>
                  <w:r>
                    <w:rPr>
                      <w:rFonts w:ascii="Calibri" w:hAnsi="Calibri" w:cs="Calibri"/>
                      <w:color w:val="000000"/>
                    </w:rPr>
                    <w:t xml:space="preserve">Introduce Detailed Estimates in SSG Plus (1 of 2) ; Add Analyst Estimates to Your SSGs : </w:t>
                  </w:r>
                  <w:r>
                    <w:rPr>
                      <w:rFonts w:ascii="Calibri" w:hAnsi="Calibri" w:cs="Calibri"/>
                      <w:b/>
                      <w:color w:val="000000"/>
                    </w:rPr>
                    <w:t>Ticker Talk July 2020</w:t>
                  </w:r>
                </w:p>
              </w:tc>
            </w:tr>
            <w:tr w:rsidR="00A77CC4" w14:paraId="6971378D" w14:textId="77777777" w:rsidTr="00C34077">
              <w:trPr>
                <w:trHeight w:val="780"/>
              </w:trPr>
              <w:tc>
                <w:tcPr>
                  <w:tcW w:w="5494" w:type="dxa"/>
                  <w:tcBorders>
                    <w:top w:val="single" w:sz="4" w:space="0" w:color="auto"/>
                    <w:left w:val="single" w:sz="4" w:space="0" w:color="auto"/>
                    <w:bottom w:val="single" w:sz="4" w:space="0" w:color="auto"/>
                    <w:right w:val="single" w:sz="4" w:space="0" w:color="auto"/>
                  </w:tcBorders>
                  <w:hideMark/>
                </w:tcPr>
                <w:p w14:paraId="4309C902" w14:textId="77777777" w:rsidR="00A77CC4" w:rsidRDefault="00A77CC4" w:rsidP="00C34077">
                  <w:pPr>
                    <w:rPr>
                      <w:rFonts w:asciiTheme="minorHAnsi" w:hAnsiTheme="minorHAnsi" w:cstheme="minorHAnsi"/>
                      <w:color w:val="000000"/>
                    </w:rPr>
                  </w:pPr>
                  <w:r>
                    <w:rPr>
                      <w:rFonts w:asciiTheme="minorHAnsi" w:hAnsiTheme="minorHAnsi" w:cstheme="minorHAnsi"/>
                      <w:b/>
                      <w:color w:val="000000"/>
                    </w:rPr>
                    <w:lastRenderedPageBreak/>
                    <w:t>Stock-up Sept 10, 2020</w:t>
                  </w:r>
                  <w:r>
                    <w:rPr>
                      <w:rFonts w:asciiTheme="minorHAnsi" w:hAnsiTheme="minorHAnsi" w:cstheme="minorHAnsi"/>
                      <w:color w:val="000000"/>
                    </w:rPr>
                    <w:t xml:space="preserve">. Adding Judgements - </w:t>
                  </w:r>
                  <w:r>
                    <w:rPr>
                      <w:rFonts w:asciiTheme="minorHAnsi" w:hAnsiTheme="minorHAnsi" w:cstheme="minorHAnsi"/>
                      <w:color w:val="38393B"/>
                    </w:rPr>
                    <w:t>specific info that investors find helpful to make reasonable/informed forecasts on SSG</w:t>
                  </w:r>
                </w:p>
              </w:tc>
            </w:tr>
            <w:tr w:rsidR="00A77CC4" w14:paraId="6F0AFD3A" w14:textId="77777777" w:rsidTr="00C34077">
              <w:trPr>
                <w:trHeight w:val="593"/>
              </w:trPr>
              <w:tc>
                <w:tcPr>
                  <w:tcW w:w="5494" w:type="dxa"/>
                  <w:tcBorders>
                    <w:top w:val="single" w:sz="4" w:space="0" w:color="auto"/>
                    <w:left w:val="single" w:sz="4" w:space="0" w:color="auto"/>
                    <w:bottom w:val="single" w:sz="4" w:space="0" w:color="auto"/>
                    <w:right w:val="single" w:sz="4" w:space="0" w:color="auto"/>
                  </w:tcBorders>
                  <w:hideMark/>
                </w:tcPr>
                <w:p w14:paraId="376D16A8" w14:textId="77777777" w:rsidR="00A77CC4" w:rsidRDefault="00A77CC4" w:rsidP="00C34077">
                  <w:pPr>
                    <w:rPr>
                      <w:rFonts w:ascii="Calibri" w:hAnsi="Calibri" w:cs="Calibri"/>
                      <w:color w:val="000000"/>
                    </w:rPr>
                  </w:pPr>
                  <w:r>
                    <w:rPr>
                      <w:rFonts w:ascii="Calibri" w:hAnsi="Calibri" w:cs="Calibri"/>
                      <w:color w:val="000000"/>
                    </w:rPr>
                    <w:t>Look for in Value Line, Morningstar, CFRA, Company reports and more.</w:t>
                  </w:r>
                </w:p>
              </w:tc>
            </w:tr>
            <w:tr w:rsidR="00A77CC4" w14:paraId="3566D21E" w14:textId="77777777" w:rsidTr="00C34077">
              <w:trPr>
                <w:trHeight w:val="400"/>
              </w:trPr>
              <w:tc>
                <w:tcPr>
                  <w:tcW w:w="5494" w:type="dxa"/>
                  <w:tcBorders>
                    <w:top w:val="single" w:sz="4" w:space="0" w:color="auto"/>
                    <w:left w:val="single" w:sz="4" w:space="0" w:color="auto"/>
                    <w:bottom w:val="single" w:sz="4" w:space="0" w:color="auto"/>
                    <w:right w:val="single" w:sz="4" w:space="0" w:color="auto"/>
                  </w:tcBorders>
                  <w:hideMark/>
                </w:tcPr>
                <w:p w14:paraId="13A17DE1" w14:textId="77777777" w:rsidR="00A77CC4" w:rsidRDefault="00A77CC4" w:rsidP="00C34077">
                  <w:pPr>
                    <w:rPr>
                      <w:rFonts w:ascii="Calibri" w:hAnsi="Calibri" w:cs="Calibri"/>
                      <w:color w:val="000000"/>
                    </w:rPr>
                  </w:pPr>
                  <w:r>
                    <w:rPr>
                      <w:rFonts w:ascii="Calibri" w:hAnsi="Calibri" w:cs="Calibri"/>
                      <w:color w:val="000000"/>
                    </w:rPr>
                    <w:t>New Tools/Capabilities in the SSG.</w:t>
                  </w:r>
                </w:p>
              </w:tc>
            </w:tr>
            <w:tr w:rsidR="00A77CC4" w14:paraId="0693321F" w14:textId="77777777" w:rsidTr="00C34077">
              <w:trPr>
                <w:trHeight w:val="395"/>
              </w:trPr>
              <w:tc>
                <w:tcPr>
                  <w:tcW w:w="5494" w:type="dxa"/>
                  <w:tcBorders>
                    <w:top w:val="single" w:sz="4" w:space="0" w:color="auto"/>
                    <w:left w:val="single" w:sz="4" w:space="0" w:color="auto"/>
                    <w:bottom w:val="single" w:sz="4" w:space="0" w:color="auto"/>
                    <w:right w:val="single" w:sz="4" w:space="0" w:color="auto"/>
                  </w:tcBorders>
                  <w:hideMark/>
                </w:tcPr>
                <w:p w14:paraId="44979746" w14:textId="77777777" w:rsidR="00A77CC4" w:rsidRDefault="00A77CC4" w:rsidP="00C34077">
                  <w:pPr>
                    <w:rPr>
                      <w:rFonts w:ascii="Calibri" w:hAnsi="Calibri" w:cs="Calibri"/>
                      <w:color w:val="000000"/>
                    </w:rPr>
                  </w:pPr>
                  <w:r>
                    <w:rPr>
                      <w:rFonts w:ascii="Calibri" w:hAnsi="Calibri" w:cs="Calibri"/>
                      <w:color w:val="000000"/>
                    </w:rPr>
                    <w:t>Addressing anomalies in Stock &amp; Market performance</w:t>
                  </w:r>
                </w:p>
              </w:tc>
            </w:tr>
            <w:tr w:rsidR="00A77CC4" w14:paraId="29722245" w14:textId="77777777" w:rsidTr="00C34077">
              <w:trPr>
                <w:trHeight w:val="917"/>
              </w:trPr>
              <w:tc>
                <w:tcPr>
                  <w:tcW w:w="5494" w:type="dxa"/>
                  <w:tcBorders>
                    <w:top w:val="single" w:sz="4" w:space="0" w:color="auto"/>
                    <w:left w:val="single" w:sz="4" w:space="0" w:color="auto"/>
                    <w:bottom w:val="single" w:sz="4" w:space="0" w:color="auto"/>
                    <w:right w:val="single" w:sz="4" w:space="0" w:color="auto"/>
                  </w:tcBorders>
                  <w:hideMark/>
                </w:tcPr>
                <w:p w14:paraId="57F692FF" w14:textId="77777777" w:rsidR="00A77CC4" w:rsidRDefault="00A77CC4" w:rsidP="00C34077">
                  <w:pPr>
                    <w:rPr>
                      <w:rFonts w:ascii="Calibri" w:hAnsi="Calibri" w:cs="Calibri"/>
                      <w:color w:val="000000"/>
                    </w:rPr>
                  </w:pPr>
                  <w:r>
                    <w:rPr>
                      <w:rFonts w:ascii="Calibri" w:hAnsi="Calibri" w:cs="Calibri"/>
                      <w:color w:val="000000"/>
                    </w:rPr>
                    <w:t>Develop Power Point Presentation (For new stock presentation)- What should presentation answer?, snipping tool, Strawman outline - maybe Sat morning</w:t>
                  </w:r>
                </w:p>
              </w:tc>
            </w:tr>
            <w:tr w:rsidR="00A77CC4" w14:paraId="0D986D4C" w14:textId="77777777" w:rsidTr="00C34077">
              <w:trPr>
                <w:trHeight w:val="899"/>
              </w:trPr>
              <w:tc>
                <w:tcPr>
                  <w:tcW w:w="5494" w:type="dxa"/>
                  <w:tcBorders>
                    <w:top w:val="single" w:sz="4" w:space="0" w:color="auto"/>
                    <w:left w:val="single" w:sz="4" w:space="0" w:color="auto"/>
                    <w:bottom w:val="single" w:sz="4" w:space="0" w:color="auto"/>
                    <w:right w:val="single" w:sz="4" w:space="0" w:color="auto"/>
                  </w:tcBorders>
                  <w:hideMark/>
                </w:tcPr>
                <w:p w14:paraId="1A997E8B" w14:textId="77777777" w:rsidR="00A77CC4" w:rsidRDefault="00A77CC4" w:rsidP="00C34077">
                  <w:pPr>
                    <w:rPr>
                      <w:rFonts w:ascii="Calibri" w:hAnsi="Calibri" w:cs="Calibri"/>
                      <w:color w:val="000000"/>
                      <w:highlight w:val="yellow"/>
                    </w:rPr>
                  </w:pPr>
                  <w:r>
                    <w:rPr>
                      <w:rFonts w:asciiTheme="minorHAnsi" w:hAnsiTheme="minorHAnsi" w:cstheme="minorHAnsi"/>
                      <w:color w:val="38393B"/>
                      <w:highlight w:val="yellow"/>
                    </w:rPr>
                    <w:t xml:space="preserve">Look at the three items in SSG section 2: Evaluate: % Pre-Tax Profit on Sales, % Return on Equity and % Debt to Capital. </w:t>
                  </w:r>
                  <w:r>
                    <w:rPr>
                      <w:rFonts w:asciiTheme="minorHAnsi" w:hAnsiTheme="minorHAnsi" w:cstheme="minorHAnsi"/>
                      <w:b/>
                      <w:color w:val="38393B"/>
                      <w:highlight w:val="yellow"/>
                    </w:rPr>
                    <w:t>Ticker Talk January 2021</w:t>
                  </w:r>
                </w:p>
              </w:tc>
            </w:tr>
            <w:tr w:rsidR="00A77CC4" w14:paraId="0CBA80AE" w14:textId="77777777" w:rsidTr="00C34077">
              <w:trPr>
                <w:trHeight w:val="278"/>
              </w:trPr>
              <w:tc>
                <w:tcPr>
                  <w:tcW w:w="5494" w:type="dxa"/>
                  <w:tcBorders>
                    <w:top w:val="single" w:sz="4" w:space="0" w:color="auto"/>
                    <w:left w:val="single" w:sz="4" w:space="0" w:color="auto"/>
                    <w:bottom w:val="single" w:sz="4" w:space="0" w:color="auto"/>
                    <w:right w:val="single" w:sz="4" w:space="0" w:color="auto"/>
                  </w:tcBorders>
                  <w:hideMark/>
                </w:tcPr>
                <w:p w14:paraId="2BA5A512" w14:textId="77777777" w:rsidR="00A77CC4" w:rsidRDefault="00A77CC4" w:rsidP="00C34077">
                  <w:pPr>
                    <w:rPr>
                      <w:rFonts w:ascii="Calibri" w:hAnsi="Calibri" w:cs="Calibri"/>
                      <w:color w:val="000000"/>
                    </w:rPr>
                  </w:pPr>
                  <w:r>
                    <w:rPr>
                      <w:rFonts w:ascii="Calibri" w:hAnsi="Calibri" w:cs="Calibri"/>
                      <w:color w:val="000000"/>
                    </w:rPr>
                    <w:t>Stock Screening BI Weekly Emails</w:t>
                  </w:r>
                </w:p>
              </w:tc>
            </w:tr>
            <w:tr w:rsidR="00A77CC4" w14:paraId="674ACE39" w14:textId="77777777" w:rsidTr="00C34077">
              <w:trPr>
                <w:trHeight w:val="278"/>
              </w:trPr>
              <w:tc>
                <w:tcPr>
                  <w:tcW w:w="5494" w:type="dxa"/>
                  <w:tcBorders>
                    <w:top w:val="single" w:sz="4" w:space="0" w:color="auto"/>
                    <w:left w:val="single" w:sz="4" w:space="0" w:color="auto"/>
                    <w:bottom w:val="single" w:sz="4" w:space="0" w:color="auto"/>
                    <w:right w:val="single" w:sz="4" w:space="0" w:color="auto"/>
                  </w:tcBorders>
                  <w:hideMark/>
                </w:tcPr>
                <w:p w14:paraId="69E73E38" w14:textId="77777777" w:rsidR="00A77CC4" w:rsidRDefault="00A77CC4" w:rsidP="00C34077">
                  <w:pPr>
                    <w:rPr>
                      <w:rFonts w:ascii="Calibri" w:hAnsi="Calibri" w:cs="Calibri"/>
                      <w:color w:val="000000"/>
                    </w:rPr>
                  </w:pPr>
                  <w:r>
                    <w:rPr>
                      <w:rFonts w:asciiTheme="minorHAnsi" w:hAnsiTheme="minorHAnsi" w:cstheme="minorHAnsi"/>
                      <w:color w:val="38393B"/>
                    </w:rPr>
                    <w:t xml:space="preserve">First Cut Stock Reports Overview; Tips to Write a First Cut: </w:t>
                  </w:r>
                  <w:r>
                    <w:rPr>
                      <w:rFonts w:asciiTheme="minorHAnsi" w:hAnsiTheme="minorHAnsi" w:cstheme="minorHAnsi"/>
                      <w:b/>
                      <w:color w:val="38393B"/>
                    </w:rPr>
                    <w:t>Ticker Talk, June 2021</w:t>
                  </w:r>
                </w:p>
              </w:tc>
            </w:tr>
          </w:tbl>
          <w:p w14:paraId="3BD63F6B" w14:textId="77777777" w:rsidR="00A77CC4" w:rsidRDefault="00A77CC4" w:rsidP="00C34077">
            <w:pPr>
              <w:rPr>
                <w:rFonts w:ascii="Calibri" w:hAnsi="Calibri" w:cs="Calibri"/>
                <w:color w:val="000000"/>
              </w:rPr>
            </w:pPr>
          </w:p>
        </w:tc>
        <w:tc>
          <w:tcPr>
            <w:tcW w:w="2189" w:type="dxa"/>
            <w:tcBorders>
              <w:top w:val="single" w:sz="4" w:space="0" w:color="auto"/>
              <w:left w:val="single" w:sz="4" w:space="0" w:color="auto"/>
              <w:bottom w:val="single" w:sz="4" w:space="0" w:color="auto"/>
              <w:right w:val="single" w:sz="4" w:space="0" w:color="auto"/>
            </w:tcBorders>
          </w:tcPr>
          <w:p w14:paraId="254BB621" w14:textId="77777777" w:rsidR="00A77CC4" w:rsidRDefault="00A77CC4" w:rsidP="00C34077"/>
        </w:tc>
        <w:tc>
          <w:tcPr>
            <w:tcW w:w="1080" w:type="dxa"/>
            <w:tcBorders>
              <w:top w:val="single" w:sz="4" w:space="0" w:color="auto"/>
              <w:left w:val="single" w:sz="4" w:space="0" w:color="auto"/>
              <w:bottom w:val="single" w:sz="4" w:space="0" w:color="auto"/>
              <w:right w:val="single" w:sz="4" w:space="0" w:color="auto"/>
            </w:tcBorders>
          </w:tcPr>
          <w:p w14:paraId="6496C3B0" w14:textId="77777777" w:rsidR="00A77CC4" w:rsidRDefault="00A77CC4" w:rsidP="00C34077"/>
        </w:tc>
      </w:tr>
    </w:tbl>
    <w:p w14:paraId="121F1DFC" w14:textId="77777777" w:rsidR="00A77CC4" w:rsidRDefault="00A77CC4" w:rsidP="00A77CC4"/>
    <w:p w14:paraId="4ECDF588" w14:textId="77777777" w:rsidR="00A77CC4" w:rsidRDefault="00A77CC4" w:rsidP="00A77CC4">
      <w:pPr>
        <w:ind w:firstLine="720"/>
        <w:rPr>
          <w:rFonts w:asciiTheme="minorHAnsi" w:hAnsiTheme="minorHAnsi" w:cstheme="minorHAnsi"/>
          <w:b/>
          <w:bCs/>
        </w:rPr>
      </w:pPr>
    </w:p>
    <w:p w14:paraId="4E5149F5" w14:textId="77777777" w:rsidR="00A77CC4" w:rsidRDefault="00A77CC4" w:rsidP="00A77CC4">
      <w:pPr>
        <w:ind w:firstLine="720"/>
        <w:rPr>
          <w:rFonts w:asciiTheme="minorHAnsi" w:hAnsiTheme="minorHAnsi" w:cstheme="minorHAnsi"/>
          <w:b/>
          <w:bCs/>
        </w:rPr>
      </w:pPr>
    </w:p>
    <w:p w14:paraId="1F8F16E5" w14:textId="77777777" w:rsidR="00A77CC4" w:rsidRDefault="00A77CC4" w:rsidP="00A77CC4">
      <w:pPr>
        <w:ind w:firstLine="720"/>
        <w:rPr>
          <w:rFonts w:asciiTheme="minorHAnsi" w:hAnsiTheme="minorHAnsi" w:cstheme="minorHAnsi"/>
          <w:b/>
          <w:bCs/>
          <w:sz w:val="18"/>
          <w:szCs w:val="18"/>
        </w:rPr>
      </w:pPr>
      <w:proofErr w:type="spellStart"/>
      <w:r>
        <w:rPr>
          <w:rFonts w:asciiTheme="minorHAnsi" w:hAnsiTheme="minorHAnsi" w:cstheme="minorHAnsi"/>
          <w:b/>
          <w:bCs/>
        </w:rPr>
        <w:t>MicNOVA</w:t>
      </w:r>
      <w:proofErr w:type="spellEnd"/>
      <w:r>
        <w:rPr>
          <w:rFonts w:asciiTheme="minorHAnsi" w:hAnsiTheme="minorHAnsi" w:cstheme="minorHAnsi"/>
          <w:b/>
          <w:bCs/>
        </w:rPr>
        <w:t xml:space="preserve"> Portfolio Updated with prices as of 03/29/2022</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857"/>
        <w:gridCol w:w="865"/>
        <w:gridCol w:w="1261"/>
        <w:gridCol w:w="1146"/>
        <w:gridCol w:w="1024"/>
        <w:gridCol w:w="713"/>
        <w:gridCol w:w="1145"/>
        <w:gridCol w:w="828"/>
        <w:gridCol w:w="1943"/>
      </w:tblGrid>
      <w:tr w:rsidR="00A77CC4" w14:paraId="1B7C257E"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tcPr>
          <w:p w14:paraId="4F6E0F54" w14:textId="77777777" w:rsidR="00A77CC4" w:rsidRDefault="00A77CC4" w:rsidP="00C34077">
            <w:pPr>
              <w:rPr>
                <w:rFonts w:asciiTheme="minorHAnsi" w:hAnsiTheme="minorHAnsi" w:cstheme="minorHAnsi"/>
                <w:b/>
                <w:color w:val="000000" w:themeColor="text1"/>
                <w:sz w:val="18"/>
                <w:szCs w:val="18"/>
              </w:rPr>
            </w:pPr>
          </w:p>
          <w:p w14:paraId="4C4EF5F0" w14:textId="77777777" w:rsidR="00A77CC4" w:rsidRDefault="00A77CC4" w:rsidP="00C34077">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Ticker </w:t>
            </w:r>
          </w:p>
        </w:tc>
        <w:tc>
          <w:tcPr>
            <w:tcW w:w="0" w:type="auto"/>
            <w:tcBorders>
              <w:top w:val="single" w:sz="4" w:space="0" w:color="auto"/>
              <w:left w:val="single" w:sz="4" w:space="0" w:color="auto"/>
              <w:bottom w:val="single" w:sz="4" w:space="0" w:color="auto"/>
              <w:right w:val="single" w:sz="4" w:space="0" w:color="auto"/>
            </w:tcBorders>
            <w:hideMark/>
          </w:tcPr>
          <w:p w14:paraId="0C3DCBA9" w14:textId="77777777" w:rsidR="00A77CC4" w:rsidRDefault="00A77CC4" w:rsidP="00C3407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w:t>
            </w:r>
            <w:r>
              <w:rPr>
                <w:rFonts w:asciiTheme="minorHAnsi" w:hAnsiTheme="minorHAnsi" w:cstheme="minorHAnsi"/>
                <w:b/>
                <w:color w:val="000000" w:themeColor="text1"/>
                <w:sz w:val="18"/>
                <w:szCs w:val="18"/>
              </w:rPr>
              <w:br/>
              <w:t>Watcher</w:t>
            </w:r>
          </w:p>
        </w:tc>
        <w:tc>
          <w:tcPr>
            <w:tcW w:w="865" w:type="dxa"/>
            <w:tcBorders>
              <w:top w:val="single" w:sz="4" w:space="0" w:color="auto"/>
              <w:left w:val="single" w:sz="4" w:space="0" w:color="auto"/>
              <w:bottom w:val="single" w:sz="4" w:space="0" w:color="auto"/>
              <w:right w:val="single" w:sz="4" w:space="0" w:color="auto"/>
            </w:tcBorders>
            <w:hideMark/>
          </w:tcPr>
          <w:p w14:paraId="39BAD335" w14:textId="77777777" w:rsidR="00A77CC4" w:rsidRDefault="00A77CC4" w:rsidP="00C3407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Bought </w:t>
            </w:r>
            <w:r>
              <w:rPr>
                <w:rFonts w:asciiTheme="minorHAnsi" w:hAnsiTheme="minorHAnsi" w:cstheme="minorHAnsi"/>
                <w:b/>
                <w:color w:val="000000" w:themeColor="text1"/>
                <w:sz w:val="18"/>
                <w:szCs w:val="18"/>
              </w:rPr>
              <w:br/>
              <w:t>Price</w:t>
            </w:r>
          </w:p>
        </w:tc>
        <w:tc>
          <w:tcPr>
            <w:tcW w:w="1261" w:type="dxa"/>
            <w:tcBorders>
              <w:top w:val="single" w:sz="4" w:space="0" w:color="auto"/>
              <w:left w:val="single" w:sz="4" w:space="0" w:color="auto"/>
              <w:bottom w:val="single" w:sz="4" w:space="0" w:color="auto"/>
              <w:right w:val="single" w:sz="4" w:space="0" w:color="auto"/>
            </w:tcBorders>
            <w:hideMark/>
          </w:tcPr>
          <w:p w14:paraId="4F4576AA" w14:textId="77777777" w:rsidR="00A77CC4" w:rsidRDefault="00A77CC4" w:rsidP="00C3407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p w14:paraId="36E62C81" w14:textId="77777777" w:rsidR="00A77CC4" w:rsidRDefault="00A77CC4" w:rsidP="00C3407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Bought</w:t>
            </w:r>
          </w:p>
        </w:tc>
        <w:tc>
          <w:tcPr>
            <w:tcW w:w="1146" w:type="dxa"/>
            <w:tcBorders>
              <w:top w:val="single" w:sz="4" w:space="0" w:color="auto"/>
              <w:left w:val="single" w:sz="4" w:space="0" w:color="auto"/>
              <w:bottom w:val="single" w:sz="4" w:space="0" w:color="auto"/>
              <w:right w:val="single" w:sz="4" w:space="0" w:color="auto"/>
            </w:tcBorders>
            <w:hideMark/>
          </w:tcPr>
          <w:p w14:paraId="3746150D" w14:textId="77777777" w:rsidR="00A77CC4" w:rsidRDefault="00A77CC4" w:rsidP="00C34077">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Price on</w:t>
            </w:r>
          </w:p>
          <w:p w14:paraId="16A25271" w14:textId="77777777" w:rsidR="00A77CC4" w:rsidRDefault="00A77CC4" w:rsidP="00C34077">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03-29-2022</w:t>
            </w:r>
          </w:p>
        </w:tc>
        <w:tc>
          <w:tcPr>
            <w:tcW w:w="1024" w:type="dxa"/>
            <w:tcBorders>
              <w:top w:val="single" w:sz="4" w:space="0" w:color="auto"/>
              <w:left w:val="single" w:sz="4" w:space="0" w:color="auto"/>
              <w:bottom w:val="single" w:sz="4" w:space="0" w:color="auto"/>
              <w:right w:val="single" w:sz="4" w:space="0" w:color="auto"/>
            </w:tcBorders>
            <w:hideMark/>
          </w:tcPr>
          <w:p w14:paraId="6C416DCC" w14:textId="77777777" w:rsidR="00A77CC4" w:rsidRDefault="00A77CC4" w:rsidP="00C3407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Of</w:t>
            </w:r>
          </w:p>
          <w:p w14:paraId="251E2685" w14:textId="77777777" w:rsidR="00A77CC4" w:rsidRDefault="00A77CC4" w:rsidP="00C3407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portfolio</w:t>
            </w:r>
          </w:p>
        </w:tc>
        <w:tc>
          <w:tcPr>
            <w:tcW w:w="0" w:type="auto"/>
            <w:tcBorders>
              <w:top w:val="single" w:sz="4" w:space="0" w:color="auto"/>
              <w:left w:val="single" w:sz="4" w:space="0" w:color="auto"/>
              <w:bottom w:val="single" w:sz="4" w:space="0" w:color="auto"/>
              <w:right w:val="single" w:sz="4" w:space="0" w:color="auto"/>
            </w:tcBorders>
            <w:hideMark/>
          </w:tcPr>
          <w:p w14:paraId="10B87617" w14:textId="77777777" w:rsidR="00A77CC4" w:rsidRDefault="00A77CC4" w:rsidP="00C3407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br/>
              <w:t>Shares</w:t>
            </w:r>
          </w:p>
        </w:tc>
        <w:tc>
          <w:tcPr>
            <w:tcW w:w="1145" w:type="dxa"/>
            <w:tcBorders>
              <w:top w:val="single" w:sz="4" w:space="0" w:color="auto"/>
              <w:left w:val="single" w:sz="4" w:space="0" w:color="auto"/>
              <w:bottom w:val="single" w:sz="4" w:space="0" w:color="auto"/>
              <w:right w:val="single" w:sz="4" w:space="0" w:color="auto"/>
            </w:tcBorders>
            <w:hideMark/>
          </w:tcPr>
          <w:p w14:paraId="0F97058F" w14:textId="77777777" w:rsidR="00A77CC4" w:rsidRDefault="00A77CC4" w:rsidP="00C3407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Earnings</w:t>
            </w:r>
          </w:p>
          <w:p w14:paraId="2FBCF114" w14:textId="77777777" w:rsidR="00A77CC4" w:rsidRDefault="00A77CC4" w:rsidP="00C3407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tc>
        <w:tc>
          <w:tcPr>
            <w:tcW w:w="828" w:type="dxa"/>
            <w:tcBorders>
              <w:top w:val="single" w:sz="4" w:space="0" w:color="auto"/>
              <w:left w:val="single" w:sz="4" w:space="0" w:color="auto"/>
              <w:bottom w:val="single" w:sz="4" w:space="0" w:color="auto"/>
              <w:right w:val="single" w:sz="4" w:space="0" w:color="auto"/>
            </w:tcBorders>
          </w:tcPr>
          <w:p w14:paraId="7E795398" w14:textId="77777777" w:rsidR="00A77CC4" w:rsidRDefault="00A77CC4" w:rsidP="00C34077">
            <w:pPr>
              <w:rPr>
                <w:rFonts w:asciiTheme="minorHAnsi" w:hAnsiTheme="minorHAnsi" w:cstheme="minorHAnsi"/>
                <w:b/>
                <w:color w:val="000000" w:themeColor="text1"/>
                <w:sz w:val="18"/>
                <w:szCs w:val="18"/>
              </w:rPr>
            </w:pPr>
          </w:p>
          <w:p w14:paraId="0F88EB6D" w14:textId="77777777" w:rsidR="00A77CC4" w:rsidRDefault="00A77CC4" w:rsidP="00C34077">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Quarter</w:t>
            </w:r>
          </w:p>
        </w:tc>
        <w:tc>
          <w:tcPr>
            <w:tcW w:w="1943" w:type="dxa"/>
            <w:tcBorders>
              <w:top w:val="single" w:sz="4" w:space="0" w:color="auto"/>
              <w:left w:val="single" w:sz="4" w:space="0" w:color="auto"/>
              <w:bottom w:val="single" w:sz="4" w:space="0" w:color="auto"/>
              <w:right w:val="single" w:sz="4" w:space="0" w:color="auto"/>
            </w:tcBorders>
            <w:hideMark/>
          </w:tcPr>
          <w:p w14:paraId="12BC7C28" w14:textId="77777777" w:rsidR="00A77CC4" w:rsidRDefault="00A77CC4" w:rsidP="00C3407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 Watcher</w:t>
            </w:r>
          </w:p>
          <w:p w14:paraId="63F3CFEA" w14:textId="77777777" w:rsidR="00A77CC4" w:rsidRDefault="00A77CC4" w:rsidP="00C3407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Reports Due</w:t>
            </w:r>
          </w:p>
        </w:tc>
      </w:tr>
      <w:tr w:rsidR="00A77CC4" w14:paraId="3522AF14"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B71251" w14:textId="77777777" w:rsidR="00A77CC4" w:rsidRDefault="00A77CC4" w:rsidP="00C34077">
            <w:pPr>
              <w:jc w:val="both"/>
              <w:rPr>
                <w:rFonts w:asciiTheme="minorHAnsi" w:hAnsiTheme="minorHAnsi" w:cstheme="minorHAnsi"/>
                <w:sz w:val="18"/>
                <w:szCs w:val="18"/>
                <w:highlight w:val="yellow"/>
              </w:rPr>
            </w:pPr>
            <w:r>
              <w:rPr>
                <w:rFonts w:asciiTheme="minorHAnsi" w:hAnsiTheme="minorHAnsi" w:cstheme="minorHAnsi"/>
                <w:sz w:val="18"/>
                <w:szCs w:val="18"/>
                <w:highlight w:val="yellow"/>
              </w:rPr>
              <w:t>ADBE</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66219" w14:textId="77777777" w:rsidR="00A77CC4" w:rsidRDefault="00A77CC4" w:rsidP="00C34077">
            <w:pPr>
              <w:rPr>
                <w:rFonts w:asciiTheme="minorHAnsi" w:hAnsiTheme="minorHAnsi" w:cstheme="minorHAnsi"/>
                <w:iCs/>
                <w:sz w:val="18"/>
                <w:szCs w:val="18"/>
                <w:highlight w:val="yellow"/>
              </w:rPr>
            </w:pPr>
            <w:r>
              <w:rPr>
                <w:rFonts w:asciiTheme="minorHAnsi" w:hAnsiTheme="minorHAnsi" w:cstheme="minorHAnsi"/>
                <w:iCs/>
                <w:sz w:val="18"/>
                <w:szCs w:val="18"/>
                <w:highlight w:val="yellow"/>
              </w:rPr>
              <w:t xml:space="preserve">   Kathy</w:t>
            </w:r>
          </w:p>
        </w:tc>
        <w:tc>
          <w:tcPr>
            <w:tcW w:w="865" w:type="dxa"/>
            <w:tcBorders>
              <w:top w:val="single" w:sz="4" w:space="0" w:color="auto"/>
              <w:left w:val="single" w:sz="4" w:space="0" w:color="auto"/>
              <w:bottom w:val="single" w:sz="4" w:space="0" w:color="auto"/>
              <w:right w:val="single" w:sz="4" w:space="0" w:color="auto"/>
            </w:tcBorders>
            <w:vAlign w:val="center"/>
            <w:hideMark/>
          </w:tcPr>
          <w:p w14:paraId="6D2E4D85" w14:textId="77777777" w:rsidR="00A77CC4" w:rsidRDefault="00A77CC4" w:rsidP="00C34077">
            <w:pPr>
              <w:jc w:val="right"/>
              <w:rPr>
                <w:rFonts w:asciiTheme="minorHAnsi" w:hAnsiTheme="minorHAnsi" w:cstheme="minorHAnsi"/>
                <w:iCs/>
                <w:sz w:val="18"/>
                <w:szCs w:val="18"/>
                <w:highlight w:val="yellow"/>
              </w:rPr>
            </w:pPr>
            <w:r>
              <w:rPr>
                <w:rFonts w:asciiTheme="minorHAnsi" w:hAnsiTheme="minorHAnsi" w:cstheme="minorHAnsi"/>
                <w:iCs/>
                <w:sz w:val="18"/>
                <w:szCs w:val="18"/>
                <w:highlight w:val="yellow"/>
              </w:rPr>
              <w:t>484,50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460CBA6" w14:textId="77777777" w:rsidR="00A77CC4" w:rsidRDefault="00A77CC4" w:rsidP="00C34077">
            <w:pPr>
              <w:jc w:val="center"/>
              <w:rPr>
                <w:rFonts w:asciiTheme="minorHAnsi" w:hAnsiTheme="minorHAnsi" w:cstheme="minorHAnsi"/>
                <w:iCs/>
                <w:sz w:val="18"/>
                <w:szCs w:val="18"/>
                <w:highlight w:val="yellow"/>
              </w:rPr>
            </w:pPr>
            <w:r>
              <w:rPr>
                <w:rFonts w:asciiTheme="minorHAnsi" w:hAnsiTheme="minorHAnsi" w:cstheme="minorHAnsi"/>
                <w:iCs/>
                <w:sz w:val="18"/>
                <w:szCs w:val="18"/>
                <w:highlight w:val="yellow"/>
              </w:rPr>
              <w:t>01/20/21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0715B2C" w14:textId="77777777" w:rsidR="00A77CC4" w:rsidRDefault="00A77CC4" w:rsidP="00C34077">
            <w:pPr>
              <w:jc w:val="right"/>
              <w:rPr>
                <w:rFonts w:asciiTheme="minorHAnsi" w:hAnsiTheme="minorHAnsi" w:cstheme="minorHAnsi"/>
                <w:sz w:val="18"/>
                <w:szCs w:val="18"/>
                <w:highlight w:val="yellow"/>
              </w:rPr>
            </w:pPr>
            <w:r>
              <w:rPr>
                <w:rFonts w:asciiTheme="minorHAnsi" w:hAnsiTheme="minorHAnsi" w:cstheme="minorHAnsi"/>
                <w:color w:val="000000"/>
                <w:sz w:val="18"/>
                <w:szCs w:val="18"/>
                <w:highlight w:val="yellow"/>
              </w:rPr>
              <w:t>465.54</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7C385D9" w14:textId="77777777" w:rsidR="00A77CC4" w:rsidRDefault="00A77CC4" w:rsidP="00C34077">
            <w:pPr>
              <w:jc w:val="center"/>
              <w:rPr>
                <w:rFonts w:asciiTheme="minorHAnsi" w:hAnsiTheme="minorHAnsi" w:cstheme="minorHAnsi"/>
                <w:sz w:val="18"/>
                <w:szCs w:val="18"/>
                <w:highlight w:val="yellow"/>
              </w:rPr>
            </w:pPr>
            <w:r>
              <w:rPr>
                <w:rFonts w:asciiTheme="minorHAnsi" w:hAnsiTheme="minorHAnsi" w:cstheme="minorHAnsi"/>
                <w:color w:val="000000"/>
                <w:sz w:val="18"/>
                <w:szCs w:val="18"/>
                <w:highlight w:val="yellow"/>
              </w:rPr>
              <w:t>4.8%</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287A8" w14:textId="77777777" w:rsidR="00A77CC4" w:rsidRDefault="00A77CC4" w:rsidP="00C34077">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13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D4B3037" w14:textId="77777777" w:rsidR="00A77CC4" w:rsidRDefault="00A77CC4" w:rsidP="00C34077">
            <w:pPr>
              <w:rPr>
                <w:rFonts w:asciiTheme="minorHAnsi" w:hAnsiTheme="minorHAnsi" w:cstheme="minorHAnsi"/>
                <w:iCs/>
                <w:sz w:val="18"/>
                <w:szCs w:val="18"/>
                <w:highlight w:val="yellow"/>
              </w:rPr>
            </w:pPr>
            <w:r>
              <w:rPr>
                <w:rFonts w:asciiTheme="minorHAnsi" w:hAnsiTheme="minorHAnsi" w:cstheme="minorHAnsi"/>
                <w:iCs/>
                <w:sz w:val="18"/>
                <w:szCs w:val="18"/>
                <w:highlight w:val="yellow"/>
              </w:rPr>
              <w:t xml:space="preserve"> 22-MAR-22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2885954F" w14:textId="77777777" w:rsidR="00A77CC4" w:rsidRDefault="00A77CC4" w:rsidP="00C34077">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27BDBDAF" w14:textId="77777777" w:rsidR="00A77CC4" w:rsidRDefault="00A77CC4" w:rsidP="00C34077">
            <w:pPr>
              <w:rPr>
                <w:rFonts w:asciiTheme="minorHAnsi" w:hAnsiTheme="minorHAnsi" w:cstheme="minorHAnsi"/>
                <w:iCs/>
                <w:sz w:val="18"/>
                <w:szCs w:val="18"/>
                <w:highlight w:val="yellow"/>
              </w:rPr>
            </w:pPr>
            <w:r>
              <w:rPr>
                <w:rFonts w:asciiTheme="minorHAnsi" w:hAnsiTheme="minorHAnsi" w:cstheme="minorHAnsi"/>
                <w:iCs/>
                <w:sz w:val="18"/>
                <w:szCs w:val="18"/>
                <w:highlight w:val="yellow"/>
              </w:rPr>
              <w:t>May, Aug, Dec, Feb</w:t>
            </w:r>
          </w:p>
        </w:tc>
      </w:tr>
      <w:tr w:rsidR="00A77CC4" w14:paraId="3C6F025A" w14:textId="77777777" w:rsidTr="00C34077">
        <w:trPr>
          <w:trHeight w:val="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A35734" w14:textId="77777777" w:rsidR="00A77CC4" w:rsidRDefault="00A77CC4" w:rsidP="00C34077">
            <w:pPr>
              <w:jc w:val="both"/>
              <w:rPr>
                <w:rFonts w:asciiTheme="minorHAnsi" w:hAnsiTheme="minorHAnsi" w:cstheme="minorHAnsi"/>
                <w:sz w:val="18"/>
                <w:szCs w:val="18"/>
              </w:rPr>
            </w:pPr>
            <w:r>
              <w:rPr>
                <w:rFonts w:asciiTheme="minorHAnsi" w:hAnsiTheme="minorHAnsi" w:cstheme="minorHAnsi"/>
                <w:sz w:val="18"/>
                <w:szCs w:val="18"/>
              </w:rPr>
              <w:t>GOOGL</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51D90"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Jo</w:t>
            </w:r>
          </w:p>
        </w:tc>
        <w:tc>
          <w:tcPr>
            <w:tcW w:w="865" w:type="dxa"/>
            <w:tcBorders>
              <w:top w:val="single" w:sz="4" w:space="0" w:color="auto"/>
              <w:left w:val="single" w:sz="4" w:space="0" w:color="auto"/>
              <w:bottom w:val="single" w:sz="4" w:space="0" w:color="auto"/>
              <w:right w:val="single" w:sz="4" w:space="0" w:color="auto"/>
            </w:tcBorders>
            <w:vAlign w:val="center"/>
            <w:hideMark/>
          </w:tcPr>
          <w:p w14:paraId="7B5BF593"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922.57</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1E9078F"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12/16/16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3D3B5DE"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color w:val="000000"/>
                <w:sz w:val="18"/>
                <w:szCs w:val="18"/>
              </w:rPr>
              <w:t>2,690.39</w:t>
            </w:r>
          </w:p>
        </w:tc>
        <w:tc>
          <w:tcPr>
            <w:tcW w:w="1024" w:type="dxa"/>
            <w:tcBorders>
              <w:top w:val="single" w:sz="4" w:space="0" w:color="auto"/>
              <w:left w:val="single" w:sz="4" w:space="0" w:color="auto"/>
              <w:bottom w:val="single" w:sz="4" w:space="0" w:color="auto"/>
              <w:right w:val="single" w:sz="4" w:space="0" w:color="auto"/>
            </w:tcBorders>
            <w:vAlign w:val="center"/>
            <w:hideMark/>
          </w:tcPr>
          <w:p w14:paraId="5BF4D2F9"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color w:val="000000"/>
                <w:sz w:val="18"/>
                <w:szCs w:val="18"/>
              </w:rPr>
              <w:t>12.7%</w:t>
            </w:r>
          </w:p>
        </w:tc>
        <w:tc>
          <w:tcPr>
            <w:tcW w:w="0" w:type="auto"/>
            <w:tcBorders>
              <w:top w:val="single" w:sz="4" w:space="0" w:color="auto"/>
              <w:left w:val="single" w:sz="4" w:space="0" w:color="auto"/>
              <w:bottom w:val="single" w:sz="4" w:space="0" w:color="auto"/>
              <w:right w:val="single" w:sz="4" w:space="0" w:color="auto"/>
            </w:tcBorders>
            <w:vAlign w:val="center"/>
            <w:hideMark/>
          </w:tcPr>
          <w:p w14:paraId="5A4E85AE"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6</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16B3B48"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29-APR-22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59CDEF2E"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4C5D9020"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May, Aug, Dec, Feb</w:t>
            </w:r>
          </w:p>
        </w:tc>
      </w:tr>
      <w:tr w:rsidR="00A77CC4" w14:paraId="0AA12C7E"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BA11A9" w14:textId="77777777" w:rsidR="00A77CC4" w:rsidRDefault="00A77CC4" w:rsidP="00C34077">
            <w:pPr>
              <w:jc w:val="both"/>
              <w:rPr>
                <w:rFonts w:asciiTheme="minorHAnsi" w:hAnsiTheme="minorHAnsi" w:cstheme="minorHAnsi"/>
                <w:sz w:val="18"/>
                <w:szCs w:val="18"/>
              </w:rPr>
            </w:pPr>
            <w:r>
              <w:rPr>
                <w:rFonts w:asciiTheme="minorHAnsi" w:hAnsiTheme="minorHAnsi" w:cstheme="minorHAnsi"/>
                <w:sz w:val="18"/>
                <w:szCs w:val="18"/>
              </w:rPr>
              <w:t>AAPL</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44780"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Paul</w:t>
            </w:r>
          </w:p>
        </w:tc>
        <w:tc>
          <w:tcPr>
            <w:tcW w:w="865" w:type="dxa"/>
            <w:tcBorders>
              <w:top w:val="single" w:sz="4" w:space="0" w:color="auto"/>
              <w:left w:val="single" w:sz="4" w:space="0" w:color="auto"/>
              <w:bottom w:val="single" w:sz="4" w:space="0" w:color="auto"/>
              <w:right w:val="single" w:sz="4" w:space="0" w:color="auto"/>
            </w:tcBorders>
            <w:vAlign w:val="center"/>
            <w:hideMark/>
          </w:tcPr>
          <w:p w14:paraId="5077E1CD"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12.57</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21E4952"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06/21/11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EEF8C14"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164.85</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6DDCB6F"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11.7%</w:t>
            </w:r>
          </w:p>
        </w:tc>
        <w:tc>
          <w:tcPr>
            <w:tcW w:w="0" w:type="auto"/>
            <w:tcBorders>
              <w:top w:val="single" w:sz="4" w:space="0" w:color="auto"/>
              <w:left w:val="single" w:sz="4" w:space="0" w:color="auto"/>
              <w:bottom w:val="single" w:sz="4" w:space="0" w:color="auto"/>
              <w:right w:val="single" w:sz="4" w:space="0" w:color="auto"/>
            </w:tcBorders>
            <w:vAlign w:val="center"/>
            <w:hideMark/>
          </w:tcPr>
          <w:p w14:paraId="45D23804"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87</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CBBD15D"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 xml:space="preserve">  02-MAY-22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3C5BA371"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229A0AE8"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Feb, May, Nov, Feb</w:t>
            </w:r>
          </w:p>
        </w:tc>
      </w:tr>
      <w:tr w:rsidR="00A77CC4" w14:paraId="4C697BDC"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3498D1" w14:textId="77777777" w:rsidR="00A77CC4" w:rsidRDefault="00A77CC4" w:rsidP="00C34077">
            <w:pPr>
              <w:jc w:val="both"/>
              <w:rPr>
                <w:rFonts w:asciiTheme="minorHAnsi" w:hAnsiTheme="minorHAnsi" w:cstheme="minorHAnsi"/>
                <w:sz w:val="18"/>
                <w:szCs w:val="18"/>
              </w:rPr>
            </w:pPr>
            <w:r>
              <w:rPr>
                <w:rFonts w:asciiTheme="minorHAnsi" w:hAnsiTheme="minorHAnsi" w:cstheme="minorHAnsi"/>
                <w:sz w:val="18"/>
                <w:szCs w:val="18"/>
              </w:rPr>
              <w:t>AX</w:t>
            </w:r>
          </w:p>
        </w:tc>
        <w:tc>
          <w:tcPr>
            <w:tcW w:w="0" w:type="auto"/>
            <w:tcBorders>
              <w:top w:val="single" w:sz="4" w:space="0" w:color="auto"/>
              <w:left w:val="single" w:sz="4" w:space="0" w:color="auto"/>
              <w:bottom w:val="single" w:sz="4" w:space="0" w:color="auto"/>
              <w:right w:val="single" w:sz="4" w:space="0" w:color="auto"/>
            </w:tcBorders>
            <w:vAlign w:val="center"/>
            <w:hideMark/>
          </w:tcPr>
          <w:p w14:paraId="50D768DC" w14:textId="77777777" w:rsidR="00A77CC4" w:rsidRDefault="00A77CC4" w:rsidP="00C34077">
            <w:pPr>
              <w:jc w:val="center"/>
              <w:rPr>
                <w:rFonts w:asciiTheme="minorHAnsi" w:hAnsiTheme="minorHAnsi" w:cstheme="minorHAnsi"/>
                <w:iCs/>
                <w:sz w:val="18"/>
                <w:szCs w:val="18"/>
              </w:rPr>
            </w:pPr>
            <w:r>
              <w:rPr>
                <w:rFonts w:asciiTheme="minorHAnsi" w:hAnsiTheme="minorHAnsi" w:cstheme="minorHAnsi"/>
                <w:iCs/>
                <w:sz w:val="18"/>
                <w:szCs w:val="18"/>
              </w:rPr>
              <w:t>Sheryl</w:t>
            </w:r>
          </w:p>
        </w:tc>
        <w:tc>
          <w:tcPr>
            <w:tcW w:w="865" w:type="dxa"/>
            <w:tcBorders>
              <w:top w:val="single" w:sz="4" w:space="0" w:color="auto"/>
              <w:left w:val="single" w:sz="4" w:space="0" w:color="auto"/>
              <w:bottom w:val="single" w:sz="4" w:space="0" w:color="auto"/>
              <w:right w:val="single" w:sz="4" w:space="0" w:color="auto"/>
            </w:tcBorders>
            <w:vAlign w:val="center"/>
            <w:hideMark/>
          </w:tcPr>
          <w:p w14:paraId="72DE9F14" w14:textId="77777777" w:rsidR="00A77CC4" w:rsidRDefault="00A77CC4" w:rsidP="00C34077">
            <w:pPr>
              <w:jc w:val="right"/>
              <w:rPr>
                <w:rFonts w:asciiTheme="minorHAnsi" w:hAnsiTheme="minorHAnsi" w:cstheme="minorHAnsi"/>
                <w:iCs/>
                <w:sz w:val="18"/>
                <w:szCs w:val="18"/>
              </w:rPr>
            </w:pPr>
            <w:r>
              <w:rPr>
                <w:rFonts w:asciiTheme="minorHAnsi" w:hAnsiTheme="minorHAnsi" w:cstheme="minorHAnsi"/>
                <w:iCs/>
                <w:sz w:val="18"/>
                <w:szCs w:val="18"/>
              </w:rPr>
              <w:t>51.01</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189B654" w14:textId="77777777" w:rsidR="00A77CC4" w:rsidRDefault="00A77CC4" w:rsidP="00C34077">
            <w:pPr>
              <w:jc w:val="center"/>
              <w:rPr>
                <w:rFonts w:asciiTheme="minorHAnsi" w:hAnsiTheme="minorHAnsi" w:cstheme="minorHAnsi"/>
                <w:iCs/>
                <w:sz w:val="18"/>
                <w:szCs w:val="18"/>
              </w:rPr>
            </w:pPr>
            <w:r>
              <w:rPr>
                <w:rFonts w:asciiTheme="minorHAnsi" w:hAnsiTheme="minorHAnsi" w:cstheme="minorHAnsi"/>
                <w:iCs/>
                <w:sz w:val="18"/>
                <w:szCs w:val="18"/>
              </w:rPr>
              <w:t>02/17/21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B249C4A"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54.11</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68CB2AD"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F70FD"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80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B8E6117" w14:textId="77777777" w:rsidR="00A77CC4" w:rsidRDefault="00A77CC4" w:rsidP="00C34077">
            <w:pPr>
              <w:jc w:val="center"/>
              <w:rPr>
                <w:rFonts w:asciiTheme="minorHAnsi" w:hAnsiTheme="minorHAnsi" w:cstheme="minorHAnsi"/>
                <w:iCs/>
                <w:sz w:val="18"/>
                <w:szCs w:val="18"/>
              </w:rPr>
            </w:pPr>
            <w:r>
              <w:rPr>
                <w:rFonts w:asciiTheme="minorHAnsi" w:hAnsiTheme="minorHAnsi" w:cstheme="minorHAnsi"/>
                <w:iCs/>
                <w:sz w:val="18"/>
                <w:szCs w:val="18"/>
              </w:rPr>
              <w:t>02-MAY-22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302F9EA0"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Q3</w:t>
            </w:r>
          </w:p>
        </w:tc>
        <w:tc>
          <w:tcPr>
            <w:tcW w:w="1943" w:type="dxa"/>
            <w:tcBorders>
              <w:top w:val="single" w:sz="4" w:space="0" w:color="auto"/>
              <w:left w:val="single" w:sz="4" w:space="0" w:color="auto"/>
              <w:bottom w:val="single" w:sz="4" w:space="0" w:color="auto"/>
              <w:right w:val="single" w:sz="4" w:space="0" w:color="auto"/>
            </w:tcBorders>
            <w:vAlign w:val="center"/>
            <w:hideMark/>
          </w:tcPr>
          <w:p w14:paraId="2DE52FDA" w14:textId="77777777" w:rsidR="00A77CC4" w:rsidRDefault="00A77CC4" w:rsidP="00C34077">
            <w:pPr>
              <w:rPr>
                <w:rFonts w:asciiTheme="minorHAnsi" w:hAnsiTheme="minorHAnsi" w:cstheme="minorHAnsi"/>
                <w:iCs/>
                <w:sz w:val="18"/>
                <w:szCs w:val="18"/>
              </w:rPr>
            </w:pPr>
            <w:r>
              <w:rPr>
                <w:rFonts w:asciiTheme="minorHAnsi" w:hAnsiTheme="minorHAnsi" w:cstheme="minorHAnsi"/>
                <w:iCs/>
                <w:sz w:val="18"/>
                <w:szCs w:val="18"/>
              </w:rPr>
              <w:t xml:space="preserve">SEP, Dec, Mar, Jun </w:t>
            </w:r>
          </w:p>
        </w:tc>
      </w:tr>
      <w:tr w:rsidR="00A77CC4" w14:paraId="34FB4FBB"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C19392" w14:textId="77777777" w:rsidR="00A77CC4" w:rsidRDefault="00A77CC4" w:rsidP="00C34077">
            <w:pPr>
              <w:jc w:val="both"/>
              <w:rPr>
                <w:rFonts w:asciiTheme="minorHAnsi" w:hAnsiTheme="minorHAnsi" w:cstheme="minorHAnsi"/>
                <w:sz w:val="18"/>
                <w:szCs w:val="18"/>
              </w:rPr>
            </w:pPr>
            <w:r>
              <w:rPr>
                <w:rFonts w:asciiTheme="minorHAnsi" w:hAnsiTheme="minorHAnsi" w:cstheme="minorHAnsi"/>
                <w:sz w:val="18"/>
                <w:szCs w:val="18"/>
              </w:rPr>
              <w:t>CBOE</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70A0C"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Maskey</w:t>
            </w:r>
          </w:p>
        </w:tc>
        <w:tc>
          <w:tcPr>
            <w:tcW w:w="865" w:type="dxa"/>
            <w:tcBorders>
              <w:top w:val="single" w:sz="4" w:space="0" w:color="auto"/>
              <w:left w:val="single" w:sz="4" w:space="0" w:color="auto"/>
              <w:bottom w:val="single" w:sz="4" w:space="0" w:color="auto"/>
              <w:right w:val="single" w:sz="4" w:space="0" w:color="auto"/>
            </w:tcBorders>
            <w:vAlign w:val="center"/>
            <w:hideMark/>
          </w:tcPr>
          <w:p w14:paraId="36596F89"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90.05</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018BA4E"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11/18/20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FB00C83"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117.44</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FDCF70C"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5.9%</w:t>
            </w:r>
          </w:p>
        </w:tc>
        <w:tc>
          <w:tcPr>
            <w:tcW w:w="0" w:type="auto"/>
            <w:tcBorders>
              <w:top w:val="single" w:sz="4" w:space="0" w:color="auto"/>
              <w:left w:val="single" w:sz="4" w:space="0" w:color="auto"/>
              <w:bottom w:val="single" w:sz="4" w:space="0" w:color="auto"/>
              <w:right w:val="single" w:sz="4" w:space="0" w:color="auto"/>
            </w:tcBorders>
            <w:vAlign w:val="center"/>
            <w:hideMark/>
          </w:tcPr>
          <w:p w14:paraId="6AFE7221"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64</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E6D55F9"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29-APR-22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03880036"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137CC76D"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May, Aug, Dec, Feb</w:t>
            </w:r>
          </w:p>
        </w:tc>
      </w:tr>
      <w:tr w:rsidR="00A77CC4" w14:paraId="1D65E71A"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2E7614" w14:textId="77777777" w:rsidR="00A77CC4" w:rsidRDefault="00A77CC4" w:rsidP="00C34077">
            <w:pPr>
              <w:jc w:val="both"/>
              <w:rPr>
                <w:rFonts w:asciiTheme="minorHAnsi" w:hAnsiTheme="minorHAnsi" w:cstheme="minorHAnsi"/>
                <w:sz w:val="18"/>
                <w:szCs w:val="18"/>
              </w:rPr>
            </w:pPr>
            <w:r>
              <w:rPr>
                <w:rFonts w:asciiTheme="minorHAnsi" w:hAnsiTheme="minorHAnsi" w:cstheme="minorHAnsi"/>
                <w:sz w:val="18"/>
                <w:szCs w:val="18"/>
              </w:rPr>
              <w:t>ESNT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749923"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Ty</w:t>
            </w:r>
          </w:p>
        </w:tc>
        <w:tc>
          <w:tcPr>
            <w:tcW w:w="865" w:type="dxa"/>
            <w:tcBorders>
              <w:top w:val="single" w:sz="4" w:space="0" w:color="auto"/>
              <w:left w:val="single" w:sz="4" w:space="0" w:color="auto"/>
              <w:bottom w:val="single" w:sz="4" w:space="0" w:color="auto"/>
              <w:right w:val="single" w:sz="4" w:space="0" w:color="auto"/>
            </w:tcBorders>
            <w:vAlign w:val="center"/>
            <w:hideMark/>
          </w:tcPr>
          <w:p w14:paraId="29238C36"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40.09</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3C6CBCF"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09/16/20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C859606"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44.41</w:t>
            </w:r>
          </w:p>
        </w:tc>
        <w:tc>
          <w:tcPr>
            <w:tcW w:w="1024" w:type="dxa"/>
            <w:tcBorders>
              <w:top w:val="single" w:sz="4" w:space="0" w:color="auto"/>
              <w:left w:val="single" w:sz="4" w:space="0" w:color="auto"/>
              <w:bottom w:val="single" w:sz="4" w:space="0" w:color="auto"/>
              <w:right w:val="single" w:sz="4" w:space="0" w:color="auto"/>
            </w:tcBorders>
            <w:vAlign w:val="center"/>
            <w:hideMark/>
          </w:tcPr>
          <w:p w14:paraId="7BD92524"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2C26C"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118</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1999C40"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29-MAY-22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0D0C1620"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23B9790F"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May, Aug, Dec, Feb</w:t>
            </w:r>
          </w:p>
        </w:tc>
      </w:tr>
      <w:tr w:rsidR="00A77CC4" w14:paraId="2431E11E"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5FA231" w14:textId="77777777" w:rsidR="00A77CC4" w:rsidRDefault="00A77CC4" w:rsidP="00C34077">
            <w:pPr>
              <w:jc w:val="both"/>
              <w:rPr>
                <w:rFonts w:asciiTheme="minorHAnsi" w:hAnsiTheme="minorHAnsi" w:cstheme="minorHAnsi"/>
                <w:sz w:val="18"/>
                <w:szCs w:val="18"/>
              </w:rPr>
            </w:pPr>
            <w:r>
              <w:rPr>
                <w:rFonts w:asciiTheme="minorHAnsi" w:hAnsiTheme="minorHAnsi" w:cstheme="minorHAnsi"/>
                <w:sz w:val="18"/>
                <w:szCs w:val="18"/>
              </w:rPr>
              <w:t>GNTX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4DE1229"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Paul</w:t>
            </w:r>
          </w:p>
        </w:tc>
        <w:tc>
          <w:tcPr>
            <w:tcW w:w="865" w:type="dxa"/>
            <w:tcBorders>
              <w:top w:val="single" w:sz="4" w:space="0" w:color="auto"/>
              <w:left w:val="single" w:sz="4" w:space="0" w:color="auto"/>
              <w:bottom w:val="single" w:sz="4" w:space="0" w:color="auto"/>
              <w:right w:val="single" w:sz="4" w:space="0" w:color="auto"/>
            </w:tcBorders>
            <w:vAlign w:val="center"/>
            <w:hideMark/>
          </w:tcPr>
          <w:p w14:paraId="266B7900"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14.81</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40DC122"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06/19/14</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EB6D772"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30.22</w:t>
            </w:r>
          </w:p>
        </w:tc>
        <w:tc>
          <w:tcPr>
            <w:tcW w:w="1024" w:type="dxa"/>
            <w:tcBorders>
              <w:top w:val="single" w:sz="4" w:space="0" w:color="auto"/>
              <w:left w:val="single" w:sz="4" w:space="0" w:color="auto"/>
              <w:bottom w:val="single" w:sz="4" w:space="0" w:color="auto"/>
              <w:right w:val="single" w:sz="4" w:space="0" w:color="auto"/>
            </w:tcBorders>
            <w:vAlign w:val="center"/>
            <w:hideMark/>
          </w:tcPr>
          <w:p w14:paraId="6773FCB0"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1E8B1"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190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F38B8B3"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25-APR-22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2E12822C"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17188EFB"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May, Aug, Nov, Feb</w:t>
            </w:r>
          </w:p>
        </w:tc>
      </w:tr>
      <w:tr w:rsidR="00A77CC4" w14:paraId="1E218D31"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95FCA3" w14:textId="77777777" w:rsidR="00A77CC4" w:rsidRDefault="00A77CC4" w:rsidP="00C34077">
            <w:pPr>
              <w:jc w:val="both"/>
              <w:rPr>
                <w:rFonts w:asciiTheme="minorHAnsi" w:hAnsiTheme="minorHAnsi" w:cstheme="minorHAnsi"/>
                <w:sz w:val="18"/>
                <w:szCs w:val="18"/>
              </w:rPr>
            </w:pPr>
            <w:r>
              <w:rPr>
                <w:rFonts w:asciiTheme="minorHAnsi" w:hAnsiTheme="minorHAnsi" w:cstheme="minorHAnsi"/>
                <w:sz w:val="18"/>
                <w:szCs w:val="18"/>
              </w:rPr>
              <w:t>LGIH</w:t>
            </w:r>
          </w:p>
        </w:tc>
        <w:tc>
          <w:tcPr>
            <w:tcW w:w="0" w:type="auto"/>
            <w:tcBorders>
              <w:top w:val="single" w:sz="4" w:space="0" w:color="auto"/>
              <w:left w:val="single" w:sz="4" w:space="0" w:color="auto"/>
              <w:bottom w:val="single" w:sz="4" w:space="0" w:color="auto"/>
              <w:right w:val="single" w:sz="4" w:space="0" w:color="auto"/>
            </w:tcBorders>
            <w:vAlign w:val="center"/>
            <w:hideMark/>
          </w:tcPr>
          <w:p w14:paraId="1D09D0A9"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Jo</w:t>
            </w:r>
          </w:p>
        </w:tc>
        <w:tc>
          <w:tcPr>
            <w:tcW w:w="865" w:type="dxa"/>
            <w:tcBorders>
              <w:top w:val="single" w:sz="4" w:space="0" w:color="auto"/>
              <w:left w:val="single" w:sz="4" w:space="0" w:color="auto"/>
              <w:bottom w:val="single" w:sz="4" w:space="0" w:color="auto"/>
              <w:right w:val="single" w:sz="4" w:space="0" w:color="auto"/>
            </w:tcBorders>
            <w:vAlign w:val="center"/>
            <w:hideMark/>
          </w:tcPr>
          <w:p w14:paraId="1C9695E6"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111.26</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8015C5D"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09/16/20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7414463"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125.07</w:t>
            </w:r>
          </w:p>
        </w:tc>
        <w:tc>
          <w:tcPr>
            <w:tcW w:w="1024" w:type="dxa"/>
            <w:tcBorders>
              <w:top w:val="single" w:sz="4" w:space="0" w:color="auto"/>
              <w:left w:val="single" w:sz="4" w:space="0" w:color="auto"/>
              <w:bottom w:val="single" w:sz="4" w:space="0" w:color="auto"/>
              <w:right w:val="single" w:sz="4" w:space="0" w:color="auto"/>
            </w:tcBorders>
            <w:vAlign w:val="center"/>
            <w:hideMark/>
          </w:tcPr>
          <w:p w14:paraId="2DE95352"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E43F5"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51</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8F1FFAB"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 xml:space="preserve">  06-MAY-22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26EA3217"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Q4</w:t>
            </w:r>
          </w:p>
        </w:tc>
        <w:tc>
          <w:tcPr>
            <w:tcW w:w="1943" w:type="dxa"/>
            <w:tcBorders>
              <w:top w:val="single" w:sz="4" w:space="0" w:color="auto"/>
              <w:left w:val="single" w:sz="4" w:space="0" w:color="auto"/>
              <w:bottom w:val="single" w:sz="4" w:space="0" w:color="auto"/>
              <w:right w:val="single" w:sz="4" w:space="0" w:color="auto"/>
            </w:tcBorders>
            <w:vAlign w:val="center"/>
            <w:hideMark/>
          </w:tcPr>
          <w:p w14:paraId="01907693"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May, Aug, Dec, Feb</w:t>
            </w:r>
          </w:p>
        </w:tc>
      </w:tr>
      <w:tr w:rsidR="00A77CC4" w14:paraId="2930023E"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325597" w14:textId="77777777" w:rsidR="00A77CC4" w:rsidRDefault="00A77CC4" w:rsidP="00C34077">
            <w:pPr>
              <w:jc w:val="both"/>
              <w:rPr>
                <w:rFonts w:asciiTheme="minorHAnsi" w:hAnsiTheme="minorHAnsi" w:cstheme="minorHAnsi"/>
                <w:sz w:val="18"/>
                <w:szCs w:val="18"/>
                <w:highlight w:val="yellow"/>
              </w:rPr>
            </w:pPr>
            <w:r>
              <w:rPr>
                <w:rFonts w:asciiTheme="minorHAnsi" w:hAnsiTheme="minorHAnsi" w:cstheme="minorHAnsi"/>
                <w:sz w:val="18"/>
                <w:szCs w:val="18"/>
                <w:highlight w:val="yellow"/>
              </w:rPr>
              <w:t>MSFT</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A3718" w14:textId="77777777" w:rsidR="00A77CC4" w:rsidRDefault="00A77CC4" w:rsidP="00C34077">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 xml:space="preserve"> TBD</w:t>
            </w:r>
          </w:p>
        </w:tc>
        <w:tc>
          <w:tcPr>
            <w:tcW w:w="865" w:type="dxa"/>
            <w:tcBorders>
              <w:top w:val="single" w:sz="4" w:space="0" w:color="auto"/>
              <w:left w:val="single" w:sz="4" w:space="0" w:color="auto"/>
              <w:bottom w:val="single" w:sz="4" w:space="0" w:color="auto"/>
              <w:right w:val="single" w:sz="4" w:space="0" w:color="auto"/>
            </w:tcBorders>
            <w:vAlign w:val="center"/>
            <w:hideMark/>
          </w:tcPr>
          <w:p w14:paraId="38F05C83" w14:textId="77777777" w:rsidR="00A77CC4" w:rsidRDefault="00A77CC4" w:rsidP="00C34077">
            <w:pPr>
              <w:jc w:val="right"/>
              <w:rPr>
                <w:rFonts w:asciiTheme="minorHAnsi" w:hAnsiTheme="minorHAnsi" w:cstheme="minorHAnsi"/>
                <w:sz w:val="18"/>
                <w:szCs w:val="18"/>
                <w:highlight w:val="yellow"/>
              </w:rPr>
            </w:pPr>
            <w:r>
              <w:rPr>
                <w:rFonts w:asciiTheme="minorHAnsi" w:hAnsiTheme="minorHAnsi" w:cstheme="minorHAnsi"/>
                <w:sz w:val="18"/>
                <w:szCs w:val="18"/>
                <w:highlight w:val="yellow"/>
              </w:rPr>
              <w:t>25.44</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819E60A" w14:textId="77777777" w:rsidR="00A77CC4" w:rsidRDefault="00A77CC4" w:rsidP="00C34077">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09/17/09</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49B0B11" w14:textId="77777777" w:rsidR="00A77CC4" w:rsidRDefault="00A77CC4" w:rsidP="00C34077">
            <w:pPr>
              <w:jc w:val="right"/>
              <w:rPr>
                <w:rFonts w:asciiTheme="minorHAnsi" w:hAnsiTheme="minorHAnsi" w:cstheme="minorHAnsi"/>
                <w:sz w:val="18"/>
                <w:szCs w:val="18"/>
                <w:highlight w:val="yellow"/>
              </w:rPr>
            </w:pPr>
            <w:r>
              <w:rPr>
                <w:rFonts w:asciiTheme="minorHAnsi" w:hAnsiTheme="minorHAnsi" w:cstheme="minorHAnsi"/>
                <w:sz w:val="18"/>
                <w:szCs w:val="18"/>
                <w:highlight w:val="yellow"/>
              </w:rPr>
              <w:t>297.31</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B04415A" w14:textId="77777777" w:rsidR="00A77CC4" w:rsidRDefault="00A77CC4" w:rsidP="00C34077">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11.7%</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BD9B0" w14:textId="77777777" w:rsidR="00A77CC4" w:rsidRDefault="00A77CC4" w:rsidP="00C34077">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50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1EAED0F" w14:textId="77777777" w:rsidR="00A77CC4" w:rsidRDefault="00A77CC4" w:rsidP="00C34077">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24-JAN-22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1C95342A" w14:textId="77777777" w:rsidR="00A77CC4" w:rsidRDefault="00A77CC4" w:rsidP="00C34077">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Q2</w:t>
            </w:r>
          </w:p>
        </w:tc>
        <w:tc>
          <w:tcPr>
            <w:tcW w:w="1943" w:type="dxa"/>
            <w:tcBorders>
              <w:top w:val="single" w:sz="4" w:space="0" w:color="auto"/>
              <w:left w:val="single" w:sz="4" w:space="0" w:color="auto"/>
              <w:bottom w:val="single" w:sz="4" w:space="0" w:color="auto"/>
              <w:right w:val="single" w:sz="4" w:space="0" w:color="auto"/>
            </w:tcBorders>
            <w:vAlign w:val="center"/>
            <w:hideMark/>
          </w:tcPr>
          <w:p w14:paraId="22FEEF53"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highlight w:val="yellow"/>
              </w:rPr>
              <w:t>Nov, Feb May, Aug</w:t>
            </w:r>
          </w:p>
        </w:tc>
      </w:tr>
      <w:tr w:rsidR="00A77CC4" w14:paraId="69E1EF95"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D2DC1E" w14:textId="77777777" w:rsidR="00A77CC4" w:rsidRDefault="00A77CC4" w:rsidP="00C34077">
            <w:pPr>
              <w:jc w:val="both"/>
              <w:rPr>
                <w:rFonts w:asciiTheme="minorHAnsi" w:hAnsiTheme="minorHAnsi" w:cstheme="minorHAnsi"/>
                <w:sz w:val="18"/>
                <w:szCs w:val="18"/>
              </w:rPr>
            </w:pPr>
            <w:r>
              <w:rPr>
                <w:rFonts w:asciiTheme="minorHAnsi" w:hAnsiTheme="minorHAnsi" w:cstheme="minorHAnsi"/>
                <w:sz w:val="18"/>
                <w:szCs w:val="18"/>
              </w:rPr>
              <w:t>MNST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532B57"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Amy</w:t>
            </w:r>
          </w:p>
        </w:tc>
        <w:tc>
          <w:tcPr>
            <w:tcW w:w="865" w:type="dxa"/>
            <w:tcBorders>
              <w:top w:val="single" w:sz="4" w:space="0" w:color="auto"/>
              <w:left w:val="single" w:sz="4" w:space="0" w:color="auto"/>
              <w:bottom w:val="single" w:sz="4" w:space="0" w:color="auto"/>
              <w:right w:val="single" w:sz="4" w:space="0" w:color="auto"/>
            </w:tcBorders>
            <w:vAlign w:val="center"/>
            <w:hideMark/>
          </w:tcPr>
          <w:p w14:paraId="6EB2642C"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59.80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CB9D556"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03/13/2020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03A1219"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84.57</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ED4F1FF"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47DDB"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50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66D1991"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09-MAY-22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627AB5CD"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189D696B"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May, Aug, Dec, Feb</w:t>
            </w:r>
          </w:p>
        </w:tc>
      </w:tr>
      <w:tr w:rsidR="00A77CC4" w14:paraId="1B37A458" w14:textId="77777777" w:rsidTr="00C34077">
        <w:trPr>
          <w:trHeight w:val="1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B10C6F" w14:textId="77777777" w:rsidR="00A77CC4" w:rsidRDefault="00A77CC4" w:rsidP="00C34077">
            <w:pPr>
              <w:jc w:val="both"/>
              <w:rPr>
                <w:rFonts w:asciiTheme="minorHAnsi" w:hAnsiTheme="minorHAnsi" w:cstheme="minorHAnsi"/>
                <w:sz w:val="18"/>
                <w:szCs w:val="18"/>
              </w:rPr>
            </w:pPr>
            <w:r>
              <w:rPr>
                <w:rFonts w:asciiTheme="minorHAnsi" w:hAnsiTheme="minorHAnsi" w:cstheme="minorHAnsi"/>
                <w:sz w:val="18"/>
                <w:szCs w:val="18"/>
              </w:rPr>
              <w:t>NVE5</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6C7FA"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Sheryl</w:t>
            </w:r>
          </w:p>
        </w:tc>
        <w:tc>
          <w:tcPr>
            <w:tcW w:w="865" w:type="dxa"/>
            <w:tcBorders>
              <w:top w:val="single" w:sz="4" w:space="0" w:color="auto"/>
              <w:left w:val="single" w:sz="4" w:space="0" w:color="auto"/>
              <w:bottom w:val="single" w:sz="4" w:space="0" w:color="auto"/>
              <w:right w:val="single" w:sz="4" w:space="0" w:color="auto"/>
            </w:tcBorders>
            <w:vAlign w:val="center"/>
            <w:hideMark/>
          </w:tcPr>
          <w:p w14:paraId="3AA2B0DD"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53.84</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E67EF9F"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01/10/20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460585D"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106.61</w:t>
            </w:r>
          </w:p>
        </w:tc>
        <w:tc>
          <w:tcPr>
            <w:tcW w:w="1024" w:type="dxa"/>
            <w:tcBorders>
              <w:top w:val="single" w:sz="4" w:space="0" w:color="auto"/>
              <w:left w:val="single" w:sz="4" w:space="0" w:color="auto"/>
              <w:bottom w:val="single" w:sz="4" w:space="0" w:color="auto"/>
              <w:right w:val="single" w:sz="4" w:space="0" w:color="auto"/>
            </w:tcBorders>
            <w:vAlign w:val="center"/>
            <w:hideMark/>
          </w:tcPr>
          <w:p w14:paraId="3F2ACB11"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D1880"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40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C61D1B9"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 xml:space="preserve">  16-MAY-22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2FB77D46"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2D4DC2D1"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Apr, Jun, Sep, Dec</w:t>
            </w:r>
          </w:p>
        </w:tc>
      </w:tr>
      <w:tr w:rsidR="00A77CC4" w14:paraId="751BCE2B"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A88455" w14:textId="77777777" w:rsidR="00A77CC4" w:rsidRDefault="00A77CC4" w:rsidP="00C34077">
            <w:pPr>
              <w:jc w:val="both"/>
              <w:rPr>
                <w:rFonts w:asciiTheme="minorHAnsi" w:hAnsiTheme="minorHAnsi" w:cstheme="minorHAnsi"/>
                <w:sz w:val="18"/>
                <w:szCs w:val="18"/>
              </w:rPr>
            </w:pPr>
            <w:r>
              <w:rPr>
                <w:rFonts w:asciiTheme="minorHAnsi" w:hAnsiTheme="minorHAnsi" w:cstheme="minorHAnsi"/>
                <w:sz w:val="18"/>
                <w:szCs w:val="18"/>
              </w:rPr>
              <w:t>TROW</w:t>
            </w:r>
          </w:p>
        </w:tc>
        <w:tc>
          <w:tcPr>
            <w:tcW w:w="0" w:type="auto"/>
            <w:tcBorders>
              <w:top w:val="single" w:sz="4" w:space="0" w:color="auto"/>
              <w:left w:val="single" w:sz="4" w:space="0" w:color="auto"/>
              <w:bottom w:val="single" w:sz="4" w:space="0" w:color="auto"/>
              <w:right w:val="single" w:sz="4" w:space="0" w:color="auto"/>
            </w:tcBorders>
            <w:vAlign w:val="center"/>
            <w:hideMark/>
          </w:tcPr>
          <w:p w14:paraId="1BE98BD8"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Kathy</w:t>
            </w:r>
          </w:p>
        </w:tc>
        <w:tc>
          <w:tcPr>
            <w:tcW w:w="865" w:type="dxa"/>
            <w:tcBorders>
              <w:top w:val="single" w:sz="4" w:space="0" w:color="auto"/>
              <w:left w:val="single" w:sz="4" w:space="0" w:color="auto"/>
              <w:bottom w:val="single" w:sz="4" w:space="0" w:color="auto"/>
              <w:right w:val="single" w:sz="4" w:space="0" w:color="auto"/>
            </w:tcBorders>
            <w:vAlign w:val="center"/>
            <w:hideMark/>
          </w:tcPr>
          <w:p w14:paraId="69A6A493"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80.61</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90483B4"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09/19/13</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D3D643B"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145.26</w:t>
            </w:r>
          </w:p>
        </w:tc>
        <w:tc>
          <w:tcPr>
            <w:tcW w:w="1024" w:type="dxa"/>
            <w:tcBorders>
              <w:top w:val="single" w:sz="4" w:space="0" w:color="auto"/>
              <w:left w:val="single" w:sz="4" w:space="0" w:color="auto"/>
              <w:bottom w:val="single" w:sz="4" w:space="0" w:color="auto"/>
              <w:right w:val="single" w:sz="4" w:space="0" w:color="auto"/>
            </w:tcBorders>
            <w:vAlign w:val="center"/>
            <w:hideMark/>
          </w:tcPr>
          <w:p w14:paraId="373B3574"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7E6D18"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52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0E2C1647"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28-APR-22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4C5F4C47"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7EFE1941"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May, Aug, Nov, Feb</w:t>
            </w:r>
          </w:p>
        </w:tc>
      </w:tr>
      <w:tr w:rsidR="00A77CC4" w14:paraId="6C22CEA7"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C135B1" w14:textId="77777777" w:rsidR="00A77CC4" w:rsidRDefault="00A77CC4" w:rsidP="00C34077">
            <w:pPr>
              <w:jc w:val="both"/>
              <w:rPr>
                <w:rFonts w:asciiTheme="minorHAnsi" w:hAnsiTheme="minorHAnsi" w:cstheme="minorHAnsi"/>
                <w:sz w:val="18"/>
                <w:szCs w:val="18"/>
              </w:rPr>
            </w:pPr>
            <w:r>
              <w:rPr>
                <w:rFonts w:asciiTheme="minorHAnsi" w:hAnsiTheme="minorHAnsi" w:cstheme="minorHAnsi"/>
                <w:sz w:val="18"/>
                <w:szCs w:val="18"/>
              </w:rPr>
              <w:t xml:space="preserve"> V</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59AB1"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Gladys</w:t>
            </w:r>
          </w:p>
        </w:tc>
        <w:tc>
          <w:tcPr>
            <w:tcW w:w="865" w:type="dxa"/>
            <w:tcBorders>
              <w:top w:val="single" w:sz="4" w:space="0" w:color="auto"/>
              <w:left w:val="single" w:sz="4" w:space="0" w:color="auto"/>
              <w:bottom w:val="single" w:sz="4" w:space="0" w:color="auto"/>
              <w:right w:val="single" w:sz="4" w:space="0" w:color="auto"/>
            </w:tcBorders>
            <w:vAlign w:val="center"/>
            <w:hideMark/>
          </w:tcPr>
          <w:p w14:paraId="0C7C7EE0"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63.52</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F1C138B"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09/18/14</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3268FDE"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219.27</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969FF5B"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5.2%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61962"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30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07B8777B"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29-APR-22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4ACC69F9"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1F0A6073"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Feb, May, Aug, Nov</w:t>
            </w:r>
          </w:p>
        </w:tc>
      </w:tr>
      <w:tr w:rsidR="00A77CC4" w14:paraId="6AED993B" w14:textId="77777777" w:rsidTr="00C340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5EC353" w14:textId="77777777" w:rsidR="00A77CC4" w:rsidRDefault="00A77CC4" w:rsidP="00C34077">
            <w:pPr>
              <w:jc w:val="both"/>
              <w:rPr>
                <w:rFonts w:asciiTheme="minorHAnsi" w:hAnsiTheme="minorHAnsi" w:cstheme="minorHAnsi"/>
                <w:sz w:val="18"/>
                <w:szCs w:val="18"/>
              </w:rPr>
            </w:pPr>
            <w:r>
              <w:rPr>
                <w:rFonts w:asciiTheme="minorHAnsi" w:hAnsiTheme="minorHAnsi" w:cstheme="minorHAnsi"/>
                <w:sz w:val="18"/>
                <w:szCs w:val="18"/>
              </w:rPr>
              <w:t>VRTX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477F4EE"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Arvind</w:t>
            </w:r>
          </w:p>
        </w:tc>
        <w:tc>
          <w:tcPr>
            <w:tcW w:w="865" w:type="dxa"/>
            <w:tcBorders>
              <w:top w:val="single" w:sz="4" w:space="0" w:color="auto"/>
              <w:left w:val="single" w:sz="4" w:space="0" w:color="auto"/>
              <w:bottom w:val="single" w:sz="4" w:space="0" w:color="auto"/>
              <w:right w:val="single" w:sz="4" w:space="0" w:color="auto"/>
            </w:tcBorders>
            <w:vAlign w:val="center"/>
            <w:hideMark/>
          </w:tcPr>
          <w:p w14:paraId="68FC4DFD"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207.26</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248C298"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04/21/21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C5E1956" w14:textId="77777777" w:rsidR="00A77CC4" w:rsidRDefault="00A77CC4" w:rsidP="00C34077">
            <w:pPr>
              <w:jc w:val="right"/>
              <w:rPr>
                <w:rFonts w:asciiTheme="minorHAnsi" w:hAnsiTheme="minorHAnsi" w:cstheme="minorHAnsi"/>
                <w:sz w:val="18"/>
                <w:szCs w:val="18"/>
              </w:rPr>
            </w:pPr>
            <w:r>
              <w:rPr>
                <w:rFonts w:asciiTheme="minorHAnsi" w:hAnsiTheme="minorHAnsi" w:cstheme="minorHAnsi"/>
                <w:sz w:val="18"/>
                <w:szCs w:val="18"/>
              </w:rPr>
              <w:t>230.30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30FEC319"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4.2%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8F5B2B"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23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EA9463A"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 xml:space="preserve">  22-MAY-22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6EF81574" w14:textId="77777777" w:rsidR="00A77CC4" w:rsidRDefault="00A77CC4" w:rsidP="00C3407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3E5C030B" w14:textId="77777777" w:rsidR="00A77CC4" w:rsidRDefault="00A77CC4" w:rsidP="00C34077">
            <w:pPr>
              <w:rPr>
                <w:rFonts w:asciiTheme="minorHAnsi" w:hAnsiTheme="minorHAnsi" w:cstheme="minorHAnsi"/>
                <w:sz w:val="18"/>
                <w:szCs w:val="18"/>
              </w:rPr>
            </w:pPr>
            <w:r>
              <w:rPr>
                <w:rFonts w:asciiTheme="minorHAnsi" w:hAnsiTheme="minorHAnsi" w:cstheme="minorHAnsi"/>
                <w:sz w:val="18"/>
                <w:szCs w:val="18"/>
              </w:rPr>
              <w:t>May, Aug, Nov, Feb</w:t>
            </w:r>
          </w:p>
        </w:tc>
      </w:tr>
    </w:tbl>
    <w:p w14:paraId="7C156243" w14:textId="77777777" w:rsidR="00A77CC4" w:rsidRDefault="00A77CC4" w:rsidP="002F0FA2">
      <w:pPr>
        <w:rPr>
          <w:rFonts w:asciiTheme="minorHAnsi" w:hAnsiTheme="minorHAnsi" w:cstheme="minorHAnsi"/>
          <w:b/>
          <w:bCs/>
          <w:highlight w:val="yellow"/>
        </w:rPr>
      </w:pPr>
    </w:p>
    <w:p w14:paraId="60AC7E9F" w14:textId="41EE356E" w:rsidR="00965F8D" w:rsidRDefault="00B5470F" w:rsidP="00D61E5F">
      <w:pPr>
        <w:rPr>
          <w:rFonts w:asciiTheme="minorHAnsi" w:hAnsiTheme="minorHAnsi" w:cstheme="minorHAnsi"/>
          <w:b/>
          <w:bCs/>
        </w:rPr>
      </w:pPr>
      <w:r w:rsidRPr="00C163C6">
        <w:rPr>
          <w:rFonts w:asciiTheme="minorHAnsi" w:hAnsiTheme="minorHAnsi" w:cstheme="minorHAnsi"/>
          <w:b/>
          <w:bCs/>
          <w:color w:val="000000"/>
        </w:rPr>
        <w:t>Meeting Adjourned</w:t>
      </w:r>
      <w:r w:rsidR="00C163C6" w:rsidRPr="00C163C6">
        <w:rPr>
          <w:rFonts w:asciiTheme="minorHAnsi" w:hAnsiTheme="minorHAnsi" w:cstheme="minorHAnsi"/>
          <w:b/>
          <w:bCs/>
          <w:color w:val="000000"/>
        </w:rPr>
        <w:t xml:space="preserve">: </w:t>
      </w:r>
      <w:r w:rsidR="00C163C6">
        <w:rPr>
          <w:rFonts w:asciiTheme="minorHAnsi" w:hAnsiTheme="minorHAnsi" w:cstheme="minorHAnsi"/>
          <w:bCs/>
          <w:color w:val="000000"/>
        </w:rPr>
        <w:t>Pat</w:t>
      </w:r>
      <w:r w:rsidR="004350E1">
        <w:rPr>
          <w:rFonts w:asciiTheme="minorHAnsi" w:hAnsiTheme="minorHAnsi" w:cstheme="minorHAnsi"/>
          <w:bCs/>
          <w:color w:val="000000"/>
        </w:rPr>
        <w:br/>
      </w:r>
      <w:r w:rsidRPr="00C163C6">
        <w:rPr>
          <w:rFonts w:asciiTheme="minorHAnsi" w:hAnsiTheme="minorHAnsi" w:cstheme="minorHAnsi"/>
          <w:b/>
        </w:rPr>
        <w:t>Meeting Minutes Drafted By:</w:t>
      </w:r>
      <w:r>
        <w:rPr>
          <w:rFonts w:asciiTheme="minorHAnsi" w:hAnsiTheme="minorHAnsi" w:cstheme="minorHAnsi"/>
        </w:rPr>
        <w:t xml:space="preserve"> Arvind Krishna</w:t>
      </w:r>
    </w:p>
    <w:sectPr w:rsidR="00965F8D" w:rsidSect="0027375B">
      <w:headerReference w:type="even" r:id="rId9"/>
      <w:headerReference w:type="default" r:id="rId10"/>
      <w:footerReference w:type="even" r:id="rId11"/>
      <w:footerReference w:type="default" r:id="rId12"/>
      <w:headerReference w:type="first" r:id="rId13"/>
      <w:footerReference w:type="first" r:id="rId14"/>
      <w:pgSz w:w="12240" w:h="15840"/>
      <w:pgMar w:top="1008" w:right="1080" w:bottom="1008" w:left="1080" w:header="54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787E9" w14:textId="77777777" w:rsidR="00B43654" w:rsidRDefault="00B43654">
      <w:r>
        <w:separator/>
      </w:r>
    </w:p>
  </w:endnote>
  <w:endnote w:type="continuationSeparator" w:id="0">
    <w:p w14:paraId="16E24E07" w14:textId="77777777" w:rsidR="00B43654" w:rsidRDefault="00B4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88072"/>
      <w:docPartObj>
        <w:docPartGallery w:val="Page Numbers (Bottom of Page)"/>
        <w:docPartUnique/>
      </w:docPartObj>
    </w:sdtPr>
    <w:sdtEndPr>
      <w:rPr>
        <w:noProof/>
      </w:rPr>
    </w:sdtEndPr>
    <w:sdtContent>
      <w:p w14:paraId="49864FB5" w14:textId="3A27033F" w:rsidR="00A555D4" w:rsidRDefault="00A555D4">
        <w:pPr>
          <w:pStyle w:val="Footer"/>
          <w:jc w:val="center"/>
        </w:pPr>
        <w:r>
          <w:fldChar w:fldCharType="begin"/>
        </w:r>
        <w:r>
          <w:instrText xml:space="preserve"> PAGE   \* MERGEFORMAT </w:instrText>
        </w:r>
        <w:r>
          <w:fldChar w:fldCharType="separate"/>
        </w:r>
        <w:r w:rsidR="0027375B">
          <w:rPr>
            <w:noProof/>
          </w:rPr>
          <w:t>4</w:t>
        </w:r>
        <w:r>
          <w:rPr>
            <w:noProof/>
          </w:rPr>
          <w:fldChar w:fldCharType="end"/>
        </w:r>
      </w:p>
    </w:sdtContent>
  </w:sdt>
  <w:p w14:paraId="28F6A245" w14:textId="77777777" w:rsidR="00A555D4" w:rsidRDefault="00A55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987F" w14:textId="77777777" w:rsidR="00A555D4" w:rsidRDefault="00A55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9199" w14:textId="77777777" w:rsidR="00A555D4" w:rsidRDefault="00A55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2A78F" w14:textId="77777777" w:rsidR="00B43654" w:rsidRDefault="00B43654">
      <w:r>
        <w:separator/>
      </w:r>
    </w:p>
  </w:footnote>
  <w:footnote w:type="continuationSeparator" w:id="0">
    <w:p w14:paraId="6BFDE765" w14:textId="77777777" w:rsidR="00B43654" w:rsidRDefault="00B43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6841" w14:textId="77777777" w:rsidR="00A555D4" w:rsidRDefault="00A55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CB80" w14:textId="77777777" w:rsidR="00A555D4" w:rsidRDefault="00A55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11C42" w14:textId="77777777" w:rsidR="00A555D4" w:rsidRDefault="00A55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B1A"/>
    <w:multiLevelType w:val="hybridMultilevel"/>
    <w:tmpl w:val="792AD37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116D3C2B"/>
    <w:multiLevelType w:val="hybridMultilevel"/>
    <w:tmpl w:val="1DF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5A13"/>
    <w:multiLevelType w:val="hybridMultilevel"/>
    <w:tmpl w:val="8348F79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245FF"/>
    <w:multiLevelType w:val="hybridMultilevel"/>
    <w:tmpl w:val="FF9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F226B"/>
    <w:multiLevelType w:val="multilevel"/>
    <w:tmpl w:val="5BB0D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E6502"/>
    <w:multiLevelType w:val="hybridMultilevel"/>
    <w:tmpl w:val="217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31C8"/>
    <w:multiLevelType w:val="hybridMultilevel"/>
    <w:tmpl w:val="FE50CC2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F21A4"/>
    <w:multiLevelType w:val="hybridMultilevel"/>
    <w:tmpl w:val="32D2EF54"/>
    <w:lvl w:ilvl="0" w:tplc="8264BD0E">
      <w:start w:val="71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B090F"/>
    <w:multiLevelType w:val="hybridMultilevel"/>
    <w:tmpl w:val="6C02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274049"/>
    <w:multiLevelType w:val="hybridMultilevel"/>
    <w:tmpl w:val="043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17C24"/>
    <w:multiLevelType w:val="hybridMultilevel"/>
    <w:tmpl w:val="83FA6E42"/>
    <w:lvl w:ilvl="0" w:tplc="3C668E52">
      <w:start w:val="1"/>
      <w:numFmt w:val="bullet"/>
      <w:lvlText w:val="•"/>
      <w:lvlJc w:val="left"/>
      <w:pPr>
        <w:tabs>
          <w:tab w:val="num" w:pos="720"/>
        </w:tabs>
        <w:ind w:left="720" w:hanging="360"/>
      </w:pPr>
      <w:rPr>
        <w:rFonts w:ascii="Times New Roman" w:hAnsi="Times New Roman" w:cs="Times New Roman" w:hint="default"/>
      </w:rPr>
    </w:lvl>
    <w:lvl w:ilvl="1" w:tplc="5DD2DFF2">
      <w:start w:val="1"/>
      <w:numFmt w:val="bullet"/>
      <w:lvlText w:val="•"/>
      <w:lvlJc w:val="left"/>
      <w:pPr>
        <w:tabs>
          <w:tab w:val="num" w:pos="1440"/>
        </w:tabs>
        <w:ind w:left="1440" w:hanging="360"/>
      </w:pPr>
      <w:rPr>
        <w:rFonts w:ascii="Times New Roman" w:hAnsi="Times New Roman" w:cs="Times New Roman" w:hint="default"/>
      </w:rPr>
    </w:lvl>
    <w:lvl w:ilvl="2" w:tplc="E82C9908">
      <w:start w:val="1"/>
      <w:numFmt w:val="bullet"/>
      <w:lvlText w:val="•"/>
      <w:lvlJc w:val="left"/>
      <w:pPr>
        <w:tabs>
          <w:tab w:val="num" w:pos="2160"/>
        </w:tabs>
        <w:ind w:left="2160" w:hanging="360"/>
      </w:pPr>
      <w:rPr>
        <w:rFonts w:ascii="Times New Roman" w:hAnsi="Times New Roman" w:cs="Times New Roman" w:hint="default"/>
      </w:rPr>
    </w:lvl>
    <w:lvl w:ilvl="3" w:tplc="4DDE9322">
      <w:start w:val="1"/>
      <w:numFmt w:val="bullet"/>
      <w:lvlText w:val="•"/>
      <w:lvlJc w:val="left"/>
      <w:pPr>
        <w:tabs>
          <w:tab w:val="num" w:pos="2880"/>
        </w:tabs>
        <w:ind w:left="2880" w:hanging="360"/>
      </w:pPr>
      <w:rPr>
        <w:rFonts w:ascii="Times New Roman" w:hAnsi="Times New Roman" w:cs="Times New Roman" w:hint="default"/>
      </w:rPr>
    </w:lvl>
    <w:lvl w:ilvl="4" w:tplc="17DC9870">
      <w:start w:val="1"/>
      <w:numFmt w:val="bullet"/>
      <w:lvlText w:val="•"/>
      <w:lvlJc w:val="left"/>
      <w:pPr>
        <w:tabs>
          <w:tab w:val="num" w:pos="3600"/>
        </w:tabs>
        <w:ind w:left="3600" w:hanging="360"/>
      </w:pPr>
      <w:rPr>
        <w:rFonts w:ascii="Times New Roman" w:hAnsi="Times New Roman" w:cs="Times New Roman" w:hint="default"/>
      </w:rPr>
    </w:lvl>
    <w:lvl w:ilvl="5" w:tplc="7A3A65D2">
      <w:start w:val="1"/>
      <w:numFmt w:val="bullet"/>
      <w:lvlText w:val="•"/>
      <w:lvlJc w:val="left"/>
      <w:pPr>
        <w:tabs>
          <w:tab w:val="num" w:pos="4320"/>
        </w:tabs>
        <w:ind w:left="4320" w:hanging="360"/>
      </w:pPr>
      <w:rPr>
        <w:rFonts w:ascii="Times New Roman" w:hAnsi="Times New Roman" w:cs="Times New Roman" w:hint="default"/>
      </w:rPr>
    </w:lvl>
    <w:lvl w:ilvl="6" w:tplc="9E0EEFDC">
      <w:start w:val="1"/>
      <w:numFmt w:val="bullet"/>
      <w:lvlText w:val="•"/>
      <w:lvlJc w:val="left"/>
      <w:pPr>
        <w:tabs>
          <w:tab w:val="num" w:pos="5040"/>
        </w:tabs>
        <w:ind w:left="5040" w:hanging="360"/>
      </w:pPr>
      <w:rPr>
        <w:rFonts w:ascii="Times New Roman" w:hAnsi="Times New Roman" w:cs="Times New Roman" w:hint="default"/>
      </w:rPr>
    </w:lvl>
    <w:lvl w:ilvl="7" w:tplc="8DC2AF62">
      <w:start w:val="1"/>
      <w:numFmt w:val="bullet"/>
      <w:lvlText w:val="•"/>
      <w:lvlJc w:val="left"/>
      <w:pPr>
        <w:tabs>
          <w:tab w:val="num" w:pos="5760"/>
        </w:tabs>
        <w:ind w:left="5760" w:hanging="360"/>
      </w:pPr>
      <w:rPr>
        <w:rFonts w:ascii="Times New Roman" w:hAnsi="Times New Roman" w:cs="Times New Roman" w:hint="default"/>
      </w:rPr>
    </w:lvl>
    <w:lvl w:ilvl="8" w:tplc="C5A6109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CC83233"/>
    <w:multiLevelType w:val="hybridMultilevel"/>
    <w:tmpl w:val="0CA2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E6F0F"/>
    <w:multiLevelType w:val="hybridMultilevel"/>
    <w:tmpl w:val="CE845064"/>
    <w:lvl w:ilvl="0" w:tplc="2648F8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F3E7D"/>
    <w:multiLevelType w:val="hybridMultilevel"/>
    <w:tmpl w:val="05A00F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2E16C0"/>
    <w:multiLevelType w:val="hybridMultilevel"/>
    <w:tmpl w:val="BE100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3554A"/>
    <w:multiLevelType w:val="hybridMultilevel"/>
    <w:tmpl w:val="67025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D31AC1"/>
    <w:multiLevelType w:val="hybridMultilevel"/>
    <w:tmpl w:val="3598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8681D"/>
    <w:multiLevelType w:val="hybridMultilevel"/>
    <w:tmpl w:val="F01C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41489D"/>
    <w:multiLevelType w:val="hybridMultilevel"/>
    <w:tmpl w:val="F808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96B42"/>
    <w:multiLevelType w:val="hybridMultilevel"/>
    <w:tmpl w:val="1B1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A169BE"/>
    <w:multiLevelType w:val="hybridMultilevel"/>
    <w:tmpl w:val="F13ACBB6"/>
    <w:lvl w:ilvl="0" w:tplc="2648F82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C96C04"/>
    <w:multiLevelType w:val="hybridMultilevel"/>
    <w:tmpl w:val="A20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6125830"/>
    <w:multiLevelType w:val="hybridMultilevel"/>
    <w:tmpl w:val="722434EC"/>
    <w:lvl w:ilvl="0" w:tplc="2648F8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D4679"/>
    <w:multiLevelType w:val="hybridMultilevel"/>
    <w:tmpl w:val="B26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0627B"/>
    <w:multiLevelType w:val="hybridMultilevel"/>
    <w:tmpl w:val="B4D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92235"/>
    <w:multiLevelType w:val="hybridMultilevel"/>
    <w:tmpl w:val="8E223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4"/>
  </w:num>
  <w:num w:numId="3">
    <w:abstractNumId w:val="25"/>
  </w:num>
  <w:num w:numId="4">
    <w:abstractNumId w:val="9"/>
  </w:num>
  <w:num w:numId="5">
    <w:abstractNumId w:val="21"/>
  </w:num>
  <w:num w:numId="6">
    <w:abstractNumId w:val="1"/>
  </w:num>
  <w:num w:numId="7">
    <w:abstractNumId w:val="8"/>
  </w:num>
  <w:num w:numId="8">
    <w:abstractNumId w:val="18"/>
  </w:num>
  <w:num w:numId="9">
    <w:abstractNumId w:val="28"/>
  </w:num>
  <w:num w:numId="10">
    <w:abstractNumId w:val="11"/>
  </w:num>
  <w:num w:numId="11">
    <w:abstractNumId w:val="27"/>
  </w:num>
  <w:num w:numId="12">
    <w:abstractNumId w:val="0"/>
  </w:num>
  <w:num w:numId="13">
    <w:abstractNumId w:val="6"/>
  </w:num>
  <w:num w:numId="14">
    <w:abstractNumId w:val="2"/>
  </w:num>
  <w:num w:numId="15">
    <w:abstractNumId w:val="15"/>
  </w:num>
  <w:num w:numId="16">
    <w:abstractNumId w:val="29"/>
  </w:num>
  <w:num w:numId="17">
    <w:abstractNumId w:val="7"/>
  </w:num>
  <w:num w:numId="18">
    <w:abstractNumId w:val="16"/>
  </w:num>
  <w:num w:numId="19">
    <w:abstractNumId w:val="20"/>
  </w:num>
  <w:num w:numId="20">
    <w:abstractNumId w:val="5"/>
  </w:num>
  <w:num w:numId="21">
    <w:abstractNumId w:val="19"/>
  </w:num>
  <w:num w:numId="22">
    <w:abstractNumId w:val="3"/>
  </w:num>
  <w:num w:numId="23">
    <w:abstractNumId w:val="10"/>
  </w:num>
  <w:num w:numId="24">
    <w:abstractNumId w:val="14"/>
  </w:num>
  <w:num w:numId="25">
    <w:abstractNumId w:val="13"/>
  </w:num>
  <w:num w:numId="26">
    <w:abstractNumId w:val="17"/>
  </w:num>
  <w:num w:numId="27">
    <w:abstractNumId w:val="4"/>
  </w:num>
  <w:num w:numId="28">
    <w:abstractNumId w:val="26"/>
  </w:num>
  <w:num w:numId="29">
    <w:abstractNumId w:val="22"/>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03"/>
    <w:rsid w:val="0000018E"/>
    <w:rsid w:val="0000066E"/>
    <w:rsid w:val="00000FED"/>
    <w:rsid w:val="000021FD"/>
    <w:rsid w:val="0000245D"/>
    <w:rsid w:val="00003506"/>
    <w:rsid w:val="0000464B"/>
    <w:rsid w:val="00005756"/>
    <w:rsid w:val="00005AEC"/>
    <w:rsid w:val="00005ED9"/>
    <w:rsid w:val="000062D6"/>
    <w:rsid w:val="000062D7"/>
    <w:rsid w:val="00007F9B"/>
    <w:rsid w:val="00010D37"/>
    <w:rsid w:val="0001185C"/>
    <w:rsid w:val="0001222D"/>
    <w:rsid w:val="00012C40"/>
    <w:rsid w:val="000132FE"/>
    <w:rsid w:val="00013FB6"/>
    <w:rsid w:val="00015910"/>
    <w:rsid w:val="00015D0C"/>
    <w:rsid w:val="00015DA8"/>
    <w:rsid w:val="000161C9"/>
    <w:rsid w:val="00016582"/>
    <w:rsid w:val="00016E5D"/>
    <w:rsid w:val="00017D8E"/>
    <w:rsid w:val="0002026C"/>
    <w:rsid w:val="000203D1"/>
    <w:rsid w:val="0002100F"/>
    <w:rsid w:val="000217AB"/>
    <w:rsid w:val="00021A0E"/>
    <w:rsid w:val="00021F19"/>
    <w:rsid w:val="00021FBF"/>
    <w:rsid w:val="000223B0"/>
    <w:rsid w:val="000228AA"/>
    <w:rsid w:val="00022FAB"/>
    <w:rsid w:val="0002565A"/>
    <w:rsid w:val="000258E1"/>
    <w:rsid w:val="00026A32"/>
    <w:rsid w:val="00026B9B"/>
    <w:rsid w:val="00027608"/>
    <w:rsid w:val="0002794C"/>
    <w:rsid w:val="000279F2"/>
    <w:rsid w:val="00030389"/>
    <w:rsid w:val="0003183E"/>
    <w:rsid w:val="00031AA4"/>
    <w:rsid w:val="0003267D"/>
    <w:rsid w:val="0003272F"/>
    <w:rsid w:val="0003301F"/>
    <w:rsid w:val="00033266"/>
    <w:rsid w:val="0003354B"/>
    <w:rsid w:val="0003359E"/>
    <w:rsid w:val="0003474E"/>
    <w:rsid w:val="00034DF6"/>
    <w:rsid w:val="00035142"/>
    <w:rsid w:val="00035461"/>
    <w:rsid w:val="00035AED"/>
    <w:rsid w:val="00036508"/>
    <w:rsid w:val="00037109"/>
    <w:rsid w:val="000375AF"/>
    <w:rsid w:val="000406C8"/>
    <w:rsid w:val="00040B3B"/>
    <w:rsid w:val="00041133"/>
    <w:rsid w:val="0004116B"/>
    <w:rsid w:val="00041AFD"/>
    <w:rsid w:val="00042531"/>
    <w:rsid w:val="00042A81"/>
    <w:rsid w:val="00042CF0"/>
    <w:rsid w:val="000434DB"/>
    <w:rsid w:val="0004585D"/>
    <w:rsid w:val="000468EB"/>
    <w:rsid w:val="00046F8E"/>
    <w:rsid w:val="00047252"/>
    <w:rsid w:val="00047510"/>
    <w:rsid w:val="00047E58"/>
    <w:rsid w:val="00047EEF"/>
    <w:rsid w:val="00050E32"/>
    <w:rsid w:val="000516EB"/>
    <w:rsid w:val="0005430C"/>
    <w:rsid w:val="00054F03"/>
    <w:rsid w:val="0005612B"/>
    <w:rsid w:val="00056163"/>
    <w:rsid w:val="00056426"/>
    <w:rsid w:val="00056BF6"/>
    <w:rsid w:val="00057232"/>
    <w:rsid w:val="00057A83"/>
    <w:rsid w:val="00060689"/>
    <w:rsid w:val="000614CE"/>
    <w:rsid w:val="00061CD7"/>
    <w:rsid w:val="00062800"/>
    <w:rsid w:val="00062ED3"/>
    <w:rsid w:val="00063BA6"/>
    <w:rsid w:val="000648AF"/>
    <w:rsid w:val="00064C6C"/>
    <w:rsid w:val="00064E1A"/>
    <w:rsid w:val="00066010"/>
    <w:rsid w:val="00066BC0"/>
    <w:rsid w:val="00067BA5"/>
    <w:rsid w:val="00067EA6"/>
    <w:rsid w:val="00067F04"/>
    <w:rsid w:val="00070327"/>
    <w:rsid w:val="000707F3"/>
    <w:rsid w:val="00070E0D"/>
    <w:rsid w:val="0007234E"/>
    <w:rsid w:val="00072CF3"/>
    <w:rsid w:val="000730CD"/>
    <w:rsid w:val="0007472E"/>
    <w:rsid w:val="00076670"/>
    <w:rsid w:val="0007696E"/>
    <w:rsid w:val="000778F3"/>
    <w:rsid w:val="000801D0"/>
    <w:rsid w:val="00080D76"/>
    <w:rsid w:val="00080D84"/>
    <w:rsid w:val="00081CBF"/>
    <w:rsid w:val="00082398"/>
    <w:rsid w:val="000827B4"/>
    <w:rsid w:val="00082E7B"/>
    <w:rsid w:val="00083447"/>
    <w:rsid w:val="000835E6"/>
    <w:rsid w:val="00083DD2"/>
    <w:rsid w:val="00084D5A"/>
    <w:rsid w:val="00085900"/>
    <w:rsid w:val="00085DC3"/>
    <w:rsid w:val="00086C6A"/>
    <w:rsid w:val="000874FA"/>
    <w:rsid w:val="00090B92"/>
    <w:rsid w:val="00091526"/>
    <w:rsid w:val="00091D2A"/>
    <w:rsid w:val="000927D1"/>
    <w:rsid w:val="00092CD8"/>
    <w:rsid w:val="00094265"/>
    <w:rsid w:val="00094705"/>
    <w:rsid w:val="00094812"/>
    <w:rsid w:val="0009534C"/>
    <w:rsid w:val="000957A7"/>
    <w:rsid w:val="000975CB"/>
    <w:rsid w:val="000A12CE"/>
    <w:rsid w:val="000A4412"/>
    <w:rsid w:val="000A45A7"/>
    <w:rsid w:val="000A4A34"/>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D1D"/>
    <w:rsid w:val="000B3ED3"/>
    <w:rsid w:val="000B40E4"/>
    <w:rsid w:val="000B4E96"/>
    <w:rsid w:val="000B50A3"/>
    <w:rsid w:val="000B5A09"/>
    <w:rsid w:val="000B5EAC"/>
    <w:rsid w:val="000B5FFB"/>
    <w:rsid w:val="000B7446"/>
    <w:rsid w:val="000C031B"/>
    <w:rsid w:val="000C1EBC"/>
    <w:rsid w:val="000C2A55"/>
    <w:rsid w:val="000C3081"/>
    <w:rsid w:val="000C389F"/>
    <w:rsid w:val="000C3AAB"/>
    <w:rsid w:val="000C42A9"/>
    <w:rsid w:val="000C56BD"/>
    <w:rsid w:val="000C571B"/>
    <w:rsid w:val="000C6689"/>
    <w:rsid w:val="000C6A63"/>
    <w:rsid w:val="000C6C3C"/>
    <w:rsid w:val="000C7BD8"/>
    <w:rsid w:val="000D0219"/>
    <w:rsid w:val="000D0679"/>
    <w:rsid w:val="000D11B2"/>
    <w:rsid w:val="000D1342"/>
    <w:rsid w:val="000D157A"/>
    <w:rsid w:val="000D1CB7"/>
    <w:rsid w:val="000D2794"/>
    <w:rsid w:val="000D3854"/>
    <w:rsid w:val="000D5CC8"/>
    <w:rsid w:val="000D5F53"/>
    <w:rsid w:val="000D60D6"/>
    <w:rsid w:val="000D6F69"/>
    <w:rsid w:val="000D7061"/>
    <w:rsid w:val="000D7100"/>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0D"/>
    <w:rsid w:val="000E70E6"/>
    <w:rsid w:val="000E7B66"/>
    <w:rsid w:val="000E7F33"/>
    <w:rsid w:val="000F0ACA"/>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3B6E"/>
    <w:rsid w:val="001042B0"/>
    <w:rsid w:val="00105663"/>
    <w:rsid w:val="00105C72"/>
    <w:rsid w:val="00105DB9"/>
    <w:rsid w:val="00106D7D"/>
    <w:rsid w:val="00107034"/>
    <w:rsid w:val="001072C8"/>
    <w:rsid w:val="0010776D"/>
    <w:rsid w:val="0010796F"/>
    <w:rsid w:val="00107D79"/>
    <w:rsid w:val="001107DE"/>
    <w:rsid w:val="00110BAB"/>
    <w:rsid w:val="00110E26"/>
    <w:rsid w:val="0011215A"/>
    <w:rsid w:val="00112514"/>
    <w:rsid w:val="001129C4"/>
    <w:rsid w:val="0011366D"/>
    <w:rsid w:val="00114446"/>
    <w:rsid w:val="00114FED"/>
    <w:rsid w:val="00115813"/>
    <w:rsid w:val="00116683"/>
    <w:rsid w:val="00116BD0"/>
    <w:rsid w:val="00117835"/>
    <w:rsid w:val="00120669"/>
    <w:rsid w:val="001212B4"/>
    <w:rsid w:val="00122A0B"/>
    <w:rsid w:val="00122D5F"/>
    <w:rsid w:val="00123216"/>
    <w:rsid w:val="00123A39"/>
    <w:rsid w:val="00123B99"/>
    <w:rsid w:val="00123E54"/>
    <w:rsid w:val="0012424A"/>
    <w:rsid w:val="00124326"/>
    <w:rsid w:val="001246E1"/>
    <w:rsid w:val="00125533"/>
    <w:rsid w:val="0012554C"/>
    <w:rsid w:val="00125962"/>
    <w:rsid w:val="00125F14"/>
    <w:rsid w:val="0012752E"/>
    <w:rsid w:val="001306D3"/>
    <w:rsid w:val="001308CB"/>
    <w:rsid w:val="00130E47"/>
    <w:rsid w:val="00131141"/>
    <w:rsid w:val="00131680"/>
    <w:rsid w:val="001318E2"/>
    <w:rsid w:val="00131A4C"/>
    <w:rsid w:val="00131BFA"/>
    <w:rsid w:val="00131F3A"/>
    <w:rsid w:val="00132692"/>
    <w:rsid w:val="00132EC0"/>
    <w:rsid w:val="00133B53"/>
    <w:rsid w:val="00134194"/>
    <w:rsid w:val="00134366"/>
    <w:rsid w:val="0013444B"/>
    <w:rsid w:val="0013516D"/>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0E1"/>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06F6"/>
    <w:rsid w:val="00160B42"/>
    <w:rsid w:val="0016165E"/>
    <w:rsid w:val="00161ED3"/>
    <w:rsid w:val="00162994"/>
    <w:rsid w:val="00162F32"/>
    <w:rsid w:val="00162F56"/>
    <w:rsid w:val="0016362E"/>
    <w:rsid w:val="00163D19"/>
    <w:rsid w:val="0016496C"/>
    <w:rsid w:val="00166C1F"/>
    <w:rsid w:val="00166E52"/>
    <w:rsid w:val="00167E44"/>
    <w:rsid w:val="00171D57"/>
    <w:rsid w:val="001721F2"/>
    <w:rsid w:val="00172518"/>
    <w:rsid w:val="001735B9"/>
    <w:rsid w:val="00173BFD"/>
    <w:rsid w:val="00174C30"/>
    <w:rsid w:val="00174E68"/>
    <w:rsid w:val="0017679B"/>
    <w:rsid w:val="00176C2D"/>
    <w:rsid w:val="00176F11"/>
    <w:rsid w:val="00180075"/>
    <w:rsid w:val="00180A4D"/>
    <w:rsid w:val="00180D29"/>
    <w:rsid w:val="00180FA6"/>
    <w:rsid w:val="001811FE"/>
    <w:rsid w:val="00181542"/>
    <w:rsid w:val="001815A2"/>
    <w:rsid w:val="00181C92"/>
    <w:rsid w:val="00183092"/>
    <w:rsid w:val="001836ED"/>
    <w:rsid w:val="00183C67"/>
    <w:rsid w:val="00184EF9"/>
    <w:rsid w:val="0018626C"/>
    <w:rsid w:val="0018678E"/>
    <w:rsid w:val="00186C44"/>
    <w:rsid w:val="00186DF2"/>
    <w:rsid w:val="00187425"/>
    <w:rsid w:val="00187597"/>
    <w:rsid w:val="001875E6"/>
    <w:rsid w:val="00187A17"/>
    <w:rsid w:val="00187FB7"/>
    <w:rsid w:val="0019230C"/>
    <w:rsid w:val="001923CD"/>
    <w:rsid w:val="0019264E"/>
    <w:rsid w:val="00192E3D"/>
    <w:rsid w:val="001932CF"/>
    <w:rsid w:val="001948E9"/>
    <w:rsid w:val="0019503B"/>
    <w:rsid w:val="00195E84"/>
    <w:rsid w:val="00196356"/>
    <w:rsid w:val="00197206"/>
    <w:rsid w:val="001A0B9A"/>
    <w:rsid w:val="001A28CD"/>
    <w:rsid w:val="001A2F79"/>
    <w:rsid w:val="001A2FA7"/>
    <w:rsid w:val="001A360B"/>
    <w:rsid w:val="001A36D7"/>
    <w:rsid w:val="001A3DE6"/>
    <w:rsid w:val="001A4217"/>
    <w:rsid w:val="001A4AF0"/>
    <w:rsid w:val="001A53B9"/>
    <w:rsid w:val="001A5F99"/>
    <w:rsid w:val="001A64DF"/>
    <w:rsid w:val="001A6B92"/>
    <w:rsid w:val="001A6EE2"/>
    <w:rsid w:val="001A7CC4"/>
    <w:rsid w:val="001A7D74"/>
    <w:rsid w:val="001B03D5"/>
    <w:rsid w:val="001B07C8"/>
    <w:rsid w:val="001B0CD1"/>
    <w:rsid w:val="001B0D52"/>
    <w:rsid w:val="001B10CE"/>
    <w:rsid w:val="001B1B70"/>
    <w:rsid w:val="001B1EC1"/>
    <w:rsid w:val="001B2801"/>
    <w:rsid w:val="001B35A9"/>
    <w:rsid w:val="001B3CD0"/>
    <w:rsid w:val="001B45F5"/>
    <w:rsid w:val="001B46E7"/>
    <w:rsid w:val="001B505B"/>
    <w:rsid w:val="001B6EC2"/>
    <w:rsid w:val="001C1454"/>
    <w:rsid w:val="001C220A"/>
    <w:rsid w:val="001C25C0"/>
    <w:rsid w:val="001C4207"/>
    <w:rsid w:val="001C5034"/>
    <w:rsid w:val="001C51C9"/>
    <w:rsid w:val="001C5670"/>
    <w:rsid w:val="001C58A5"/>
    <w:rsid w:val="001C63FF"/>
    <w:rsid w:val="001C7962"/>
    <w:rsid w:val="001D1C6F"/>
    <w:rsid w:val="001D2FED"/>
    <w:rsid w:val="001D4073"/>
    <w:rsid w:val="001D415B"/>
    <w:rsid w:val="001D7285"/>
    <w:rsid w:val="001D78ED"/>
    <w:rsid w:val="001E060B"/>
    <w:rsid w:val="001E0615"/>
    <w:rsid w:val="001E062F"/>
    <w:rsid w:val="001E06E7"/>
    <w:rsid w:val="001E0C30"/>
    <w:rsid w:val="001E28B5"/>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6DC"/>
    <w:rsid w:val="001F4D56"/>
    <w:rsid w:val="001F4FEB"/>
    <w:rsid w:val="001F5A77"/>
    <w:rsid w:val="001F5CDC"/>
    <w:rsid w:val="001F5F96"/>
    <w:rsid w:val="001F6CEA"/>
    <w:rsid w:val="001F6F3F"/>
    <w:rsid w:val="001F751D"/>
    <w:rsid w:val="002002AA"/>
    <w:rsid w:val="00200C43"/>
    <w:rsid w:val="00200FA2"/>
    <w:rsid w:val="00202134"/>
    <w:rsid w:val="002021AF"/>
    <w:rsid w:val="002029D0"/>
    <w:rsid w:val="00202D4A"/>
    <w:rsid w:val="002030F3"/>
    <w:rsid w:val="00203209"/>
    <w:rsid w:val="002032D1"/>
    <w:rsid w:val="0020414D"/>
    <w:rsid w:val="00204253"/>
    <w:rsid w:val="0020461A"/>
    <w:rsid w:val="0020549D"/>
    <w:rsid w:val="00205FAD"/>
    <w:rsid w:val="00206592"/>
    <w:rsid w:val="00206597"/>
    <w:rsid w:val="00206672"/>
    <w:rsid w:val="00206920"/>
    <w:rsid w:val="002072CF"/>
    <w:rsid w:val="002109E9"/>
    <w:rsid w:val="002113FA"/>
    <w:rsid w:val="002114DB"/>
    <w:rsid w:val="00211909"/>
    <w:rsid w:val="00211CEC"/>
    <w:rsid w:val="002120D2"/>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19A8"/>
    <w:rsid w:val="00222EF1"/>
    <w:rsid w:val="00223201"/>
    <w:rsid w:val="00224C9D"/>
    <w:rsid w:val="00226258"/>
    <w:rsid w:val="002266B5"/>
    <w:rsid w:val="00226A80"/>
    <w:rsid w:val="00226AE1"/>
    <w:rsid w:val="00226D31"/>
    <w:rsid w:val="002278CA"/>
    <w:rsid w:val="00230D5C"/>
    <w:rsid w:val="002313D0"/>
    <w:rsid w:val="002316D2"/>
    <w:rsid w:val="00231FE7"/>
    <w:rsid w:val="0023203F"/>
    <w:rsid w:val="00232114"/>
    <w:rsid w:val="002323EF"/>
    <w:rsid w:val="0023279F"/>
    <w:rsid w:val="002327E6"/>
    <w:rsid w:val="002329D5"/>
    <w:rsid w:val="0023423D"/>
    <w:rsid w:val="0023439B"/>
    <w:rsid w:val="00234424"/>
    <w:rsid w:val="00234B10"/>
    <w:rsid w:val="00234F60"/>
    <w:rsid w:val="002365A0"/>
    <w:rsid w:val="00237688"/>
    <w:rsid w:val="00237A9A"/>
    <w:rsid w:val="0024025E"/>
    <w:rsid w:val="00240CC6"/>
    <w:rsid w:val="00241588"/>
    <w:rsid w:val="0024221C"/>
    <w:rsid w:val="00242B5B"/>
    <w:rsid w:val="00243725"/>
    <w:rsid w:val="00243781"/>
    <w:rsid w:val="002437EA"/>
    <w:rsid w:val="002438FF"/>
    <w:rsid w:val="00245554"/>
    <w:rsid w:val="002456CC"/>
    <w:rsid w:val="0024583F"/>
    <w:rsid w:val="002473A0"/>
    <w:rsid w:val="0025036D"/>
    <w:rsid w:val="00251D92"/>
    <w:rsid w:val="002521A9"/>
    <w:rsid w:val="002523E2"/>
    <w:rsid w:val="00252DBF"/>
    <w:rsid w:val="00253B32"/>
    <w:rsid w:val="00254127"/>
    <w:rsid w:val="00254207"/>
    <w:rsid w:val="002545A3"/>
    <w:rsid w:val="002552CE"/>
    <w:rsid w:val="002554AA"/>
    <w:rsid w:val="00255D51"/>
    <w:rsid w:val="00255F3A"/>
    <w:rsid w:val="002560A9"/>
    <w:rsid w:val="002562E4"/>
    <w:rsid w:val="002574D7"/>
    <w:rsid w:val="002574F1"/>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67E6D"/>
    <w:rsid w:val="00270307"/>
    <w:rsid w:val="0027076C"/>
    <w:rsid w:val="00270A48"/>
    <w:rsid w:val="0027212C"/>
    <w:rsid w:val="002723A4"/>
    <w:rsid w:val="0027320A"/>
    <w:rsid w:val="0027375B"/>
    <w:rsid w:val="002758B4"/>
    <w:rsid w:val="00276E6F"/>
    <w:rsid w:val="00277C2B"/>
    <w:rsid w:val="002802E2"/>
    <w:rsid w:val="0028035D"/>
    <w:rsid w:val="0028040E"/>
    <w:rsid w:val="002809F2"/>
    <w:rsid w:val="00280B9D"/>
    <w:rsid w:val="00280F78"/>
    <w:rsid w:val="00281F64"/>
    <w:rsid w:val="002823AC"/>
    <w:rsid w:val="00282B9C"/>
    <w:rsid w:val="00282D0F"/>
    <w:rsid w:val="002836E2"/>
    <w:rsid w:val="00283A44"/>
    <w:rsid w:val="0028525C"/>
    <w:rsid w:val="00285638"/>
    <w:rsid w:val="00286577"/>
    <w:rsid w:val="00286E73"/>
    <w:rsid w:val="00287EC9"/>
    <w:rsid w:val="00287FE4"/>
    <w:rsid w:val="00291A11"/>
    <w:rsid w:val="00291D82"/>
    <w:rsid w:val="00292CFC"/>
    <w:rsid w:val="00293204"/>
    <w:rsid w:val="00294327"/>
    <w:rsid w:val="00294ABE"/>
    <w:rsid w:val="00294F40"/>
    <w:rsid w:val="00297A4A"/>
    <w:rsid w:val="002A06D6"/>
    <w:rsid w:val="002A0814"/>
    <w:rsid w:val="002A1117"/>
    <w:rsid w:val="002A2166"/>
    <w:rsid w:val="002A21E1"/>
    <w:rsid w:val="002A2F63"/>
    <w:rsid w:val="002A32F9"/>
    <w:rsid w:val="002A3792"/>
    <w:rsid w:val="002A4BBA"/>
    <w:rsid w:val="002A4D48"/>
    <w:rsid w:val="002A52C9"/>
    <w:rsid w:val="002A58EB"/>
    <w:rsid w:val="002A6350"/>
    <w:rsid w:val="002A66F4"/>
    <w:rsid w:val="002B09F7"/>
    <w:rsid w:val="002B14C6"/>
    <w:rsid w:val="002B1D81"/>
    <w:rsid w:val="002B2759"/>
    <w:rsid w:val="002B321F"/>
    <w:rsid w:val="002B3368"/>
    <w:rsid w:val="002B3496"/>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907"/>
    <w:rsid w:val="002C2F11"/>
    <w:rsid w:val="002C3502"/>
    <w:rsid w:val="002C43C3"/>
    <w:rsid w:val="002C4A75"/>
    <w:rsid w:val="002C58D2"/>
    <w:rsid w:val="002C62BF"/>
    <w:rsid w:val="002C71DD"/>
    <w:rsid w:val="002C75F7"/>
    <w:rsid w:val="002C7C4A"/>
    <w:rsid w:val="002D1098"/>
    <w:rsid w:val="002D114B"/>
    <w:rsid w:val="002D1804"/>
    <w:rsid w:val="002D1819"/>
    <w:rsid w:val="002D2B2D"/>
    <w:rsid w:val="002D2F55"/>
    <w:rsid w:val="002D3141"/>
    <w:rsid w:val="002D4B71"/>
    <w:rsid w:val="002D4F82"/>
    <w:rsid w:val="002D643B"/>
    <w:rsid w:val="002D766C"/>
    <w:rsid w:val="002D7AB7"/>
    <w:rsid w:val="002E009A"/>
    <w:rsid w:val="002E0117"/>
    <w:rsid w:val="002E074E"/>
    <w:rsid w:val="002E0C0E"/>
    <w:rsid w:val="002E1E02"/>
    <w:rsid w:val="002E28D7"/>
    <w:rsid w:val="002E2A01"/>
    <w:rsid w:val="002E2BA6"/>
    <w:rsid w:val="002E30B5"/>
    <w:rsid w:val="002E3BD7"/>
    <w:rsid w:val="002E6E69"/>
    <w:rsid w:val="002E7414"/>
    <w:rsid w:val="002E746D"/>
    <w:rsid w:val="002E76FC"/>
    <w:rsid w:val="002E79E6"/>
    <w:rsid w:val="002E7F0C"/>
    <w:rsid w:val="002F003B"/>
    <w:rsid w:val="002F01B7"/>
    <w:rsid w:val="002F0535"/>
    <w:rsid w:val="002F0FA2"/>
    <w:rsid w:val="002F1731"/>
    <w:rsid w:val="002F1CAE"/>
    <w:rsid w:val="002F24E2"/>
    <w:rsid w:val="002F25CE"/>
    <w:rsid w:val="002F28A3"/>
    <w:rsid w:val="002F2A94"/>
    <w:rsid w:val="002F2DCA"/>
    <w:rsid w:val="002F46DC"/>
    <w:rsid w:val="002F4DDE"/>
    <w:rsid w:val="002F518F"/>
    <w:rsid w:val="002F53E2"/>
    <w:rsid w:val="002F580E"/>
    <w:rsid w:val="002F5E10"/>
    <w:rsid w:val="002F62BA"/>
    <w:rsid w:val="002F6AE4"/>
    <w:rsid w:val="002F70B6"/>
    <w:rsid w:val="003002AC"/>
    <w:rsid w:val="003002F7"/>
    <w:rsid w:val="00301096"/>
    <w:rsid w:val="00301275"/>
    <w:rsid w:val="003027F1"/>
    <w:rsid w:val="003039E4"/>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C97"/>
    <w:rsid w:val="003149DF"/>
    <w:rsid w:val="00314C04"/>
    <w:rsid w:val="00315393"/>
    <w:rsid w:val="00315F09"/>
    <w:rsid w:val="00315FA6"/>
    <w:rsid w:val="00316115"/>
    <w:rsid w:val="00317079"/>
    <w:rsid w:val="003179DA"/>
    <w:rsid w:val="003200A0"/>
    <w:rsid w:val="00320567"/>
    <w:rsid w:val="003211AA"/>
    <w:rsid w:val="00322301"/>
    <w:rsid w:val="00322352"/>
    <w:rsid w:val="003226A1"/>
    <w:rsid w:val="003227E5"/>
    <w:rsid w:val="00323EC9"/>
    <w:rsid w:val="00324330"/>
    <w:rsid w:val="0032494A"/>
    <w:rsid w:val="00325C76"/>
    <w:rsid w:val="003260E6"/>
    <w:rsid w:val="003263F0"/>
    <w:rsid w:val="00327372"/>
    <w:rsid w:val="00330059"/>
    <w:rsid w:val="00330777"/>
    <w:rsid w:val="003309DF"/>
    <w:rsid w:val="00332E4C"/>
    <w:rsid w:val="003330BA"/>
    <w:rsid w:val="00333F97"/>
    <w:rsid w:val="00334D35"/>
    <w:rsid w:val="00334FED"/>
    <w:rsid w:val="003353BF"/>
    <w:rsid w:val="00335464"/>
    <w:rsid w:val="0033615E"/>
    <w:rsid w:val="00336D93"/>
    <w:rsid w:val="003371B2"/>
    <w:rsid w:val="003374CD"/>
    <w:rsid w:val="00337859"/>
    <w:rsid w:val="00340ACA"/>
    <w:rsid w:val="00341168"/>
    <w:rsid w:val="00341E5B"/>
    <w:rsid w:val="00341EE1"/>
    <w:rsid w:val="003428FF"/>
    <w:rsid w:val="00343784"/>
    <w:rsid w:val="00343BC2"/>
    <w:rsid w:val="003441DF"/>
    <w:rsid w:val="00344260"/>
    <w:rsid w:val="00344522"/>
    <w:rsid w:val="003452CA"/>
    <w:rsid w:val="003452F1"/>
    <w:rsid w:val="003500F9"/>
    <w:rsid w:val="003503E8"/>
    <w:rsid w:val="00350663"/>
    <w:rsid w:val="003506F3"/>
    <w:rsid w:val="00350AC7"/>
    <w:rsid w:val="00350ED8"/>
    <w:rsid w:val="00351ED0"/>
    <w:rsid w:val="0035363B"/>
    <w:rsid w:val="0035496E"/>
    <w:rsid w:val="00354C16"/>
    <w:rsid w:val="00356468"/>
    <w:rsid w:val="00356520"/>
    <w:rsid w:val="003566CD"/>
    <w:rsid w:val="0035689A"/>
    <w:rsid w:val="00357E8F"/>
    <w:rsid w:val="00361806"/>
    <w:rsid w:val="00362BAD"/>
    <w:rsid w:val="00362C97"/>
    <w:rsid w:val="003634AA"/>
    <w:rsid w:val="00363A65"/>
    <w:rsid w:val="00363EEA"/>
    <w:rsid w:val="00363FA2"/>
    <w:rsid w:val="003647E8"/>
    <w:rsid w:val="00364A6F"/>
    <w:rsid w:val="00364B08"/>
    <w:rsid w:val="003650C5"/>
    <w:rsid w:val="0036556B"/>
    <w:rsid w:val="0036575C"/>
    <w:rsid w:val="00365A79"/>
    <w:rsid w:val="003663C9"/>
    <w:rsid w:val="00366E67"/>
    <w:rsid w:val="003672D9"/>
    <w:rsid w:val="00367F0F"/>
    <w:rsid w:val="003700AA"/>
    <w:rsid w:val="003703D0"/>
    <w:rsid w:val="00371CD9"/>
    <w:rsid w:val="00371E5F"/>
    <w:rsid w:val="00372EE1"/>
    <w:rsid w:val="00373635"/>
    <w:rsid w:val="003738FF"/>
    <w:rsid w:val="00373DC6"/>
    <w:rsid w:val="003743E9"/>
    <w:rsid w:val="00374BAB"/>
    <w:rsid w:val="00375809"/>
    <w:rsid w:val="00375BAE"/>
    <w:rsid w:val="00375D76"/>
    <w:rsid w:val="0037602A"/>
    <w:rsid w:val="0037647C"/>
    <w:rsid w:val="00376566"/>
    <w:rsid w:val="00376590"/>
    <w:rsid w:val="00376FC4"/>
    <w:rsid w:val="0037765C"/>
    <w:rsid w:val="00380A21"/>
    <w:rsid w:val="003812FE"/>
    <w:rsid w:val="0038229E"/>
    <w:rsid w:val="0038287B"/>
    <w:rsid w:val="003828D0"/>
    <w:rsid w:val="003833F1"/>
    <w:rsid w:val="00385497"/>
    <w:rsid w:val="0039109E"/>
    <w:rsid w:val="00391B35"/>
    <w:rsid w:val="00391DCE"/>
    <w:rsid w:val="0039208B"/>
    <w:rsid w:val="003925A1"/>
    <w:rsid w:val="003926D8"/>
    <w:rsid w:val="00392758"/>
    <w:rsid w:val="00392E03"/>
    <w:rsid w:val="00392F42"/>
    <w:rsid w:val="00394686"/>
    <w:rsid w:val="003959AD"/>
    <w:rsid w:val="00395E53"/>
    <w:rsid w:val="003962F1"/>
    <w:rsid w:val="00396A5B"/>
    <w:rsid w:val="00396F92"/>
    <w:rsid w:val="0039741C"/>
    <w:rsid w:val="003978F6"/>
    <w:rsid w:val="003978FD"/>
    <w:rsid w:val="00397B1A"/>
    <w:rsid w:val="00397C78"/>
    <w:rsid w:val="00397F54"/>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09"/>
    <w:rsid w:val="003B057E"/>
    <w:rsid w:val="003B05CE"/>
    <w:rsid w:val="003B0637"/>
    <w:rsid w:val="003B07CF"/>
    <w:rsid w:val="003B0E80"/>
    <w:rsid w:val="003B1AD7"/>
    <w:rsid w:val="003B1DE9"/>
    <w:rsid w:val="003B3045"/>
    <w:rsid w:val="003B3BF7"/>
    <w:rsid w:val="003B3E3E"/>
    <w:rsid w:val="003B4A0F"/>
    <w:rsid w:val="003B4FF5"/>
    <w:rsid w:val="003B567D"/>
    <w:rsid w:val="003B6FDC"/>
    <w:rsid w:val="003B7123"/>
    <w:rsid w:val="003C0108"/>
    <w:rsid w:val="003C01ED"/>
    <w:rsid w:val="003C0682"/>
    <w:rsid w:val="003C07C1"/>
    <w:rsid w:val="003C0817"/>
    <w:rsid w:val="003C08BF"/>
    <w:rsid w:val="003C1A86"/>
    <w:rsid w:val="003C2095"/>
    <w:rsid w:val="003C2361"/>
    <w:rsid w:val="003C297C"/>
    <w:rsid w:val="003C2B6D"/>
    <w:rsid w:val="003C2BF6"/>
    <w:rsid w:val="003C2C55"/>
    <w:rsid w:val="003C3419"/>
    <w:rsid w:val="003C4245"/>
    <w:rsid w:val="003C43A9"/>
    <w:rsid w:val="003C4675"/>
    <w:rsid w:val="003C4DF9"/>
    <w:rsid w:val="003C5730"/>
    <w:rsid w:val="003C5C27"/>
    <w:rsid w:val="003C6272"/>
    <w:rsid w:val="003C6975"/>
    <w:rsid w:val="003C6E2E"/>
    <w:rsid w:val="003C7554"/>
    <w:rsid w:val="003C799D"/>
    <w:rsid w:val="003D0202"/>
    <w:rsid w:val="003D0230"/>
    <w:rsid w:val="003D0C1A"/>
    <w:rsid w:val="003D0D62"/>
    <w:rsid w:val="003D0F20"/>
    <w:rsid w:val="003D0F7A"/>
    <w:rsid w:val="003D1195"/>
    <w:rsid w:val="003D128C"/>
    <w:rsid w:val="003D14DD"/>
    <w:rsid w:val="003D19F0"/>
    <w:rsid w:val="003D1B78"/>
    <w:rsid w:val="003D21AE"/>
    <w:rsid w:val="003D282B"/>
    <w:rsid w:val="003D2969"/>
    <w:rsid w:val="003D39B1"/>
    <w:rsid w:val="003D3CA2"/>
    <w:rsid w:val="003D408D"/>
    <w:rsid w:val="003D40D4"/>
    <w:rsid w:val="003D4766"/>
    <w:rsid w:val="003D5121"/>
    <w:rsid w:val="003D5A4D"/>
    <w:rsid w:val="003D5BA2"/>
    <w:rsid w:val="003D615B"/>
    <w:rsid w:val="003D776B"/>
    <w:rsid w:val="003E0710"/>
    <w:rsid w:val="003E1124"/>
    <w:rsid w:val="003E1403"/>
    <w:rsid w:val="003E1564"/>
    <w:rsid w:val="003E1B38"/>
    <w:rsid w:val="003E1ED6"/>
    <w:rsid w:val="003E2D98"/>
    <w:rsid w:val="003E3303"/>
    <w:rsid w:val="003E37B3"/>
    <w:rsid w:val="003E4B96"/>
    <w:rsid w:val="003E6006"/>
    <w:rsid w:val="003E6828"/>
    <w:rsid w:val="003E6A22"/>
    <w:rsid w:val="003E6DDC"/>
    <w:rsid w:val="003E6F4A"/>
    <w:rsid w:val="003E6F7A"/>
    <w:rsid w:val="003E71A9"/>
    <w:rsid w:val="003E7F63"/>
    <w:rsid w:val="003F02A8"/>
    <w:rsid w:val="003F096B"/>
    <w:rsid w:val="003F0C2E"/>
    <w:rsid w:val="003F12F8"/>
    <w:rsid w:val="003F210E"/>
    <w:rsid w:val="003F29B8"/>
    <w:rsid w:val="003F3854"/>
    <w:rsid w:val="003F54B1"/>
    <w:rsid w:val="003F63CF"/>
    <w:rsid w:val="003F66F3"/>
    <w:rsid w:val="003F6D91"/>
    <w:rsid w:val="003F6DC5"/>
    <w:rsid w:val="003F6F44"/>
    <w:rsid w:val="003F7102"/>
    <w:rsid w:val="003F770C"/>
    <w:rsid w:val="003F79A7"/>
    <w:rsid w:val="003F7DF1"/>
    <w:rsid w:val="004007A5"/>
    <w:rsid w:val="004017DA"/>
    <w:rsid w:val="00401CEC"/>
    <w:rsid w:val="004020CF"/>
    <w:rsid w:val="00402827"/>
    <w:rsid w:val="004046E9"/>
    <w:rsid w:val="00404867"/>
    <w:rsid w:val="00405D72"/>
    <w:rsid w:val="0040607A"/>
    <w:rsid w:val="00407693"/>
    <w:rsid w:val="00407F76"/>
    <w:rsid w:val="00411779"/>
    <w:rsid w:val="004119E8"/>
    <w:rsid w:val="00411FED"/>
    <w:rsid w:val="00412BEA"/>
    <w:rsid w:val="00413289"/>
    <w:rsid w:val="00413BFD"/>
    <w:rsid w:val="00413D21"/>
    <w:rsid w:val="00413FE4"/>
    <w:rsid w:val="00414234"/>
    <w:rsid w:val="004148C6"/>
    <w:rsid w:val="004148EE"/>
    <w:rsid w:val="00415A6B"/>
    <w:rsid w:val="00417344"/>
    <w:rsid w:val="0041796D"/>
    <w:rsid w:val="00420D99"/>
    <w:rsid w:val="00421617"/>
    <w:rsid w:val="00421EFD"/>
    <w:rsid w:val="004227C1"/>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847"/>
    <w:rsid w:val="004319AD"/>
    <w:rsid w:val="00431DEC"/>
    <w:rsid w:val="00432210"/>
    <w:rsid w:val="00432513"/>
    <w:rsid w:val="00433080"/>
    <w:rsid w:val="004337C5"/>
    <w:rsid w:val="00433FB7"/>
    <w:rsid w:val="00434311"/>
    <w:rsid w:val="00434B34"/>
    <w:rsid w:val="004350E1"/>
    <w:rsid w:val="00435851"/>
    <w:rsid w:val="00435C87"/>
    <w:rsid w:val="0043619A"/>
    <w:rsid w:val="00436BE3"/>
    <w:rsid w:val="00437218"/>
    <w:rsid w:val="00437237"/>
    <w:rsid w:val="00437B37"/>
    <w:rsid w:val="0044055D"/>
    <w:rsid w:val="00440787"/>
    <w:rsid w:val="00440F64"/>
    <w:rsid w:val="00440F6B"/>
    <w:rsid w:val="004412B0"/>
    <w:rsid w:val="004412D8"/>
    <w:rsid w:val="00441595"/>
    <w:rsid w:val="004419F0"/>
    <w:rsid w:val="00442BAD"/>
    <w:rsid w:val="00443801"/>
    <w:rsid w:val="00443A6E"/>
    <w:rsid w:val="00444F4D"/>
    <w:rsid w:val="00445A39"/>
    <w:rsid w:val="004466F6"/>
    <w:rsid w:val="004467C4"/>
    <w:rsid w:val="00446938"/>
    <w:rsid w:val="00447F23"/>
    <w:rsid w:val="00450018"/>
    <w:rsid w:val="00450C7C"/>
    <w:rsid w:val="00450FA8"/>
    <w:rsid w:val="0045104A"/>
    <w:rsid w:val="0045120B"/>
    <w:rsid w:val="00451D75"/>
    <w:rsid w:val="00452564"/>
    <w:rsid w:val="00452D0E"/>
    <w:rsid w:val="00452F50"/>
    <w:rsid w:val="00453C93"/>
    <w:rsid w:val="00454221"/>
    <w:rsid w:val="00454B7D"/>
    <w:rsid w:val="00456772"/>
    <w:rsid w:val="00456AD9"/>
    <w:rsid w:val="00456C6A"/>
    <w:rsid w:val="004575E9"/>
    <w:rsid w:val="00457A7A"/>
    <w:rsid w:val="00457E6F"/>
    <w:rsid w:val="0046027D"/>
    <w:rsid w:val="004612F1"/>
    <w:rsid w:val="004613FB"/>
    <w:rsid w:val="00461A5D"/>
    <w:rsid w:val="00462E0D"/>
    <w:rsid w:val="0046305C"/>
    <w:rsid w:val="00463105"/>
    <w:rsid w:val="004633B0"/>
    <w:rsid w:val="00463EA7"/>
    <w:rsid w:val="0046467C"/>
    <w:rsid w:val="00464839"/>
    <w:rsid w:val="00465253"/>
    <w:rsid w:val="0046599E"/>
    <w:rsid w:val="0046602B"/>
    <w:rsid w:val="004668E2"/>
    <w:rsid w:val="00466E23"/>
    <w:rsid w:val="004674EE"/>
    <w:rsid w:val="004679BB"/>
    <w:rsid w:val="004679CF"/>
    <w:rsid w:val="004719BC"/>
    <w:rsid w:val="00475150"/>
    <w:rsid w:val="00475913"/>
    <w:rsid w:val="00475F3C"/>
    <w:rsid w:val="0047671A"/>
    <w:rsid w:val="004768B5"/>
    <w:rsid w:val="00476AEE"/>
    <w:rsid w:val="00480B31"/>
    <w:rsid w:val="0048110A"/>
    <w:rsid w:val="00481ACE"/>
    <w:rsid w:val="00481C66"/>
    <w:rsid w:val="004824AF"/>
    <w:rsid w:val="004829E3"/>
    <w:rsid w:val="00482A66"/>
    <w:rsid w:val="00483529"/>
    <w:rsid w:val="004844FA"/>
    <w:rsid w:val="00484A02"/>
    <w:rsid w:val="00484B4D"/>
    <w:rsid w:val="00485109"/>
    <w:rsid w:val="004859E8"/>
    <w:rsid w:val="004863CA"/>
    <w:rsid w:val="004863DE"/>
    <w:rsid w:val="00486AAA"/>
    <w:rsid w:val="00486CCF"/>
    <w:rsid w:val="004915CD"/>
    <w:rsid w:val="0049164F"/>
    <w:rsid w:val="00492146"/>
    <w:rsid w:val="00492BE5"/>
    <w:rsid w:val="00494B4A"/>
    <w:rsid w:val="00495686"/>
    <w:rsid w:val="0049607C"/>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3B48"/>
    <w:rsid w:val="004B47A0"/>
    <w:rsid w:val="004B4B5D"/>
    <w:rsid w:val="004B4C36"/>
    <w:rsid w:val="004B5E93"/>
    <w:rsid w:val="004B5FDE"/>
    <w:rsid w:val="004B6664"/>
    <w:rsid w:val="004B70EA"/>
    <w:rsid w:val="004B7F76"/>
    <w:rsid w:val="004C18DB"/>
    <w:rsid w:val="004C345F"/>
    <w:rsid w:val="004C3D5D"/>
    <w:rsid w:val="004C414A"/>
    <w:rsid w:val="004C5660"/>
    <w:rsid w:val="004C658C"/>
    <w:rsid w:val="004C694A"/>
    <w:rsid w:val="004C6AEF"/>
    <w:rsid w:val="004C6D16"/>
    <w:rsid w:val="004C7475"/>
    <w:rsid w:val="004C77FB"/>
    <w:rsid w:val="004D002A"/>
    <w:rsid w:val="004D01EC"/>
    <w:rsid w:val="004D077F"/>
    <w:rsid w:val="004D0C68"/>
    <w:rsid w:val="004D1373"/>
    <w:rsid w:val="004D1752"/>
    <w:rsid w:val="004D186B"/>
    <w:rsid w:val="004D1CAC"/>
    <w:rsid w:val="004D22E2"/>
    <w:rsid w:val="004D2C75"/>
    <w:rsid w:val="004D2E65"/>
    <w:rsid w:val="004D342F"/>
    <w:rsid w:val="004D35B6"/>
    <w:rsid w:val="004D3CC4"/>
    <w:rsid w:val="004D5A71"/>
    <w:rsid w:val="004D5BAB"/>
    <w:rsid w:val="004D5DAF"/>
    <w:rsid w:val="004D6633"/>
    <w:rsid w:val="004D6813"/>
    <w:rsid w:val="004D75DC"/>
    <w:rsid w:val="004E019E"/>
    <w:rsid w:val="004E0E70"/>
    <w:rsid w:val="004E13C2"/>
    <w:rsid w:val="004E23DB"/>
    <w:rsid w:val="004E2A93"/>
    <w:rsid w:val="004E35FC"/>
    <w:rsid w:val="004E38F0"/>
    <w:rsid w:val="004E390E"/>
    <w:rsid w:val="004E4CAF"/>
    <w:rsid w:val="004E59C8"/>
    <w:rsid w:val="004E6A7C"/>
    <w:rsid w:val="004E7B7A"/>
    <w:rsid w:val="004F0130"/>
    <w:rsid w:val="004F043A"/>
    <w:rsid w:val="004F1C53"/>
    <w:rsid w:val="004F1E98"/>
    <w:rsid w:val="004F3773"/>
    <w:rsid w:val="004F4258"/>
    <w:rsid w:val="004F4DFA"/>
    <w:rsid w:val="004F52A9"/>
    <w:rsid w:val="004F5419"/>
    <w:rsid w:val="004F69E7"/>
    <w:rsid w:val="004F6BA5"/>
    <w:rsid w:val="004F6CD1"/>
    <w:rsid w:val="004F6EC3"/>
    <w:rsid w:val="004F762C"/>
    <w:rsid w:val="005004E9"/>
    <w:rsid w:val="00500F40"/>
    <w:rsid w:val="0050186E"/>
    <w:rsid w:val="00503F71"/>
    <w:rsid w:val="005059A2"/>
    <w:rsid w:val="00506C0D"/>
    <w:rsid w:val="005073EF"/>
    <w:rsid w:val="00507D23"/>
    <w:rsid w:val="005108E8"/>
    <w:rsid w:val="00511379"/>
    <w:rsid w:val="0051176A"/>
    <w:rsid w:val="005117BE"/>
    <w:rsid w:val="005137F5"/>
    <w:rsid w:val="00513E50"/>
    <w:rsid w:val="0051405A"/>
    <w:rsid w:val="005151DE"/>
    <w:rsid w:val="00515B27"/>
    <w:rsid w:val="00516504"/>
    <w:rsid w:val="005176B6"/>
    <w:rsid w:val="0051784B"/>
    <w:rsid w:val="00520593"/>
    <w:rsid w:val="00521EF0"/>
    <w:rsid w:val="00521F76"/>
    <w:rsid w:val="00522C28"/>
    <w:rsid w:val="00522F04"/>
    <w:rsid w:val="005232C6"/>
    <w:rsid w:val="005236B5"/>
    <w:rsid w:val="00523B9F"/>
    <w:rsid w:val="005241F2"/>
    <w:rsid w:val="0052460C"/>
    <w:rsid w:val="005246B2"/>
    <w:rsid w:val="0052483F"/>
    <w:rsid w:val="005249D9"/>
    <w:rsid w:val="005253BA"/>
    <w:rsid w:val="00525677"/>
    <w:rsid w:val="00525ADC"/>
    <w:rsid w:val="00526364"/>
    <w:rsid w:val="005270E9"/>
    <w:rsid w:val="00527551"/>
    <w:rsid w:val="005277B7"/>
    <w:rsid w:val="00527AD7"/>
    <w:rsid w:val="005300CC"/>
    <w:rsid w:val="0053020A"/>
    <w:rsid w:val="00530DC8"/>
    <w:rsid w:val="00532BD6"/>
    <w:rsid w:val="00532D54"/>
    <w:rsid w:val="00533028"/>
    <w:rsid w:val="005334E6"/>
    <w:rsid w:val="0053359D"/>
    <w:rsid w:val="00533F7B"/>
    <w:rsid w:val="00534BB7"/>
    <w:rsid w:val="00536C47"/>
    <w:rsid w:val="005374B1"/>
    <w:rsid w:val="005402A7"/>
    <w:rsid w:val="00540306"/>
    <w:rsid w:val="005407C0"/>
    <w:rsid w:val="00541471"/>
    <w:rsid w:val="005422C4"/>
    <w:rsid w:val="00542382"/>
    <w:rsid w:val="005424DD"/>
    <w:rsid w:val="00542906"/>
    <w:rsid w:val="005434EA"/>
    <w:rsid w:val="00544F6A"/>
    <w:rsid w:val="00545B2B"/>
    <w:rsid w:val="00545B83"/>
    <w:rsid w:val="00545CC1"/>
    <w:rsid w:val="005463C9"/>
    <w:rsid w:val="00546DEC"/>
    <w:rsid w:val="00547165"/>
    <w:rsid w:val="0054736E"/>
    <w:rsid w:val="00547C96"/>
    <w:rsid w:val="00547CA8"/>
    <w:rsid w:val="0055064C"/>
    <w:rsid w:val="0055148D"/>
    <w:rsid w:val="0055254A"/>
    <w:rsid w:val="00552C28"/>
    <w:rsid w:val="005531B4"/>
    <w:rsid w:val="005532B9"/>
    <w:rsid w:val="00553CA2"/>
    <w:rsid w:val="005544E7"/>
    <w:rsid w:val="00554888"/>
    <w:rsid w:val="00554A0D"/>
    <w:rsid w:val="00555C6E"/>
    <w:rsid w:val="00556039"/>
    <w:rsid w:val="005561FC"/>
    <w:rsid w:val="005564C9"/>
    <w:rsid w:val="00556A74"/>
    <w:rsid w:val="00556AD4"/>
    <w:rsid w:val="005570D9"/>
    <w:rsid w:val="005572DE"/>
    <w:rsid w:val="005606B6"/>
    <w:rsid w:val="00560EF4"/>
    <w:rsid w:val="00561781"/>
    <w:rsid w:val="005621E9"/>
    <w:rsid w:val="00562BA8"/>
    <w:rsid w:val="0056382E"/>
    <w:rsid w:val="00564177"/>
    <w:rsid w:val="00564425"/>
    <w:rsid w:val="00564DFA"/>
    <w:rsid w:val="00565349"/>
    <w:rsid w:val="00565DE3"/>
    <w:rsid w:val="00565FAE"/>
    <w:rsid w:val="005663AB"/>
    <w:rsid w:val="00567071"/>
    <w:rsid w:val="0056718B"/>
    <w:rsid w:val="005675A1"/>
    <w:rsid w:val="00567737"/>
    <w:rsid w:val="00567CA7"/>
    <w:rsid w:val="00570377"/>
    <w:rsid w:val="00571747"/>
    <w:rsid w:val="0057221A"/>
    <w:rsid w:val="005723DE"/>
    <w:rsid w:val="0057281A"/>
    <w:rsid w:val="005730E7"/>
    <w:rsid w:val="00573AB7"/>
    <w:rsid w:val="005742E5"/>
    <w:rsid w:val="00575A7D"/>
    <w:rsid w:val="00575CFA"/>
    <w:rsid w:val="005769CA"/>
    <w:rsid w:val="00576CAD"/>
    <w:rsid w:val="00577184"/>
    <w:rsid w:val="005774C6"/>
    <w:rsid w:val="00577B78"/>
    <w:rsid w:val="00580227"/>
    <w:rsid w:val="00580AE5"/>
    <w:rsid w:val="005810FD"/>
    <w:rsid w:val="00581B6A"/>
    <w:rsid w:val="00581E82"/>
    <w:rsid w:val="00582FE1"/>
    <w:rsid w:val="00583D23"/>
    <w:rsid w:val="005840E1"/>
    <w:rsid w:val="00584CAB"/>
    <w:rsid w:val="00586A79"/>
    <w:rsid w:val="00586DE0"/>
    <w:rsid w:val="00587257"/>
    <w:rsid w:val="00591124"/>
    <w:rsid w:val="005924A8"/>
    <w:rsid w:val="00592EEB"/>
    <w:rsid w:val="00593D27"/>
    <w:rsid w:val="00594632"/>
    <w:rsid w:val="005949CD"/>
    <w:rsid w:val="00594C86"/>
    <w:rsid w:val="00594DBD"/>
    <w:rsid w:val="0059530F"/>
    <w:rsid w:val="005963AB"/>
    <w:rsid w:val="0059694F"/>
    <w:rsid w:val="00596A3B"/>
    <w:rsid w:val="005979F7"/>
    <w:rsid w:val="00597BDE"/>
    <w:rsid w:val="005A059B"/>
    <w:rsid w:val="005A087F"/>
    <w:rsid w:val="005A1179"/>
    <w:rsid w:val="005A1AEC"/>
    <w:rsid w:val="005A1CDE"/>
    <w:rsid w:val="005A3AFF"/>
    <w:rsid w:val="005A40DD"/>
    <w:rsid w:val="005A4C47"/>
    <w:rsid w:val="005A5669"/>
    <w:rsid w:val="005A5731"/>
    <w:rsid w:val="005A5819"/>
    <w:rsid w:val="005A5D52"/>
    <w:rsid w:val="005A68C7"/>
    <w:rsid w:val="005A6909"/>
    <w:rsid w:val="005A73EE"/>
    <w:rsid w:val="005A73FE"/>
    <w:rsid w:val="005A761D"/>
    <w:rsid w:val="005B0A6B"/>
    <w:rsid w:val="005B0DA7"/>
    <w:rsid w:val="005B13B4"/>
    <w:rsid w:val="005B1AEC"/>
    <w:rsid w:val="005B1E19"/>
    <w:rsid w:val="005B228F"/>
    <w:rsid w:val="005B334F"/>
    <w:rsid w:val="005B3728"/>
    <w:rsid w:val="005B385D"/>
    <w:rsid w:val="005B474B"/>
    <w:rsid w:val="005B4C70"/>
    <w:rsid w:val="005B5F9F"/>
    <w:rsid w:val="005B6342"/>
    <w:rsid w:val="005B7036"/>
    <w:rsid w:val="005C0049"/>
    <w:rsid w:val="005C0C02"/>
    <w:rsid w:val="005C0D45"/>
    <w:rsid w:val="005C0E36"/>
    <w:rsid w:val="005C12D8"/>
    <w:rsid w:val="005C1D7A"/>
    <w:rsid w:val="005C2198"/>
    <w:rsid w:val="005C2869"/>
    <w:rsid w:val="005C2944"/>
    <w:rsid w:val="005C299F"/>
    <w:rsid w:val="005C2F50"/>
    <w:rsid w:val="005C352A"/>
    <w:rsid w:val="005C391D"/>
    <w:rsid w:val="005C3F17"/>
    <w:rsid w:val="005C3FF0"/>
    <w:rsid w:val="005C46CC"/>
    <w:rsid w:val="005C4E88"/>
    <w:rsid w:val="005C5C8F"/>
    <w:rsid w:val="005C5D1D"/>
    <w:rsid w:val="005C6043"/>
    <w:rsid w:val="005C728E"/>
    <w:rsid w:val="005D1647"/>
    <w:rsid w:val="005D2853"/>
    <w:rsid w:val="005D3340"/>
    <w:rsid w:val="005D36C8"/>
    <w:rsid w:val="005D36F2"/>
    <w:rsid w:val="005D42E0"/>
    <w:rsid w:val="005D4798"/>
    <w:rsid w:val="005D4D08"/>
    <w:rsid w:val="005D541A"/>
    <w:rsid w:val="005D5A9A"/>
    <w:rsid w:val="005D5DEA"/>
    <w:rsid w:val="005D6CDB"/>
    <w:rsid w:val="005D703F"/>
    <w:rsid w:val="005D70B0"/>
    <w:rsid w:val="005D7997"/>
    <w:rsid w:val="005D7C37"/>
    <w:rsid w:val="005E019B"/>
    <w:rsid w:val="005E07D0"/>
    <w:rsid w:val="005E0F3F"/>
    <w:rsid w:val="005E1488"/>
    <w:rsid w:val="005E172F"/>
    <w:rsid w:val="005E2311"/>
    <w:rsid w:val="005E2EEE"/>
    <w:rsid w:val="005E3548"/>
    <w:rsid w:val="005E41CF"/>
    <w:rsid w:val="005E5C17"/>
    <w:rsid w:val="005E5F70"/>
    <w:rsid w:val="005E62F5"/>
    <w:rsid w:val="005E73FE"/>
    <w:rsid w:val="005E7BAF"/>
    <w:rsid w:val="005E7DD5"/>
    <w:rsid w:val="005F02EF"/>
    <w:rsid w:val="005F065A"/>
    <w:rsid w:val="005F151B"/>
    <w:rsid w:val="005F30AC"/>
    <w:rsid w:val="005F3DC9"/>
    <w:rsid w:val="005F5243"/>
    <w:rsid w:val="005F5F70"/>
    <w:rsid w:val="005F661D"/>
    <w:rsid w:val="005F66D4"/>
    <w:rsid w:val="005F6AFD"/>
    <w:rsid w:val="00601C0F"/>
    <w:rsid w:val="006021CB"/>
    <w:rsid w:val="006024BB"/>
    <w:rsid w:val="00602626"/>
    <w:rsid w:val="0060282E"/>
    <w:rsid w:val="00602D9F"/>
    <w:rsid w:val="006031C5"/>
    <w:rsid w:val="006031DD"/>
    <w:rsid w:val="006033B3"/>
    <w:rsid w:val="00604F01"/>
    <w:rsid w:val="00606289"/>
    <w:rsid w:val="0060690B"/>
    <w:rsid w:val="00607B29"/>
    <w:rsid w:val="00607F75"/>
    <w:rsid w:val="0061109E"/>
    <w:rsid w:val="00611276"/>
    <w:rsid w:val="006117D1"/>
    <w:rsid w:val="0061295B"/>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36D2"/>
    <w:rsid w:val="00623A93"/>
    <w:rsid w:val="00623E88"/>
    <w:rsid w:val="0062447D"/>
    <w:rsid w:val="00624486"/>
    <w:rsid w:val="00624570"/>
    <w:rsid w:val="0062470C"/>
    <w:rsid w:val="00625A95"/>
    <w:rsid w:val="00626491"/>
    <w:rsid w:val="006266E3"/>
    <w:rsid w:val="00627F84"/>
    <w:rsid w:val="006304B7"/>
    <w:rsid w:val="00630D14"/>
    <w:rsid w:val="00631482"/>
    <w:rsid w:val="00631D6D"/>
    <w:rsid w:val="00631EA8"/>
    <w:rsid w:val="006325C6"/>
    <w:rsid w:val="00632E4C"/>
    <w:rsid w:val="00633032"/>
    <w:rsid w:val="00633D8D"/>
    <w:rsid w:val="00635095"/>
    <w:rsid w:val="00635979"/>
    <w:rsid w:val="006359FB"/>
    <w:rsid w:val="00635AEA"/>
    <w:rsid w:val="00637373"/>
    <w:rsid w:val="006403DF"/>
    <w:rsid w:val="00640DB1"/>
    <w:rsid w:val="00640EAA"/>
    <w:rsid w:val="00640F34"/>
    <w:rsid w:val="006433C7"/>
    <w:rsid w:val="00643671"/>
    <w:rsid w:val="00643B44"/>
    <w:rsid w:val="0064456D"/>
    <w:rsid w:val="00644A71"/>
    <w:rsid w:val="00645DFF"/>
    <w:rsid w:val="0064667A"/>
    <w:rsid w:val="00647113"/>
    <w:rsid w:val="00647254"/>
    <w:rsid w:val="00647ED6"/>
    <w:rsid w:val="006503FC"/>
    <w:rsid w:val="00650612"/>
    <w:rsid w:val="00650EDE"/>
    <w:rsid w:val="00650FE2"/>
    <w:rsid w:val="00651C08"/>
    <w:rsid w:val="006528D5"/>
    <w:rsid w:val="00652B51"/>
    <w:rsid w:val="00653C77"/>
    <w:rsid w:val="00654809"/>
    <w:rsid w:val="006559BD"/>
    <w:rsid w:val="006562E5"/>
    <w:rsid w:val="00656FD6"/>
    <w:rsid w:val="006601B3"/>
    <w:rsid w:val="006603A4"/>
    <w:rsid w:val="006619D2"/>
    <w:rsid w:val="00661BA0"/>
    <w:rsid w:val="00661EC1"/>
    <w:rsid w:val="006621AC"/>
    <w:rsid w:val="006639A6"/>
    <w:rsid w:val="00663CD7"/>
    <w:rsid w:val="0066448F"/>
    <w:rsid w:val="0066464E"/>
    <w:rsid w:val="00664935"/>
    <w:rsid w:val="00664AE6"/>
    <w:rsid w:val="006651DE"/>
    <w:rsid w:val="0066577A"/>
    <w:rsid w:val="00665D20"/>
    <w:rsid w:val="00665DF6"/>
    <w:rsid w:val="0066602D"/>
    <w:rsid w:val="0066693A"/>
    <w:rsid w:val="00666A0B"/>
    <w:rsid w:val="00667CE4"/>
    <w:rsid w:val="00667D9C"/>
    <w:rsid w:val="00670321"/>
    <w:rsid w:val="00670F5F"/>
    <w:rsid w:val="006711FA"/>
    <w:rsid w:val="00671BCB"/>
    <w:rsid w:val="006721C2"/>
    <w:rsid w:val="00672A3F"/>
    <w:rsid w:val="006742C0"/>
    <w:rsid w:val="00675805"/>
    <w:rsid w:val="006759A5"/>
    <w:rsid w:val="00675AF9"/>
    <w:rsid w:val="00675B63"/>
    <w:rsid w:val="00677A7C"/>
    <w:rsid w:val="00677DC5"/>
    <w:rsid w:val="006805E7"/>
    <w:rsid w:val="00681A10"/>
    <w:rsid w:val="00682A8F"/>
    <w:rsid w:val="00682DBF"/>
    <w:rsid w:val="00683F88"/>
    <w:rsid w:val="0068412B"/>
    <w:rsid w:val="0068472C"/>
    <w:rsid w:val="00686987"/>
    <w:rsid w:val="00690507"/>
    <w:rsid w:val="0069111B"/>
    <w:rsid w:val="006927D2"/>
    <w:rsid w:val="00692A52"/>
    <w:rsid w:val="00693366"/>
    <w:rsid w:val="00694E41"/>
    <w:rsid w:val="0069579E"/>
    <w:rsid w:val="006964D4"/>
    <w:rsid w:val="0069683D"/>
    <w:rsid w:val="00697369"/>
    <w:rsid w:val="00697704"/>
    <w:rsid w:val="006A12D9"/>
    <w:rsid w:val="006A1C16"/>
    <w:rsid w:val="006A20DF"/>
    <w:rsid w:val="006A219F"/>
    <w:rsid w:val="006A2233"/>
    <w:rsid w:val="006A2E71"/>
    <w:rsid w:val="006A3369"/>
    <w:rsid w:val="006A353B"/>
    <w:rsid w:val="006A431D"/>
    <w:rsid w:val="006A432B"/>
    <w:rsid w:val="006A49F5"/>
    <w:rsid w:val="006A4B1A"/>
    <w:rsid w:val="006A4EBB"/>
    <w:rsid w:val="006A551C"/>
    <w:rsid w:val="006A67C5"/>
    <w:rsid w:val="006A76C1"/>
    <w:rsid w:val="006A7ACC"/>
    <w:rsid w:val="006B0457"/>
    <w:rsid w:val="006B06C9"/>
    <w:rsid w:val="006B0A42"/>
    <w:rsid w:val="006B0BC2"/>
    <w:rsid w:val="006B1333"/>
    <w:rsid w:val="006B1573"/>
    <w:rsid w:val="006B16D8"/>
    <w:rsid w:val="006B1BB1"/>
    <w:rsid w:val="006B1C86"/>
    <w:rsid w:val="006B297C"/>
    <w:rsid w:val="006B2A69"/>
    <w:rsid w:val="006B2C19"/>
    <w:rsid w:val="006B41C7"/>
    <w:rsid w:val="006B441F"/>
    <w:rsid w:val="006B4E5B"/>
    <w:rsid w:val="006B5514"/>
    <w:rsid w:val="006B565D"/>
    <w:rsid w:val="006B5665"/>
    <w:rsid w:val="006B5C9A"/>
    <w:rsid w:val="006B769A"/>
    <w:rsid w:val="006B7ADA"/>
    <w:rsid w:val="006C011D"/>
    <w:rsid w:val="006C11DF"/>
    <w:rsid w:val="006C125E"/>
    <w:rsid w:val="006C1507"/>
    <w:rsid w:val="006C1B1F"/>
    <w:rsid w:val="006C2C95"/>
    <w:rsid w:val="006C357C"/>
    <w:rsid w:val="006C5088"/>
    <w:rsid w:val="006C6234"/>
    <w:rsid w:val="006C6DD3"/>
    <w:rsid w:val="006C6F3F"/>
    <w:rsid w:val="006C7234"/>
    <w:rsid w:val="006C7661"/>
    <w:rsid w:val="006C7D9C"/>
    <w:rsid w:val="006D0254"/>
    <w:rsid w:val="006D0859"/>
    <w:rsid w:val="006D0A93"/>
    <w:rsid w:val="006D10B9"/>
    <w:rsid w:val="006D1363"/>
    <w:rsid w:val="006D1A8B"/>
    <w:rsid w:val="006D1C40"/>
    <w:rsid w:val="006D25BD"/>
    <w:rsid w:val="006D2661"/>
    <w:rsid w:val="006D268A"/>
    <w:rsid w:val="006D2A45"/>
    <w:rsid w:val="006D2AF4"/>
    <w:rsid w:val="006D2B45"/>
    <w:rsid w:val="006D2E56"/>
    <w:rsid w:val="006D34CC"/>
    <w:rsid w:val="006D3DDB"/>
    <w:rsid w:val="006D4410"/>
    <w:rsid w:val="006D461D"/>
    <w:rsid w:val="006D487E"/>
    <w:rsid w:val="006D4E25"/>
    <w:rsid w:val="006D52AD"/>
    <w:rsid w:val="006D5A61"/>
    <w:rsid w:val="006D5AE6"/>
    <w:rsid w:val="006D618C"/>
    <w:rsid w:val="006E0295"/>
    <w:rsid w:val="006E12EE"/>
    <w:rsid w:val="006E2493"/>
    <w:rsid w:val="006E2E32"/>
    <w:rsid w:val="006E30F2"/>
    <w:rsid w:val="006E40A9"/>
    <w:rsid w:val="006E462B"/>
    <w:rsid w:val="006E51B2"/>
    <w:rsid w:val="006E68DA"/>
    <w:rsid w:val="006E6AD0"/>
    <w:rsid w:val="006E6CA0"/>
    <w:rsid w:val="006E7F6A"/>
    <w:rsid w:val="006F0C95"/>
    <w:rsid w:val="006F1745"/>
    <w:rsid w:val="006F209E"/>
    <w:rsid w:val="006F2341"/>
    <w:rsid w:val="006F2AD6"/>
    <w:rsid w:val="006F2D34"/>
    <w:rsid w:val="006F3264"/>
    <w:rsid w:val="006F40D2"/>
    <w:rsid w:val="006F425F"/>
    <w:rsid w:val="006F4390"/>
    <w:rsid w:val="006F4A21"/>
    <w:rsid w:val="006F5995"/>
    <w:rsid w:val="006F7E4B"/>
    <w:rsid w:val="007005B8"/>
    <w:rsid w:val="0070079C"/>
    <w:rsid w:val="00700C36"/>
    <w:rsid w:val="00701553"/>
    <w:rsid w:val="007017E9"/>
    <w:rsid w:val="00701AE0"/>
    <w:rsid w:val="00701B18"/>
    <w:rsid w:val="00702082"/>
    <w:rsid w:val="007022D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65F5"/>
    <w:rsid w:val="0071727C"/>
    <w:rsid w:val="007176F6"/>
    <w:rsid w:val="00720677"/>
    <w:rsid w:val="00720687"/>
    <w:rsid w:val="00720903"/>
    <w:rsid w:val="00720EDA"/>
    <w:rsid w:val="00721D19"/>
    <w:rsid w:val="00721E73"/>
    <w:rsid w:val="007231B8"/>
    <w:rsid w:val="00723FE5"/>
    <w:rsid w:val="00724C26"/>
    <w:rsid w:val="00726061"/>
    <w:rsid w:val="00726D72"/>
    <w:rsid w:val="00727560"/>
    <w:rsid w:val="00727F51"/>
    <w:rsid w:val="00730135"/>
    <w:rsid w:val="0073124C"/>
    <w:rsid w:val="00731DD7"/>
    <w:rsid w:val="007320F9"/>
    <w:rsid w:val="00732510"/>
    <w:rsid w:val="007334E0"/>
    <w:rsid w:val="007336DB"/>
    <w:rsid w:val="00733CCA"/>
    <w:rsid w:val="00735518"/>
    <w:rsid w:val="00735E9B"/>
    <w:rsid w:val="007364C5"/>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0855"/>
    <w:rsid w:val="00771173"/>
    <w:rsid w:val="007711D8"/>
    <w:rsid w:val="00771521"/>
    <w:rsid w:val="007727AF"/>
    <w:rsid w:val="00773966"/>
    <w:rsid w:val="00773E57"/>
    <w:rsid w:val="00774AC0"/>
    <w:rsid w:val="007750AD"/>
    <w:rsid w:val="007759CC"/>
    <w:rsid w:val="00775BC3"/>
    <w:rsid w:val="007765A1"/>
    <w:rsid w:val="00776944"/>
    <w:rsid w:val="00777680"/>
    <w:rsid w:val="007778B0"/>
    <w:rsid w:val="00777C76"/>
    <w:rsid w:val="00780343"/>
    <w:rsid w:val="00781202"/>
    <w:rsid w:val="00781AC9"/>
    <w:rsid w:val="00781E8B"/>
    <w:rsid w:val="00782495"/>
    <w:rsid w:val="00782549"/>
    <w:rsid w:val="007831E2"/>
    <w:rsid w:val="0078394F"/>
    <w:rsid w:val="00784780"/>
    <w:rsid w:val="00784988"/>
    <w:rsid w:val="00784CD3"/>
    <w:rsid w:val="0078528F"/>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0D8"/>
    <w:rsid w:val="007A32EF"/>
    <w:rsid w:val="007A372E"/>
    <w:rsid w:val="007A4026"/>
    <w:rsid w:val="007A5040"/>
    <w:rsid w:val="007A5E6D"/>
    <w:rsid w:val="007A677F"/>
    <w:rsid w:val="007A6B7F"/>
    <w:rsid w:val="007A6B98"/>
    <w:rsid w:val="007A705B"/>
    <w:rsid w:val="007A718E"/>
    <w:rsid w:val="007A71FF"/>
    <w:rsid w:val="007A7422"/>
    <w:rsid w:val="007A7525"/>
    <w:rsid w:val="007A786C"/>
    <w:rsid w:val="007A78EA"/>
    <w:rsid w:val="007A7BC7"/>
    <w:rsid w:val="007B0170"/>
    <w:rsid w:val="007B0322"/>
    <w:rsid w:val="007B0E3D"/>
    <w:rsid w:val="007B215F"/>
    <w:rsid w:val="007B2BB5"/>
    <w:rsid w:val="007B2CBB"/>
    <w:rsid w:val="007B3B96"/>
    <w:rsid w:val="007B4237"/>
    <w:rsid w:val="007B45E1"/>
    <w:rsid w:val="007B4C6C"/>
    <w:rsid w:val="007B5DA7"/>
    <w:rsid w:val="007B6B56"/>
    <w:rsid w:val="007B7A4E"/>
    <w:rsid w:val="007C0433"/>
    <w:rsid w:val="007C06E8"/>
    <w:rsid w:val="007C1427"/>
    <w:rsid w:val="007C1814"/>
    <w:rsid w:val="007C24B6"/>
    <w:rsid w:val="007C3086"/>
    <w:rsid w:val="007C37AD"/>
    <w:rsid w:val="007C3DA1"/>
    <w:rsid w:val="007C494C"/>
    <w:rsid w:val="007C4D1B"/>
    <w:rsid w:val="007C4E0E"/>
    <w:rsid w:val="007C60BB"/>
    <w:rsid w:val="007C6D0F"/>
    <w:rsid w:val="007C6D57"/>
    <w:rsid w:val="007C70CB"/>
    <w:rsid w:val="007C7817"/>
    <w:rsid w:val="007C78F6"/>
    <w:rsid w:val="007D10B4"/>
    <w:rsid w:val="007D15D5"/>
    <w:rsid w:val="007D1D72"/>
    <w:rsid w:val="007D2997"/>
    <w:rsid w:val="007D2F69"/>
    <w:rsid w:val="007D3067"/>
    <w:rsid w:val="007D3372"/>
    <w:rsid w:val="007D48EB"/>
    <w:rsid w:val="007D4C76"/>
    <w:rsid w:val="007D4D9A"/>
    <w:rsid w:val="007D4E9D"/>
    <w:rsid w:val="007D4FD3"/>
    <w:rsid w:val="007D594B"/>
    <w:rsid w:val="007D5DE4"/>
    <w:rsid w:val="007D63BA"/>
    <w:rsid w:val="007D6521"/>
    <w:rsid w:val="007D660C"/>
    <w:rsid w:val="007D663F"/>
    <w:rsid w:val="007D6A3A"/>
    <w:rsid w:val="007D6FF4"/>
    <w:rsid w:val="007D7840"/>
    <w:rsid w:val="007D7E5F"/>
    <w:rsid w:val="007E07A9"/>
    <w:rsid w:val="007E139E"/>
    <w:rsid w:val="007E1770"/>
    <w:rsid w:val="007E2AA6"/>
    <w:rsid w:val="007E2B08"/>
    <w:rsid w:val="007E2C03"/>
    <w:rsid w:val="007E2FA3"/>
    <w:rsid w:val="007E334E"/>
    <w:rsid w:val="007E3CEF"/>
    <w:rsid w:val="007E4CB1"/>
    <w:rsid w:val="007E50A5"/>
    <w:rsid w:val="007E539D"/>
    <w:rsid w:val="007E5425"/>
    <w:rsid w:val="007E582A"/>
    <w:rsid w:val="007E65A8"/>
    <w:rsid w:val="007E7697"/>
    <w:rsid w:val="007F02B7"/>
    <w:rsid w:val="007F070D"/>
    <w:rsid w:val="007F076C"/>
    <w:rsid w:val="007F0836"/>
    <w:rsid w:val="007F1C03"/>
    <w:rsid w:val="007F2528"/>
    <w:rsid w:val="007F2D37"/>
    <w:rsid w:val="007F35C2"/>
    <w:rsid w:val="007F382F"/>
    <w:rsid w:val="007F3BFE"/>
    <w:rsid w:val="007F4E00"/>
    <w:rsid w:val="007F55A2"/>
    <w:rsid w:val="007F58EA"/>
    <w:rsid w:val="007F5CBC"/>
    <w:rsid w:val="007F5EED"/>
    <w:rsid w:val="007F624B"/>
    <w:rsid w:val="007F643C"/>
    <w:rsid w:val="007F7026"/>
    <w:rsid w:val="007F7B28"/>
    <w:rsid w:val="007F7C61"/>
    <w:rsid w:val="008007CA"/>
    <w:rsid w:val="00800A7A"/>
    <w:rsid w:val="00801338"/>
    <w:rsid w:val="008013F4"/>
    <w:rsid w:val="00801574"/>
    <w:rsid w:val="008024A7"/>
    <w:rsid w:val="0080354C"/>
    <w:rsid w:val="008037F5"/>
    <w:rsid w:val="00804511"/>
    <w:rsid w:val="008054BD"/>
    <w:rsid w:val="00805847"/>
    <w:rsid w:val="0080643B"/>
    <w:rsid w:val="00806723"/>
    <w:rsid w:val="00806CBE"/>
    <w:rsid w:val="00810007"/>
    <w:rsid w:val="00810769"/>
    <w:rsid w:val="00810B43"/>
    <w:rsid w:val="00811424"/>
    <w:rsid w:val="008114EE"/>
    <w:rsid w:val="008115F8"/>
    <w:rsid w:val="00812076"/>
    <w:rsid w:val="00812510"/>
    <w:rsid w:val="008131A1"/>
    <w:rsid w:val="008133A7"/>
    <w:rsid w:val="00813BB6"/>
    <w:rsid w:val="00813E6B"/>
    <w:rsid w:val="008143A2"/>
    <w:rsid w:val="00815187"/>
    <w:rsid w:val="008158FB"/>
    <w:rsid w:val="0081790E"/>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3E71"/>
    <w:rsid w:val="00834A7B"/>
    <w:rsid w:val="00834BF6"/>
    <w:rsid w:val="00834C04"/>
    <w:rsid w:val="00835D8A"/>
    <w:rsid w:val="00836F7B"/>
    <w:rsid w:val="008370B0"/>
    <w:rsid w:val="0083735D"/>
    <w:rsid w:val="0083777F"/>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4838"/>
    <w:rsid w:val="0085646F"/>
    <w:rsid w:val="008564B8"/>
    <w:rsid w:val="00856645"/>
    <w:rsid w:val="00856B03"/>
    <w:rsid w:val="00857096"/>
    <w:rsid w:val="00857343"/>
    <w:rsid w:val="00857B82"/>
    <w:rsid w:val="00857BE4"/>
    <w:rsid w:val="00857E3F"/>
    <w:rsid w:val="00860C97"/>
    <w:rsid w:val="008615EF"/>
    <w:rsid w:val="00861C20"/>
    <w:rsid w:val="008622CC"/>
    <w:rsid w:val="008630EC"/>
    <w:rsid w:val="0086491E"/>
    <w:rsid w:val="008653DD"/>
    <w:rsid w:val="00865484"/>
    <w:rsid w:val="00866BBC"/>
    <w:rsid w:val="008672C9"/>
    <w:rsid w:val="00867354"/>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3787"/>
    <w:rsid w:val="00874A95"/>
    <w:rsid w:val="00875538"/>
    <w:rsid w:val="0087583F"/>
    <w:rsid w:val="00876064"/>
    <w:rsid w:val="00876E08"/>
    <w:rsid w:val="008773D2"/>
    <w:rsid w:val="0088025F"/>
    <w:rsid w:val="00880B76"/>
    <w:rsid w:val="00881B21"/>
    <w:rsid w:val="00881C6B"/>
    <w:rsid w:val="008827B7"/>
    <w:rsid w:val="00882945"/>
    <w:rsid w:val="00882975"/>
    <w:rsid w:val="00883149"/>
    <w:rsid w:val="00883304"/>
    <w:rsid w:val="00883A0F"/>
    <w:rsid w:val="00884008"/>
    <w:rsid w:val="0088437C"/>
    <w:rsid w:val="00884AF6"/>
    <w:rsid w:val="00884C61"/>
    <w:rsid w:val="0088567B"/>
    <w:rsid w:val="0088593F"/>
    <w:rsid w:val="00885C18"/>
    <w:rsid w:val="00885E4F"/>
    <w:rsid w:val="00886490"/>
    <w:rsid w:val="00886663"/>
    <w:rsid w:val="00886B82"/>
    <w:rsid w:val="00887195"/>
    <w:rsid w:val="00887A61"/>
    <w:rsid w:val="00890B8C"/>
    <w:rsid w:val="00891781"/>
    <w:rsid w:val="008925D8"/>
    <w:rsid w:val="00892CDB"/>
    <w:rsid w:val="00893BA1"/>
    <w:rsid w:val="00895090"/>
    <w:rsid w:val="00895ECE"/>
    <w:rsid w:val="00896F37"/>
    <w:rsid w:val="008977BE"/>
    <w:rsid w:val="008A00D4"/>
    <w:rsid w:val="008A024F"/>
    <w:rsid w:val="008A095A"/>
    <w:rsid w:val="008A0F9C"/>
    <w:rsid w:val="008A178F"/>
    <w:rsid w:val="008A1E55"/>
    <w:rsid w:val="008A2384"/>
    <w:rsid w:val="008A2544"/>
    <w:rsid w:val="008A26A6"/>
    <w:rsid w:val="008A30FE"/>
    <w:rsid w:val="008A37B0"/>
    <w:rsid w:val="008A44E5"/>
    <w:rsid w:val="008A584A"/>
    <w:rsid w:val="008A5D4C"/>
    <w:rsid w:val="008A6292"/>
    <w:rsid w:val="008A6959"/>
    <w:rsid w:val="008A6E5A"/>
    <w:rsid w:val="008A720C"/>
    <w:rsid w:val="008A7349"/>
    <w:rsid w:val="008A7BA1"/>
    <w:rsid w:val="008B0206"/>
    <w:rsid w:val="008B0923"/>
    <w:rsid w:val="008B36AA"/>
    <w:rsid w:val="008B3818"/>
    <w:rsid w:val="008B4060"/>
    <w:rsid w:val="008B5315"/>
    <w:rsid w:val="008B5350"/>
    <w:rsid w:val="008B57E4"/>
    <w:rsid w:val="008B5BE8"/>
    <w:rsid w:val="008B6D33"/>
    <w:rsid w:val="008B6E1F"/>
    <w:rsid w:val="008B7277"/>
    <w:rsid w:val="008C0A5F"/>
    <w:rsid w:val="008C0C6B"/>
    <w:rsid w:val="008C30D6"/>
    <w:rsid w:val="008C3A16"/>
    <w:rsid w:val="008C3DB4"/>
    <w:rsid w:val="008C42B5"/>
    <w:rsid w:val="008C4B7C"/>
    <w:rsid w:val="008C600C"/>
    <w:rsid w:val="008C61ED"/>
    <w:rsid w:val="008C6864"/>
    <w:rsid w:val="008C7214"/>
    <w:rsid w:val="008C757B"/>
    <w:rsid w:val="008C7B3A"/>
    <w:rsid w:val="008D0457"/>
    <w:rsid w:val="008D05A3"/>
    <w:rsid w:val="008D229E"/>
    <w:rsid w:val="008D2CEA"/>
    <w:rsid w:val="008D441F"/>
    <w:rsid w:val="008D4C2F"/>
    <w:rsid w:val="008D51AB"/>
    <w:rsid w:val="008D6370"/>
    <w:rsid w:val="008E0B41"/>
    <w:rsid w:val="008E0CB5"/>
    <w:rsid w:val="008E0E1B"/>
    <w:rsid w:val="008E122E"/>
    <w:rsid w:val="008E123A"/>
    <w:rsid w:val="008E18A8"/>
    <w:rsid w:val="008E3AB4"/>
    <w:rsid w:val="008E40C5"/>
    <w:rsid w:val="008E442E"/>
    <w:rsid w:val="008E4AA6"/>
    <w:rsid w:val="008E4D29"/>
    <w:rsid w:val="008E4FA7"/>
    <w:rsid w:val="008E5B16"/>
    <w:rsid w:val="008E787A"/>
    <w:rsid w:val="008E7E88"/>
    <w:rsid w:val="008E7F86"/>
    <w:rsid w:val="008F0369"/>
    <w:rsid w:val="008F09C3"/>
    <w:rsid w:val="008F20A2"/>
    <w:rsid w:val="008F2116"/>
    <w:rsid w:val="008F2D43"/>
    <w:rsid w:val="008F3696"/>
    <w:rsid w:val="008F3EAC"/>
    <w:rsid w:val="008F4B46"/>
    <w:rsid w:val="008F4EB6"/>
    <w:rsid w:val="008F4F03"/>
    <w:rsid w:val="008F4FEA"/>
    <w:rsid w:val="008F61D0"/>
    <w:rsid w:val="008F625A"/>
    <w:rsid w:val="008F6832"/>
    <w:rsid w:val="008F6CE1"/>
    <w:rsid w:val="008F7B39"/>
    <w:rsid w:val="008F7B8E"/>
    <w:rsid w:val="008F7D45"/>
    <w:rsid w:val="0090094C"/>
    <w:rsid w:val="00900E62"/>
    <w:rsid w:val="00900F82"/>
    <w:rsid w:val="009016ED"/>
    <w:rsid w:val="0090205F"/>
    <w:rsid w:val="009036D6"/>
    <w:rsid w:val="0090433E"/>
    <w:rsid w:val="00904815"/>
    <w:rsid w:val="00905C98"/>
    <w:rsid w:val="009063AB"/>
    <w:rsid w:val="009065BC"/>
    <w:rsid w:val="0090666D"/>
    <w:rsid w:val="00906AC3"/>
    <w:rsid w:val="00907159"/>
    <w:rsid w:val="009072CD"/>
    <w:rsid w:val="00907475"/>
    <w:rsid w:val="009104C4"/>
    <w:rsid w:val="00910714"/>
    <w:rsid w:val="009113E9"/>
    <w:rsid w:val="0091154E"/>
    <w:rsid w:val="00911789"/>
    <w:rsid w:val="0091336E"/>
    <w:rsid w:val="00914A6C"/>
    <w:rsid w:val="00915199"/>
    <w:rsid w:val="00915456"/>
    <w:rsid w:val="00915605"/>
    <w:rsid w:val="00916D35"/>
    <w:rsid w:val="009173ED"/>
    <w:rsid w:val="00917565"/>
    <w:rsid w:val="0091763C"/>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6E5F"/>
    <w:rsid w:val="00927093"/>
    <w:rsid w:val="00927218"/>
    <w:rsid w:val="00927EF7"/>
    <w:rsid w:val="00927F87"/>
    <w:rsid w:val="00930543"/>
    <w:rsid w:val="0093108D"/>
    <w:rsid w:val="009311D5"/>
    <w:rsid w:val="009319E1"/>
    <w:rsid w:val="00931EE5"/>
    <w:rsid w:val="009323D0"/>
    <w:rsid w:val="00932F52"/>
    <w:rsid w:val="00933407"/>
    <w:rsid w:val="0093399A"/>
    <w:rsid w:val="00934A0E"/>
    <w:rsid w:val="00935BAF"/>
    <w:rsid w:val="00935ECA"/>
    <w:rsid w:val="00935FE2"/>
    <w:rsid w:val="00935FEE"/>
    <w:rsid w:val="00937604"/>
    <w:rsid w:val="009378C0"/>
    <w:rsid w:val="00940E2E"/>
    <w:rsid w:val="00941E2D"/>
    <w:rsid w:val="00942A67"/>
    <w:rsid w:val="00942AA1"/>
    <w:rsid w:val="00942DB3"/>
    <w:rsid w:val="00942E79"/>
    <w:rsid w:val="009433CA"/>
    <w:rsid w:val="00944006"/>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2A13"/>
    <w:rsid w:val="009530D7"/>
    <w:rsid w:val="00954D8E"/>
    <w:rsid w:val="009550ED"/>
    <w:rsid w:val="00955363"/>
    <w:rsid w:val="00956876"/>
    <w:rsid w:val="00956CDC"/>
    <w:rsid w:val="0095738B"/>
    <w:rsid w:val="00960085"/>
    <w:rsid w:val="009608CC"/>
    <w:rsid w:val="00960E4C"/>
    <w:rsid w:val="00961824"/>
    <w:rsid w:val="00961DB7"/>
    <w:rsid w:val="00965F8D"/>
    <w:rsid w:val="009662AB"/>
    <w:rsid w:val="00967F62"/>
    <w:rsid w:val="0097009E"/>
    <w:rsid w:val="009703B6"/>
    <w:rsid w:val="00970E5B"/>
    <w:rsid w:val="0097111A"/>
    <w:rsid w:val="00972033"/>
    <w:rsid w:val="00972EEE"/>
    <w:rsid w:val="00972F91"/>
    <w:rsid w:val="00973965"/>
    <w:rsid w:val="00973D5C"/>
    <w:rsid w:val="00975643"/>
    <w:rsid w:val="00975978"/>
    <w:rsid w:val="00976021"/>
    <w:rsid w:val="009763C6"/>
    <w:rsid w:val="00976E93"/>
    <w:rsid w:val="00976FC1"/>
    <w:rsid w:val="00977644"/>
    <w:rsid w:val="00977F49"/>
    <w:rsid w:val="00980516"/>
    <w:rsid w:val="00980600"/>
    <w:rsid w:val="00980953"/>
    <w:rsid w:val="00980CE0"/>
    <w:rsid w:val="0098143A"/>
    <w:rsid w:val="00981FFA"/>
    <w:rsid w:val="00982002"/>
    <w:rsid w:val="00982A29"/>
    <w:rsid w:val="00984306"/>
    <w:rsid w:val="009843C8"/>
    <w:rsid w:val="0098501F"/>
    <w:rsid w:val="00986BA0"/>
    <w:rsid w:val="00987C2D"/>
    <w:rsid w:val="0099070A"/>
    <w:rsid w:val="00990D8A"/>
    <w:rsid w:val="009910B9"/>
    <w:rsid w:val="00991961"/>
    <w:rsid w:val="009930AD"/>
    <w:rsid w:val="009944DA"/>
    <w:rsid w:val="009956E5"/>
    <w:rsid w:val="0099598F"/>
    <w:rsid w:val="009959AA"/>
    <w:rsid w:val="00995D87"/>
    <w:rsid w:val="00996935"/>
    <w:rsid w:val="00996A3F"/>
    <w:rsid w:val="00996FC3"/>
    <w:rsid w:val="009A0374"/>
    <w:rsid w:val="009A123F"/>
    <w:rsid w:val="009A1474"/>
    <w:rsid w:val="009A153E"/>
    <w:rsid w:val="009A20AF"/>
    <w:rsid w:val="009A258B"/>
    <w:rsid w:val="009A38C8"/>
    <w:rsid w:val="009A4187"/>
    <w:rsid w:val="009A442B"/>
    <w:rsid w:val="009A5D44"/>
    <w:rsid w:val="009A6B38"/>
    <w:rsid w:val="009A796F"/>
    <w:rsid w:val="009A7EDB"/>
    <w:rsid w:val="009B05EC"/>
    <w:rsid w:val="009B0F32"/>
    <w:rsid w:val="009B1BCB"/>
    <w:rsid w:val="009B268D"/>
    <w:rsid w:val="009B329D"/>
    <w:rsid w:val="009B4498"/>
    <w:rsid w:val="009B497A"/>
    <w:rsid w:val="009B4B06"/>
    <w:rsid w:val="009B4C51"/>
    <w:rsid w:val="009B4E89"/>
    <w:rsid w:val="009B541C"/>
    <w:rsid w:val="009B669E"/>
    <w:rsid w:val="009C002D"/>
    <w:rsid w:val="009C07F7"/>
    <w:rsid w:val="009C1541"/>
    <w:rsid w:val="009C1FC5"/>
    <w:rsid w:val="009C2432"/>
    <w:rsid w:val="009C2AE8"/>
    <w:rsid w:val="009C4323"/>
    <w:rsid w:val="009C4F27"/>
    <w:rsid w:val="009C5D18"/>
    <w:rsid w:val="009C640F"/>
    <w:rsid w:val="009C66D7"/>
    <w:rsid w:val="009C6FB8"/>
    <w:rsid w:val="009D0F1C"/>
    <w:rsid w:val="009D1F81"/>
    <w:rsid w:val="009D2463"/>
    <w:rsid w:val="009D26FF"/>
    <w:rsid w:val="009D29BA"/>
    <w:rsid w:val="009D2C85"/>
    <w:rsid w:val="009D3B5C"/>
    <w:rsid w:val="009D46FE"/>
    <w:rsid w:val="009D4E5E"/>
    <w:rsid w:val="009D617B"/>
    <w:rsid w:val="009D6FAA"/>
    <w:rsid w:val="009D73AD"/>
    <w:rsid w:val="009D74EA"/>
    <w:rsid w:val="009E1FAF"/>
    <w:rsid w:val="009E2DF0"/>
    <w:rsid w:val="009E50CE"/>
    <w:rsid w:val="009E5352"/>
    <w:rsid w:val="009E78B6"/>
    <w:rsid w:val="009F0BFC"/>
    <w:rsid w:val="009F1784"/>
    <w:rsid w:val="009F3E5D"/>
    <w:rsid w:val="009F46DE"/>
    <w:rsid w:val="009F472B"/>
    <w:rsid w:val="009F4F27"/>
    <w:rsid w:val="009F52B5"/>
    <w:rsid w:val="009F52EE"/>
    <w:rsid w:val="009F5E11"/>
    <w:rsid w:val="009F5F39"/>
    <w:rsid w:val="009F6455"/>
    <w:rsid w:val="009F72CF"/>
    <w:rsid w:val="009F730F"/>
    <w:rsid w:val="009F779D"/>
    <w:rsid w:val="009F7A8B"/>
    <w:rsid w:val="00A006EE"/>
    <w:rsid w:val="00A01066"/>
    <w:rsid w:val="00A01500"/>
    <w:rsid w:val="00A0286F"/>
    <w:rsid w:val="00A034C9"/>
    <w:rsid w:val="00A035C0"/>
    <w:rsid w:val="00A037EE"/>
    <w:rsid w:val="00A0683E"/>
    <w:rsid w:val="00A07899"/>
    <w:rsid w:val="00A07ACC"/>
    <w:rsid w:val="00A11120"/>
    <w:rsid w:val="00A116D8"/>
    <w:rsid w:val="00A11B2D"/>
    <w:rsid w:val="00A1263A"/>
    <w:rsid w:val="00A135BF"/>
    <w:rsid w:val="00A13A78"/>
    <w:rsid w:val="00A14070"/>
    <w:rsid w:val="00A14A6E"/>
    <w:rsid w:val="00A14DD9"/>
    <w:rsid w:val="00A152A0"/>
    <w:rsid w:val="00A155BD"/>
    <w:rsid w:val="00A158C6"/>
    <w:rsid w:val="00A162BB"/>
    <w:rsid w:val="00A17C7B"/>
    <w:rsid w:val="00A212C3"/>
    <w:rsid w:val="00A217CD"/>
    <w:rsid w:val="00A219F9"/>
    <w:rsid w:val="00A226C8"/>
    <w:rsid w:val="00A23492"/>
    <w:rsid w:val="00A238B0"/>
    <w:rsid w:val="00A239A1"/>
    <w:rsid w:val="00A259E6"/>
    <w:rsid w:val="00A27377"/>
    <w:rsid w:val="00A27B5D"/>
    <w:rsid w:val="00A30182"/>
    <w:rsid w:val="00A301BE"/>
    <w:rsid w:val="00A30812"/>
    <w:rsid w:val="00A30B1C"/>
    <w:rsid w:val="00A31EBE"/>
    <w:rsid w:val="00A325E9"/>
    <w:rsid w:val="00A328C5"/>
    <w:rsid w:val="00A32F21"/>
    <w:rsid w:val="00A331EB"/>
    <w:rsid w:val="00A339EB"/>
    <w:rsid w:val="00A33C44"/>
    <w:rsid w:val="00A34168"/>
    <w:rsid w:val="00A34B66"/>
    <w:rsid w:val="00A34F5C"/>
    <w:rsid w:val="00A35C0C"/>
    <w:rsid w:val="00A35D8D"/>
    <w:rsid w:val="00A363B9"/>
    <w:rsid w:val="00A36ECB"/>
    <w:rsid w:val="00A36F7E"/>
    <w:rsid w:val="00A37A91"/>
    <w:rsid w:val="00A4247B"/>
    <w:rsid w:val="00A425EE"/>
    <w:rsid w:val="00A42717"/>
    <w:rsid w:val="00A42E06"/>
    <w:rsid w:val="00A42E6F"/>
    <w:rsid w:val="00A4393C"/>
    <w:rsid w:val="00A43AA4"/>
    <w:rsid w:val="00A451C8"/>
    <w:rsid w:val="00A457EE"/>
    <w:rsid w:val="00A46DFA"/>
    <w:rsid w:val="00A501C0"/>
    <w:rsid w:val="00A50E5F"/>
    <w:rsid w:val="00A51709"/>
    <w:rsid w:val="00A51794"/>
    <w:rsid w:val="00A51A40"/>
    <w:rsid w:val="00A5377C"/>
    <w:rsid w:val="00A5390B"/>
    <w:rsid w:val="00A545E9"/>
    <w:rsid w:val="00A55332"/>
    <w:rsid w:val="00A555D4"/>
    <w:rsid w:val="00A55686"/>
    <w:rsid w:val="00A5607B"/>
    <w:rsid w:val="00A56BA4"/>
    <w:rsid w:val="00A57121"/>
    <w:rsid w:val="00A60C17"/>
    <w:rsid w:val="00A6199E"/>
    <w:rsid w:val="00A65A36"/>
    <w:rsid w:val="00A6620B"/>
    <w:rsid w:val="00A6799B"/>
    <w:rsid w:val="00A70E44"/>
    <w:rsid w:val="00A71517"/>
    <w:rsid w:val="00A71956"/>
    <w:rsid w:val="00A72517"/>
    <w:rsid w:val="00A726B9"/>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77CC4"/>
    <w:rsid w:val="00A82022"/>
    <w:rsid w:val="00A826F4"/>
    <w:rsid w:val="00A82809"/>
    <w:rsid w:val="00A82BC9"/>
    <w:rsid w:val="00A83D3F"/>
    <w:rsid w:val="00A8433F"/>
    <w:rsid w:val="00A84414"/>
    <w:rsid w:val="00A8471D"/>
    <w:rsid w:val="00A85ECE"/>
    <w:rsid w:val="00A8688D"/>
    <w:rsid w:val="00A86C96"/>
    <w:rsid w:val="00A87979"/>
    <w:rsid w:val="00A87D78"/>
    <w:rsid w:val="00A90710"/>
    <w:rsid w:val="00A909CE"/>
    <w:rsid w:val="00A9121F"/>
    <w:rsid w:val="00A917C7"/>
    <w:rsid w:val="00A917F3"/>
    <w:rsid w:val="00A9303C"/>
    <w:rsid w:val="00A9324F"/>
    <w:rsid w:val="00A93846"/>
    <w:rsid w:val="00A93AEB"/>
    <w:rsid w:val="00A94707"/>
    <w:rsid w:val="00A94FFD"/>
    <w:rsid w:val="00A95ADF"/>
    <w:rsid w:val="00A95E3C"/>
    <w:rsid w:val="00A965B3"/>
    <w:rsid w:val="00A96C02"/>
    <w:rsid w:val="00A96D3A"/>
    <w:rsid w:val="00A971BB"/>
    <w:rsid w:val="00A97560"/>
    <w:rsid w:val="00AA0594"/>
    <w:rsid w:val="00AA066C"/>
    <w:rsid w:val="00AA0BE9"/>
    <w:rsid w:val="00AA0E9C"/>
    <w:rsid w:val="00AA2CBE"/>
    <w:rsid w:val="00AA2F98"/>
    <w:rsid w:val="00AA3E2A"/>
    <w:rsid w:val="00AA3F98"/>
    <w:rsid w:val="00AA4AFF"/>
    <w:rsid w:val="00AA54B2"/>
    <w:rsid w:val="00AA5CBB"/>
    <w:rsid w:val="00AA5F8D"/>
    <w:rsid w:val="00AA6146"/>
    <w:rsid w:val="00AA629D"/>
    <w:rsid w:val="00AA6629"/>
    <w:rsid w:val="00AA6C84"/>
    <w:rsid w:val="00AA6FAC"/>
    <w:rsid w:val="00AA7A55"/>
    <w:rsid w:val="00AA7F22"/>
    <w:rsid w:val="00AB0ADF"/>
    <w:rsid w:val="00AB12CC"/>
    <w:rsid w:val="00AB22BE"/>
    <w:rsid w:val="00AB2B53"/>
    <w:rsid w:val="00AB2EAF"/>
    <w:rsid w:val="00AB3377"/>
    <w:rsid w:val="00AB37B4"/>
    <w:rsid w:val="00AB3BB0"/>
    <w:rsid w:val="00AB5D32"/>
    <w:rsid w:val="00AB5DE2"/>
    <w:rsid w:val="00AB617A"/>
    <w:rsid w:val="00AB62EE"/>
    <w:rsid w:val="00AB7248"/>
    <w:rsid w:val="00AC017A"/>
    <w:rsid w:val="00AC0206"/>
    <w:rsid w:val="00AC0624"/>
    <w:rsid w:val="00AC0A71"/>
    <w:rsid w:val="00AC1027"/>
    <w:rsid w:val="00AC191C"/>
    <w:rsid w:val="00AC2FC0"/>
    <w:rsid w:val="00AC47F1"/>
    <w:rsid w:val="00AC4F11"/>
    <w:rsid w:val="00AC519D"/>
    <w:rsid w:val="00AC683A"/>
    <w:rsid w:val="00AC6A3D"/>
    <w:rsid w:val="00AC709D"/>
    <w:rsid w:val="00AC742E"/>
    <w:rsid w:val="00AD0BE6"/>
    <w:rsid w:val="00AD1A78"/>
    <w:rsid w:val="00AD1F5C"/>
    <w:rsid w:val="00AD2403"/>
    <w:rsid w:val="00AD2494"/>
    <w:rsid w:val="00AD29EC"/>
    <w:rsid w:val="00AD2CE0"/>
    <w:rsid w:val="00AD3585"/>
    <w:rsid w:val="00AD35DC"/>
    <w:rsid w:val="00AD469A"/>
    <w:rsid w:val="00AD4896"/>
    <w:rsid w:val="00AD4968"/>
    <w:rsid w:val="00AD5F2B"/>
    <w:rsid w:val="00AD6D30"/>
    <w:rsid w:val="00AD6EE6"/>
    <w:rsid w:val="00AE018E"/>
    <w:rsid w:val="00AE0B9D"/>
    <w:rsid w:val="00AE19D9"/>
    <w:rsid w:val="00AE2642"/>
    <w:rsid w:val="00AE3122"/>
    <w:rsid w:val="00AE3AC5"/>
    <w:rsid w:val="00AE3CC8"/>
    <w:rsid w:val="00AE4DF1"/>
    <w:rsid w:val="00AE56BE"/>
    <w:rsid w:val="00AE5A0D"/>
    <w:rsid w:val="00AE5E94"/>
    <w:rsid w:val="00AE601A"/>
    <w:rsid w:val="00AE6CC7"/>
    <w:rsid w:val="00AF0D3A"/>
    <w:rsid w:val="00AF0FCA"/>
    <w:rsid w:val="00AF110E"/>
    <w:rsid w:val="00AF1BED"/>
    <w:rsid w:val="00AF1C8F"/>
    <w:rsid w:val="00AF2866"/>
    <w:rsid w:val="00AF2CF0"/>
    <w:rsid w:val="00AF3386"/>
    <w:rsid w:val="00AF36BF"/>
    <w:rsid w:val="00AF3D1C"/>
    <w:rsid w:val="00AF41B1"/>
    <w:rsid w:val="00AF4C7B"/>
    <w:rsid w:val="00AF5AE1"/>
    <w:rsid w:val="00AF686E"/>
    <w:rsid w:val="00AF71AE"/>
    <w:rsid w:val="00B0026C"/>
    <w:rsid w:val="00B005AB"/>
    <w:rsid w:val="00B00A72"/>
    <w:rsid w:val="00B012F3"/>
    <w:rsid w:val="00B02B2E"/>
    <w:rsid w:val="00B02C12"/>
    <w:rsid w:val="00B03136"/>
    <w:rsid w:val="00B03A7A"/>
    <w:rsid w:val="00B05BE2"/>
    <w:rsid w:val="00B05E1E"/>
    <w:rsid w:val="00B06381"/>
    <w:rsid w:val="00B10567"/>
    <w:rsid w:val="00B108C5"/>
    <w:rsid w:val="00B117B7"/>
    <w:rsid w:val="00B11AF1"/>
    <w:rsid w:val="00B121B5"/>
    <w:rsid w:val="00B132CD"/>
    <w:rsid w:val="00B142B6"/>
    <w:rsid w:val="00B15B20"/>
    <w:rsid w:val="00B16B3D"/>
    <w:rsid w:val="00B206B7"/>
    <w:rsid w:val="00B209B6"/>
    <w:rsid w:val="00B213D1"/>
    <w:rsid w:val="00B21E39"/>
    <w:rsid w:val="00B22342"/>
    <w:rsid w:val="00B23AB3"/>
    <w:rsid w:val="00B2428D"/>
    <w:rsid w:val="00B25206"/>
    <w:rsid w:val="00B25E88"/>
    <w:rsid w:val="00B26220"/>
    <w:rsid w:val="00B27406"/>
    <w:rsid w:val="00B27586"/>
    <w:rsid w:val="00B300BF"/>
    <w:rsid w:val="00B3022A"/>
    <w:rsid w:val="00B30529"/>
    <w:rsid w:val="00B307ED"/>
    <w:rsid w:val="00B309D8"/>
    <w:rsid w:val="00B314FA"/>
    <w:rsid w:val="00B32173"/>
    <w:rsid w:val="00B341A6"/>
    <w:rsid w:val="00B34C57"/>
    <w:rsid w:val="00B35A8F"/>
    <w:rsid w:val="00B36848"/>
    <w:rsid w:val="00B36B66"/>
    <w:rsid w:val="00B37EF7"/>
    <w:rsid w:val="00B411EC"/>
    <w:rsid w:val="00B4279C"/>
    <w:rsid w:val="00B43654"/>
    <w:rsid w:val="00B43666"/>
    <w:rsid w:val="00B43F1F"/>
    <w:rsid w:val="00B442AA"/>
    <w:rsid w:val="00B45BC6"/>
    <w:rsid w:val="00B46798"/>
    <w:rsid w:val="00B4689D"/>
    <w:rsid w:val="00B46F3F"/>
    <w:rsid w:val="00B47552"/>
    <w:rsid w:val="00B5241F"/>
    <w:rsid w:val="00B53A5A"/>
    <w:rsid w:val="00B5431F"/>
    <w:rsid w:val="00B54379"/>
    <w:rsid w:val="00B5470F"/>
    <w:rsid w:val="00B57462"/>
    <w:rsid w:val="00B57B95"/>
    <w:rsid w:val="00B6007E"/>
    <w:rsid w:val="00B6054A"/>
    <w:rsid w:val="00B60F01"/>
    <w:rsid w:val="00B616EC"/>
    <w:rsid w:val="00B61B7C"/>
    <w:rsid w:val="00B62718"/>
    <w:rsid w:val="00B65D9C"/>
    <w:rsid w:val="00B668DB"/>
    <w:rsid w:val="00B66A7E"/>
    <w:rsid w:val="00B66D4C"/>
    <w:rsid w:val="00B67CF2"/>
    <w:rsid w:val="00B67E18"/>
    <w:rsid w:val="00B70A22"/>
    <w:rsid w:val="00B7115A"/>
    <w:rsid w:val="00B7153F"/>
    <w:rsid w:val="00B71E23"/>
    <w:rsid w:val="00B73BF2"/>
    <w:rsid w:val="00B73C35"/>
    <w:rsid w:val="00B75B11"/>
    <w:rsid w:val="00B77753"/>
    <w:rsid w:val="00B80CA8"/>
    <w:rsid w:val="00B81C1D"/>
    <w:rsid w:val="00B82419"/>
    <w:rsid w:val="00B82CBC"/>
    <w:rsid w:val="00B83136"/>
    <w:rsid w:val="00B83ACD"/>
    <w:rsid w:val="00B8400E"/>
    <w:rsid w:val="00B8416C"/>
    <w:rsid w:val="00B84200"/>
    <w:rsid w:val="00B845BC"/>
    <w:rsid w:val="00B85B6A"/>
    <w:rsid w:val="00B86DA9"/>
    <w:rsid w:val="00B877BF"/>
    <w:rsid w:val="00B879A9"/>
    <w:rsid w:val="00B9058E"/>
    <w:rsid w:val="00B90C9B"/>
    <w:rsid w:val="00B9102F"/>
    <w:rsid w:val="00B911AD"/>
    <w:rsid w:val="00B913DC"/>
    <w:rsid w:val="00B91CF1"/>
    <w:rsid w:val="00B92A80"/>
    <w:rsid w:val="00B93381"/>
    <w:rsid w:val="00B934B1"/>
    <w:rsid w:val="00B9388D"/>
    <w:rsid w:val="00B93951"/>
    <w:rsid w:val="00B939D9"/>
    <w:rsid w:val="00B93BED"/>
    <w:rsid w:val="00B9517D"/>
    <w:rsid w:val="00B9572A"/>
    <w:rsid w:val="00B9634A"/>
    <w:rsid w:val="00B963D6"/>
    <w:rsid w:val="00B96CD7"/>
    <w:rsid w:val="00B9718F"/>
    <w:rsid w:val="00BA0046"/>
    <w:rsid w:val="00BA0532"/>
    <w:rsid w:val="00BA05FA"/>
    <w:rsid w:val="00BA0CAE"/>
    <w:rsid w:val="00BA0E8C"/>
    <w:rsid w:val="00BA16C9"/>
    <w:rsid w:val="00BA26AF"/>
    <w:rsid w:val="00BA311A"/>
    <w:rsid w:val="00BA42E4"/>
    <w:rsid w:val="00BA4A81"/>
    <w:rsid w:val="00BA4B06"/>
    <w:rsid w:val="00BA5060"/>
    <w:rsid w:val="00BA532B"/>
    <w:rsid w:val="00BA5A02"/>
    <w:rsid w:val="00BA5CCE"/>
    <w:rsid w:val="00BA5CD8"/>
    <w:rsid w:val="00BA7574"/>
    <w:rsid w:val="00BB2267"/>
    <w:rsid w:val="00BB3D62"/>
    <w:rsid w:val="00BB3D82"/>
    <w:rsid w:val="00BB4B32"/>
    <w:rsid w:val="00BB4C81"/>
    <w:rsid w:val="00BB5747"/>
    <w:rsid w:val="00BB6620"/>
    <w:rsid w:val="00BB6AC6"/>
    <w:rsid w:val="00BB6AE1"/>
    <w:rsid w:val="00BB7F5B"/>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0A9E"/>
    <w:rsid w:val="00BD1385"/>
    <w:rsid w:val="00BD1DC3"/>
    <w:rsid w:val="00BD1FFD"/>
    <w:rsid w:val="00BD2B0E"/>
    <w:rsid w:val="00BD2FFE"/>
    <w:rsid w:val="00BD32AB"/>
    <w:rsid w:val="00BD4269"/>
    <w:rsid w:val="00BD4574"/>
    <w:rsid w:val="00BD4ACC"/>
    <w:rsid w:val="00BD4BB8"/>
    <w:rsid w:val="00BD4BD3"/>
    <w:rsid w:val="00BD5BB6"/>
    <w:rsid w:val="00BD5C48"/>
    <w:rsid w:val="00BD6A80"/>
    <w:rsid w:val="00BD7C95"/>
    <w:rsid w:val="00BE01A2"/>
    <w:rsid w:val="00BE07F5"/>
    <w:rsid w:val="00BE111D"/>
    <w:rsid w:val="00BE2669"/>
    <w:rsid w:val="00BE2BCB"/>
    <w:rsid w:val="00BE3C51"/>
    <w:rsid w:val="00BE45D9"/>
    <w:rsid w:val="00BE4D03"/>
    <w:rsid w:val="00BE4E0C"/>
    <w:rsid w:val="00BE55BA"/>
    <w:rsid w:val="00BE5BC6"/>
    <w:rsid w:val="00BE5FEB"/>
    <w:rsid w:val="00BE6034"/>
    <w:rsid w:val="00BE6239"/>
    <w:rsid w:val="00BE6672"/>
    <w:rsid w:val="00BE6A24"/>
    <w:rsid w:val="00BE72B1"/>
    <w:rsid w:val="00BE7D3D"/>
    <w:rsid w:val="00BF10B0"/>
    <w:rsid w:val="00BF1AD8"/>
    <w:rsid w:val="00BF315E"/>
    <w:rsid w:val="00BF3679"/>
    <w:rsid w:val="00BF3F85"/>
    <w:rsid w:val="00BF47E0"/>
    <w:rsid w:val="00BF481B"/>
    <w:rsid w:val="00BF52FF"/>
    <w:rsid w:val="00BF58E5"/>
    <w:rsid w:val="00BF7402"/>
    <w:rsid w:val="00BF7E6C"/>
    <w:rsid w:val="00C005A6"/>
    <w:rsid w:val="00C00D13"/>
    <w:rsid w:val="00C01167"/>
    <w:rsid w:val="00C01BE2"/>
    <w:rsid w:val="00C02CFE"/>
    <w:rsid w:val="00C03106"/>
    <w:rsid w:val="00C03C49"/>
    <w:rsid w:val="00C03F22"/>
    <w:rsid w:val="00C04426"/>
    <w:rsid w:val="00C056A2"/>
    <w:rsid w:val="00C05F3C"/>
    <w:rsid w:val="00C06A7A"/>
    <w:rsid w:val="00C06C09"/>
    <w:rsid w:val="00C06DA3"/>
    <w:rsid w:val="00C077A9"/>
    <w:rsid w:val="00C07C8C"/>
    <w:rsid w:val="00C10B8D"/>
    <w:rsid w:val="00C10DE3"/>
    <w:rsid w:val="00C114E9"/>
    <w:rsid w:val="00C11EF0"/>
    <w:rsid w:val="00C11F7E"/>
    <w:rsid w:val="00C1251A"/>
    <w:rsid w:val="00C135D5"/>
    <w:rsid w:val="00C13900"/>
    <w:rsid w:val="00C14FFA"/>
    <w:rsid w:val="00C15E7F"/>
    <w:rsid w:val="00C161A5"/>
    <w:rsid w:val="00C161C2"/>
    <w:rsid w:val="00C1621A"/>
    <w:rsid w:val="00C163C6"/>
    <w:rsid w:val="00C16CBE"/>
    <w:rsid w:val="00C17976"/>
    <w:rsid w:val="00C17C27"/>
    <w:rsid w:val="00C20265"/>
    <w:rsid w:val="00C202CB"/>
    <w:rsid w:val="00C2041E"/>
    <w:rsid w:val="00C2082B"/>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27ED2"/>
    <w:rsid w:val="00C30582"/>
    <w:rsid w:val="00C30827"/>
    <w:rsid w:val="00C319E1"/>
    <w:rsid w:val="00C31A83"/>
    <w:rsid w:val="00C3217A"/>
    <w:rsid w:val="00C32A20"/>
    <w:rsid w:val="00C32A64"/>
    <w:rsid w:val="00C32F98"/>
    <w:rsid w:val="00C333B2"/>
    <w:rsid w:val="00C336F9"/>
    <w:rsid w:val="00C3376E"/>
    <w:rsid w:val="00C346BB"/>
    <w:rsid w:val="00C35889"/>
    <w:rsid w:val="00C35A6D"/>
    <w:rsid w:val="00C35AD6"/>
    <w:rsid w:val="00C35C63"/>
    <w:rsid w:val="00C35D30"/>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57175"/>
    <w:rsid w:val="00C601BE"/>
    <w:rsid w:val="00C60312"/>
    <w:rsid w:val="00C60CAA"/>
    <w:rsid w:val="00C60F09"/>
    <w:rsid w:val="00C61852"/>
    <w:rsid w:val="00C61BD6"/>
    <w:rsid w:val="00C62109"/>
    <w:rsid w:val="00C6233A"/>
    <w:rsid w:val="00C630FB"/>
    <w:rsid w:val="00C64463"/>
    <w:rsid w:val="00C64C12"/>
    <w:rsid w:val="00C64E35"/>
    <w:rsid w:val="00C65F36"/>
    <w:rsid w:val="00C668FF"/>
    <w:rsid w:val="00C66AEC"/>
    <w:rsid w:val="00C678E5"/>
    <w:rsid w:val="00C70435"/>
    <w:rsid w:val="00C70596"/>
    <w:rsid w:val="00C7190B"/>
    <w:rsid w:val="00C7234A"/>
    <w:rsid w:val="00C7249F"/>
    <w:rsid w:val="00C72625"/>
    <w:rsid w:val="00C72686"/>
    <w:rsid w:val="00C73006"/>
    <w:rsid w:val="00C73702"/>
    <w:rsid w:val="00C7375E"/>
    <w:rsid w:val="00C7469E"/>
    <w:rsid w:val="00C74A10"/>
    <w:rsid w:val="00C74F17"/>
    <w:rsid w:val="00C75DA0"/>
    <w:rsid w:val="00C760BD"/>
    <w:rsid w:val="00C76890"/>
    <w:rsid w:val="00C77CE6"/>
    <w:rsid w:val="00C77F09"/>
    <w:rsid w:val="00C80537"/>
    <w:rsid w:val="00C80E74"/>
    <w:rsid w:val="00C80FD6"/>
    <w:rsid w:val="00C8279B"/>
    <w:rsid w:val="00C840DC"/>
    <w:rsid w:val="00C845DA"/>
    <w:rsid w:val="00C84909"/>
    <w:rsid w:val="00C84B79"/>
    <w:rsid w:val="00C8571A"/>
    <w:rsid w:val="00C85B73"/>
    <w:rsid w:val="00C86255"/>
    <w:rsid w:val="00C868BD"/>
    <w:rsid w:val="00C868E6"/>
    <w:rsid w:val="00C86AFE"/>
    <w:rsid w:val="00C86C20"/>
    <w:rsid w:val="00C87546"/>
    <w:rsid w:val="00C8784C"/>
    <w:rsid w:val="00C87EC6"/>
    <w:rsid w:val="00C9024C"/>
    <w:rsid w:val="00C9073B"/>
    <w:rsid w:val="00C92E8C"/>
    <w:rsid w:val="00C944D5"/>
    <w:rsid w:val="00C95EA6"/>
    <w:rsid w:val="00C965BC"/>
    <w:rsid w:val="00C96C8C"/>
    <w:rsid w:val="00C97164"/>
    <w:rsid w:val="00CA004E"/>
    <w:rsid w:val="00CA1250"/>
    <w:rsid w:val="00CA1282"/>
    <w:rsid w:val="00CA483A"/>
    <w:rsid w:val="00CA528D"/>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6BA"/>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065"/>
    <w:rsid w:val="00CD0710"/>
    <w:rsid w:val="00CD0FEA"/>
    <w:rsid w:val="00CD155C"/>
    <w:rsid w:val="00CD1EA4"/>
    <w:rsid w:val="00CD23C0"/>
    <w:rsid w:val="00CD2EC1"/>
    <w:rsid w:val="00CD4083"/>
    <w:rsid w:val="00CD41DB"/>
    <w:rsid w:val="00CD4E40"/>
    <w:rsid w:val="00CD4F37"/>
    <w:rsid w:val="00CD5DCB"/>
    <w:rsid w:val="00CD6021"/>
    <w:rsid w:val="00CD6206"/>
    <w:rsid w:val="00CD663B"/>
    <w:rsid w:val="00CD683F"/>
    <w:rsid w:val="00CD6993"/>
    <w:rsid w:val="00CD7118"/>
    <w:rsid w:val="00CE0D5F"/>
    <w:rsid w:val="00CE229A"/>
    <w:rsid w:val="00CE2E4E"/>
    <w:rsid w:val="00CE2EA0"/>
    <w:rsid w:val="00CE5725"/>
    <w:rsid w:val="00CE6BE3"/>
    <w:rsid w:val="00CE712E"/>
    <w:rsid w:val="00CF0B91"/>
    <w:rsid w:val="00CF0BB8"/>
    <w:rsid w:val="00CF0F6E"/>
    <w:rsid w:val="00CF10B0"/>
    <w:rsid w:val="00CF2FE6"/>
    <w:rsid w:val="00CF36E8"/>
    <w:rsid w:val="00CF39B9"/>
    <w:rsid w:val="00CF3A65"/>
    <w:rsid w:val="00CF3BC1"/>
    <w:rsid w:val="00CF3F49"/>
    <w:rsid w:val="00CF5511"/>
    <w:rsid w:val="00CF668B"/>
    <w:rsid w:val="00CF7547"/>
    <w:rsid w:val="00CF7C48"/>
    <w:rsid w:val="00CF7F1D"/>
    <w:rsid w:val="00D00ED5"/>
    <w:rsid w:val="00D01CEB"/>
    <w:rsid w:val="00D02777"/>
    <w:rsid w:val="00D037D0"/>
    <w:rsid w:val="00D038CA"/>
    <w:rsid w:val="00D03B6E"/>
    <w:rsid w:val="00D04A19"/>
    <w:rsid w:val="00D058F6"/>
    <w:rsid w:val="00D059F0"/>
    <w:rsid w:val="00D05FF2"/>
    <w:rsid w:val="00D061A0"/>
    <w:rsid w:val="00D06EEB"/>
    <w:rsid w:val="00D0759F"/>
    <w:rsid w:val="00D10706"/>
    <w:rsid w:val="00D110E5"/>
    <w:rsid w:val="00D111AA"/>
    <w:rsid w:val="00D112A3"/>
    <w:rsid w:val="00D128BC"/>
    <w:rsid w:val="00D14A04"/>
    <w:rsid w:val="00D15C75"/>
    <w:rsid w:val="00D15F57"/>
    <w:rsid w:val="00D16636"/>
    <w:rsid w:val="00D169B8"/>
    <w:rsid w:val="00D16A04"/>
    <w:rsid w:val="00D17A33"/>
    <w:rsid w:val="00D17BD2"/>
    <w:rsid w:val="00D2023A"/>
    <w:rsid w:val="00D20932"/>
    <w:rsid w:val="00D20F13"/>
    <w:rsid w:val="00D2156B"/>
    <w:rsid w:val="00D22066"/>
    <w:rsid w:val="00D22C69"/>
    <w:rsid w:val="00D24386"/>
    <w:rsid w:val="00D246E3"/>
    <w:rsid w:val="00D24732"/>
    <w:rsid w:val="00D248DE"/>
    <w:rsid w:val="00D24D82"/>
    <w:rsid w:val="00D25947"/>
    <w:rsid w:val="00D27DA2"/>
    <w:rsid w:val="00D27DDC"/>
    <w:rsid w:val="00D305F5"/>
    <w:rsid w:val="00D30D0B"/>
    <w:rsid w:val="00D3115E"/>
    <w:rsid w:val="00D31EE7"/>
    <w:rsid w:val="00D32144"/>
    <w:rsid w:val="00D321D3"/>
    <w:rsid w:val="00D32A27"/>
    <w:rsid w:val="00D336D7"/>
    <w:rsid w:val="00D34C47"/>
    <w:rsid w:val="00D34F92"/>
    <w:rsid w:val="00D34FE4"/>
    <w:rsid w:val="00D35420"/>
    <w:rsid w:val="00D356FF"/>
    <w:rsid w:val="00D3628A"/>
    <w:rsid w:val="00D37414"/>
    <w:rsid w:val="00D37A82"/>
    <w:rsid w:val="00D4071E"/>
    <w:rsid w:val="00D40CDB"/>
    <w:rsid w:val="00D413DC"/>
    <w:rsid w:val="00D423BA"/>
    <w:rsid w:val="00D43426"/>
    <w:rsid w:val="00D438FC"/>
    <w:rsid w:val="00D44376"/>
    <w:rsid w:val="00D4440A"/>
    <w:rsid w:val="00D4490C"/>
    <w:rsid w:val="00D44949"/>
    <w:rsid w:val="00D45149"/>
    <w:rsid w:val="00D454EC"/>
    <w:rsid w:val="00D457E5"/>
    <w:rsid w:val="00D45EBF"/>
    <w:rsid w:val="00D45F0C"/>
    <w:rsid w:val="00D46A20"/>
    <w:rsid w:val="00D46C79"/>
    <w:rsid w:val="00D47623"/>
    <w:rsid w:val="00D4779A"/>
    <w:rsid w:val="00D477A4"/>
    <w:rsid w:val="00D50078"/>
    <w:rsid w:val="00D518DB"/>
    <w:rsid w:val="00D51C6B"/>
    <w:rsid w:val="00D52336"/>
    <w:rsid w:val="00D526CD"/>
    <w:rsid w:val="00D526CF"/>
    <w:rsid w:val="00D52C42"/>
    <w:rsid w:val="00D53BA1"/>
    <w:rsid w:val="00D548E0"/>
    <w:rsid w:val="00D5588B"/>
    <w:rsid w:val="00D55CB1"/>
    <w:rsid w:val="00D56306"/>
    <w:rsid w:val="00D56426"/>
    <w:rsid w:val="00D56944"/>
    <w:rsid w:val="00D573DA"/>
    <w:rsid w:val="00D57814"/>
    <w:rsid w:val="00D61E5F"/>
    <w:rsid w:val="00D61F2B"/>
    <w:rsid w:val="00D622FF"/>
    <w:rsid w:val="00D63114"/>
    <w:rsid w:val="00D6346E"/>
    <w:rsid w:val="00D636B1"/>
    <w:rsid w:val="00D6373B"/>
    <w:rsid w:val="00D6578B"/>
    <w:rsid w:val="00D65ADE"/>
    <w:rsid w:val="00D66EF9"/>
    <w:rsid w:val="00D701AE"/>
    <w:rsid w:val="00D7113D"/>
    <w:rsid w:val="00D71D31"/>
    <w:rsid w:val="00D72321"/>
    <w:rsid w:val="00D7233B"/>
    <w:rsid w:val="00D72730"/>
    <w:rsid w:val="00D73240"/>
    <w:rsid w:val="00D73293"/>
    <w:rsid w:val="00D7368D"/>
    <w:rsid w:val="00D74540"/>
    <w:rsid w:val="00D74A96"/>
    <w:rsid w:val="00D75399"/>
    <w:rsid w:val="00D75969"/>
    <w:rsid w:val="00D75F21"/>
    <w:rsid w:val="00D7607A"/>
    <w:rsid w:val="00D7687B"/>
    <w:rsid w:val="00D76A46"/>
    <w:rsid w:val="00D76A7F"/>
    <w:rsid w:val="00D80C16"/>
    <w:rsid w:val="00D81527"/>
    <w:rsid w:val="00D81E01"/>
    <w:rsid w:val="00D826C6"/>
    <w:rsid w:val="00D8274B"/>
    <w:rsid w:val="00D829AB"/>
    <w:rsid w:val="00D838A7"/>
    <w:rsid w:val="00D84938"/>
    <w:rsid w:val="00D849D9"/>
    <w:rsid w:val="00D86099"/>
    <w:rsid w:val="00D87519"/>
    <w:rsid w:val="00D8755B"/>
    <w:rsid w:val="00D879FC"/>
    <w:rsid w:val="00D87ACC"/>
    <w:rsid w:val="00D87D52"/>
    <w:rsid w:val="00D87EF7"/>
    <w:rsid w:val="00D90071"/>
    <w:rsid w:val="00D901ED"/>
    <w:rsid w:val="00D90EB5"/>
    <w:rsid w:val="00D91FD9"/>
    <w:rsid w:val="00D926C7"/>
    <w:rsid w:val="00D93A32"/>
    <w:rsid w:val="00D949C7"/>
    <w:rsid w:val="00D95B8F"/>
    <w:rsid w:val="00D967CD"/>
    <w:rsid w:val="00D96F6D"/>
    <w:rsid w:val="00D97155"/>
    <w:rsid w:val="00D97477"/>
    <w:rsid w:val="00D978D7"/>
    <w:rsid w:val="00D97CBE"/>
    <w:rsid w:val="00DA09DD"/>
    <w:rsid w:val="00DA118A"/>
    <w:rsid w:val="00DA1602"/>
    <w:rsid w:val="00DA185C"/>
    <w:rsid w:val="00DA1930"/>
    <w:rsid w:val="00DA1AA2"/>
    <w:rsid w:val="00DA1D06"/>
    <w:rsid w:val="00DA35EE"/>
    <w:rsid w:val="00DA4353"/>
    <w:rsid w:val="00DA4566"/>
    <w:rsid w:val="00DA497D"/>
    <w:rsid w:val="00DA5193"/>
    <w:rsid w:val="00DA5463"/>
    <w:rsid w:val="00DA6064"/>
    <w:rsid w:val="00DA6DDE"/>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17E7"/>
    <w:rsid w:val="00DC2066"/>
    <w:rsid w:val="00DC3CF8"/>
    <w:rsid w:val="00DC4170"/>
    <w:rsid w:val="00DC43A5"/>
    <w:rsid w:val="00DC4592"/>
    <w:rsid w:val="00DC4C03"/>
    <w:rsid w:val="00DC7349"/>
    <w:rsid w:val="00DC7C80"/>
    <w:rsid w:val="00DC7C8F"/>
    <w:rsid w:val="00DD1EA4"/>
    <w:rsid w:val="00DD26F4"/>
    <w:rsid w:val="00DD314F"/>
    <w:rsid w:val="00DD3C4B"/>
    <w:rsid w:val="00DD4429"/>
    <w:rsid w:val="00DD4A88"/>
    <w:rsid w:val="00DD502F"/>
    <w:rsid w:val="00DD5339"/>
    <w:rsid w:val="00DD604E"/>
    <w:rsid w:val="00DD622F"/>
    <w:rsid w:val="00DD68CE"/>
    <w:rsid w:val="00DD7B20"/>
    <w:rsid w:val="00DE0C6E"/>
    <w:rsid w:val="00DE0D30"/>
    <w:rsid w:val="00DE1329"/>
    <w:rsid w:val="00DE23AB"/>
    <w:rsid w:val="00DE33E0"/>
    <w:rsid w:val="00DE418C"/>
    <w:rsid w:val="00DE57CF"/>
    <w:rsid w:val="00DE5BF4"/>
    <w:rsid w:val="00DE5D99"/>
    <w:rsid w:val="00DE5F17"/>
    <w:rsid w:val="00DE645C"/>
    <w:rsid w:val="00DE6939"/>
    <w:rsid w:val="00DE7E14"/>
    <w:rsid w:val="00DF0B07"/>
    <w:rsid w:val="00DF0D40"/>
    <w:rsid w:val="00DF0F24"/>
    <w:rsid w:val="00DF120B"/>
    <w:rsid w:val="00DF1FF0"/>
    <w:rsid w:val="00DF24C2"/>
    <w:rsid w:val="00DF472B"/>
    <w:rsid w:val="00DF48EB"/>
    <w:rsid w:val="00DF49F6"/>
    <w:rsid w:val="00DF4D51"/>
    <w:rsid w:val="00DF4DC5"/>
    <w:rsid w:val="00DF5576"/>
    <w:rsid w:val="00DF5D46"/>
    <w:rsid w:val="00DF6310"/>
    <w:rsid w:val="00DF6414"/>
    <w:rsid w:val="00DF66EC"/>
    <w:rsid w:val="00DF6858"/>
    <w:rsid w:val="00DF6FCA"/>
    <w:rsid w:val="00DF7C99"/>
    <w:rsid w:val="00E00783"/>
    <w:rsid w:val="00E013DD"/>
    <w:rsid w:val="00E01878"/>
    <w:rsid w:val="00E01B66"/>
    <w:rsid w:val="00E01C3C"/>
    <w:rsid w:val="00E02487"/>
    <w:rsid w:val="00E02AC4"/>
    <w:rsid w:val="00E02BDC"/>
    <w:rsid w:val="00E02E17"/>
    <w:rsid w:val="00E038E7"/>
    <w:rsid w:val="00E0429A"/>
    <w:rsid w:val="00E04AAD"/>
    <w:rsid w:val="00E04B11"/>
    <w:rsid w:val="00E05901"/>
    <w:rsid w:val="00E06703"/>
    <w:rsid w:val="00E10004"/>
    <w:rsid w:val="00E108D7"/>
    <w:rsid w:val="00E10BA9"/>
    <w:rsid w:val="00E111F2"/>
    <w:rsid w:val="00E11E01"/>
    <w:rsid w:val="00E1224C"/>
    <w:rsid w:val="00E125E0"/>
    <w:rsid w:val="00E128A1"/>
    <w:rsid w:val="00E12B36"/>
    <w:rsid w:val="00E13153"/>
    <w:rsid w:val="00E1369F"/>
    <w:rsid w:val="00E13811"/>
    <w:rsid w:val="00E139CE"/>
    <w:rsid w:val="00E1444E"/>
    <w:rsid w:val="00E14911"/>
    <w:rsid w:val="00E152CD"/>
    <w:rsid w:val="00E1553D"/>
    <w:rsid w:val="00E15E43"/>
    <w:rsid w:val="00E16409"/>
    <w:rsid w:val="00E164D0"/>
    <w:rsid w:val="00E1776E"/>
    <w:rsid w:val="00E17E40"/>
    <w:rsid w:val="00E200AD"/>
    <w:rsid w:val="00E21010"/>
    <w:rsid w:val="00E22433"/>
    <w:rsid w:val="00E23624"/>
    <w:rsid w:val="00E23AD9"/>
    <w:rsid w:val="00E24003"/>
    <w:rsid w:val="00E24BD2"/>
    <w:rsid w:val="00E2551F"/>
    <w:rsid w:val="00E25798"/>
    <w:rsid w:val="00E25EBE"/>
    <w:rsid w:val="00E2605C"/>
    <w:rsid w:val="00E260B5"/>
    <w:rsid w:val="00E26F7E"/>
    <w:rsid w:val="00E30F17"/>
    <w:rsid w:val="00E3127D"/>
    <w:rsid w:val="00E321CB"/>
    <w:rsid w:val="00E33EB6"/>
    <w:rsid w:val="00E3401B"/>
    <w:rsid w:val="00E3442F"/>
    <w:rsid w:val="00E35046"/>
    <w:rsid w:val="00E35153"/>
    <w:rsid w:val="00E35540"/>
    <w:rsid w:val="00E3596C"/>
    <w:rsid w:val="00E35B68"/>
    <w:rsid w:val="00E3668B"/>
    <w:rsid w:val="00E36981"/>
    <w:rsid w:val="00E372E9"/>
    <w:rsid w:val="00E37D36"/>
    <w:rsid w:val="00E37EEA"/>
    <w:rsid w:val="00E4092F"/>
    <w:rsid w:val="00E40F73"/>
    <w:rsid w:val="00E41035"/>
    <w:rsid w:val="00E41282"/>
    <w:rsid w:val="00E413CB"/>
    <w:rsid w:val="00E41528"/>
    <w:rsid w:val="00E42D99"/>
    <w:rsid w:val="00E42EA0"/>
    <w:rsid w:val="00E45721"/>
    <w:rsid w:val="00E45E31"/>
    <w:rsid w:val="00E460AF"/>
    <w:rsid w:val="00E46673"/>
    <w:rsid w:val="00E469D2"/>
    <w:rsid w:val="00E475AA"/>
    <w:rsid w:val="00E475FE"/>
    <w:rsid w:val="00E50684"/>
    <w:rsid w:val="00E50D32"/>
    <w:rsid w:val="00E51476"/>
    <w:rsid w:val="00E52298"/>
    <w:rsid w:val="00E53B19"/>
    <w:rsid w:val="00E53C05"/>
    <w:rsid w:val="00E53F79"/>
    <w:rsid w:val="00E54347"/>
    <w:rsid w:val="00E54484"/>
    <w:rsid w:val="00E549B8"/>
    <w:rsid w:val="00E55937"/>
    <w:rsid w:val="00E560BB"/>
    <w:rsid w:val="00E5680D"/>
    <w:rsid w:val="00E56C79"/>
    <w:rsid w:val="00E57887"/>
    <w:rsid w:val="00E601E8"/>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0455"/>
    <w:rsid w:val="00E711B0"/>
    <w:rsid w:val="00E71A09"/>
    <w:rsid w:val="00E7292C"/>
    <w:rsid w:val="00E72B41"/>
    <w:rsid w:val="00E762CC"/>
    <w:rsid w:val="00E76571"/>
    <w:rsid w:val="00E77FC4"/>
    <w:rsid w:val="00E801C2"/>
    <w:rsid w:val="00E8058A"/>
    <w:rsid w:val="00E8129D"/>
    <w:rsid w:val="00E81BBB"/>
    <w:rsid w:val="00E83466"/>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72A"/>
    <w:rsid w:val="00E95DEB"/>
    <w:rsid w:val="00E96DEF"/>
    <w:rsid w:val="00E97CA9"/>
    <w:rsid w:val="00EA0178"/>
    <w:rsid w:val="00EA0693"/>
    <w:rsid w:val="00EA17C9"/>
    <w:rsid w:val="00EA3CB9"/>
    <w:rsid w:val="00EA507F"/>
    <w:rsid w:val="00EA5623"/>
    <w:rsid w:val="00EA59B6"/>
    <w:rsid w:val="00EA6C1B"/>
    <w:rsid w:val="00EA7061"/>
    <w:rsid w:val="00EA741F"/>
    <w:rsid w:val="00EA7557"/>
    <w:rsid w:val="00EA770C"/>
    <w:rsid w:val="00EA7BC5"/>
    <w:rsid w:val="00EA7E7F"/>
    <w:rsid w:val="00EA7FDC"/>
    <w:rsid w:val="00EB06F5"/>
    <w:rsid w:val="00EB0B44"/>
    <w:rsid w:val="00EB16FC"/>
    <w:rsid w:val="00EB1E12"/>
    <w:rsid w:val="00EB333D"/>
    <w:rsid w:val="00EB4146"/>
    <w:rsid w:val="00EB4BAC"/>
    <w:rsid w:val="00EB512E"/>
    <w:rsid w:val="00EB514D"/>
    <w:rsid w:val="00EB54B5"/>
    <w:rsid w:val="00EB575F"/>
    <w:rsid w:val="00EB7919"/>
    <w:rsid w:val="00EC04D5"/>
    <w:rsid w:val="00EC0AD1"/>
    <w:rsid w:val="00EC1C60"/>
    <w:rsid w:val="00EC3602"/>
    <w:rsid w:val="00EC3EC8"/>
    <w:rsid w:val="00EC452B"/>
    <w:rsid w:val="00EC4EFC"/>
    <w:rsid w:val="00EC5426"/>
    <w:rsid w:val="00EC5628"/>
    <w:rsid w:val="00EC5E5E"/>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0525"/>
    <w:rsid w:val="00EE1B18"/>
    <w:rsid w:val="00EE347C"/>
    <w:rsid w:val="00EE38CA"/>
    <w:rsid w:val="00EE3D4E"/>
    <w:rsid w:val="00EE4488"/>
    <w:rsid w:val="00EE4EE5"/>
    <w:rsid w:val="00EE570E"/>
    <w:rsid w:val="00EE66CD"/>
    <w:rsid w:val="00EE67D0"/>
    <w:rsid w:val="00EE7468"/>
    <w:rsid w:val="00EF013D"/>
    <w:rsid w:val="00EF0671"/>
    <w:rsid w:val="00EF0728"/>
    <w:rsid w:val="00EF1047"/>
    <w:rsid w:val="00EF1079"/>
    <w:rsid w:val="00EF156F"/>
    <w:rsid w:val="00EF1856"/>
    <w:rsid w:val="00EF2140"/>
    <w:rsid w:val="00EF2201"/>
    <w:rsid w:val="00EF3428"/>
    <w:rsid w:val="00EF4889"/>
    <w:rsid w:val="00EF5187"/>
    <w:rsid w:val="00EF5F74"/>
    <w:rsid w:val="00EF64FC"/>
    <w:rsid w:val="00EF6ECE"/>
    <w:rsid w:val="00F016DB"/>
    <w:rsid w:val="00F01881"/>
    <w:rsid w:val="00F03055"/>
    <w:rsid w:val="00F04133"/>
    <w:rsid w:val="00F041E2"/>
    <w:rsid w:val="00F0504F"/>
    <w:rsid w:val="00F0592B"/>
    <w:rsid w:val="00F061AB"/>
    <w:rsid w:val="00F063D8"/>
    <w:rsid w:val="00F063DC"/>
    <w:rsid w:val="00F0727C"/>
    <w:rsid w:val="00F07866"/>
    <w:rsid w:val="00F0788C"/>
    <w:rsid w:val="00F07BB7"/>
    <w:rsid w:val="00F07DD1"/>
    <w:rsid w:val="00F1035E"/>
    <w:rsid w:val="00F105DA"/>
    <w:rsid w:val="00F10A77"/>
    <w:rsid w:val="00F10FB1"/>
    <w:rsid w:val="00F11640"/>
    <w:rsid w:val="00F12167"/>
    <w:rsid w:val="00F12335"/>
    <w:rsid w:val="00F1384F"/>
    <w:rsid w:val="00F138D2"/>
    <w:rsid w:val="00F13AD1"/>
    <w:rsid w:val="00F1542D"/>
    <w:rsid w:val="00F15DB9"/>
    <w:rsid w:val="00F16AD6"/>
    <w:rsid w:val="00F16FC9"/>
    <w:rsid w:val="00F2119E"/>
    <w:rsid w:val="00F27BBA"/>
    <w:rsid w:val="00F30958"/>
    <w:rsid w:val="00F309CC"/>
    <w:rsid w:val="00F30D68"/>
    <w:rsid w:val="00F31C08"/>
    <w:rsid w:val="00F332AA"/>
    <w:rsid w:val="00F33375"/>
    <w:rsid w:val="00F33524"/>
    <w:rsid w:val="00F339A1"/>
    <w:rsid w:val="00F33A78"/>
    <w:rsid w:val="00F33B66"/>
    <w:rsid w:val="00F34863"/>
    <w:rsid w:val="00F34AC4"/>
    <w:rsid w:val="00F35B59"/>
    <w:rsid w:val="00F36DD3"/>
    <w:rsid w:val="00F40FC1"/>
    <w:rsid w:val="00F41349"/>
    <w:rsid w:val="00F426A7"/>
    <w:rsid w:val="00F42C21"/>
    <w:rsid w:val="00F43249"/>
    <w:rsid w:val="00F4364E"/>
    <w:rsid w:val="00F43934"/>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5592"/>
    <w:rsid w:val="00F55C63"/>
    <w:rsid w:val="00F56449"/>
    <w:rsid w:val="00F568EF"/>
    <w:rsid w:val="00F56FFB"/>
    <w:rsid w:val="00F57E55"/>
    <w:rsid w:val="00F614B2"/>
    <w:rsid w:val="00F61B6E"/>
    <w:rsid w:val="00F62B64"/>
    <w:rsid w:val="00F62B8D"/>
    <w:rsid w:val="00F62CD6"/>
    <w:rsid w:val="00F62DF2"/>
    <w:rsid w:val="00F64054"/>
    <w:rsid w:val="00F6409B"/>
    <w:rsid w:val="00F648F0"/>
    <w:rsid w:val="00F64FC8"/>
    <w:rsid w:val="00F65261"/>
    <w:rsid w:val="00F6532B"/>
    <w:rsid w:val="00F673A8"/>
    <w:rsid w:val="00F67456"/>
    <w:rsid w:val="00F677F6"/>
    <w:rsid w:val="00F67EF2"/>
    <w:rsid w:val="00F70527"/>
    <w:rsid w:val="00F705A0"/>
    <w:rsid w:val="00F706A8"/>
    <w:rsid w:val="00F71353"/>
    <w:rsid w:val="00F71CE2"/>
    <w:rsid w:val="00F72E67"/>
    <w:rsid w:val="00F7306E"/>
    <w:rsid w:val="00F7388B"/>
    <w:rsid w:val="00F744AB"/>
    <w:rsid w:val="00F76803"/>
    <w:rsid w:val="00F77DCD"/>
    <w:rsid w:val="00F77E24"/>
    <w:rsid w:val="00F80251"/>
    <w:rsid w:val="00F80A78"/>
    <w:rsid w:val="00F80E95"/>
    <w:rsid w:val="00F81C70"/>
    <w:rsid w:val="00F83966"/>
    <w:rsid w:val="00F83ECF"/>
    <w:rsid w:val="00F84893"/>
    <w:rsid w:val="00F8560F"/>
    <w:rsid w:val="00F85903"/>
    <w:rsid w:val="00F85A99"/>
    <w:rsid w:val="00F9085C"/>
    <w:rsid w:val="00F91717"/>
    <w:rsid w:val="00F92E71"/>
    <w:rsid w:val="00F947B9"/>
    <w:rsid w:val="00F95284"/>
    <w:rsid w:val="00F96BD6"/>
    <w:rsid w:val="00F96F6E"/>
    <w:rsid w:val="00F972A3"/>
    <w:rsid w:val="00F97746"/>
    <w:rsid w:val="00F97E00"/>
    <w:rsid w:val="00FA00D7"/>
    <w:rsid w:val="00FA0B61"/>
    <w:rsid w:val="00FA14A8"/>
    <w:rsid w:val="00FA1679"/>
    <w:rsid w:val="00FA2CC8"/>
    <w:rsid w:val="00FA38AD"/>
    <w:rsid w:val="00FA3D6E"/>
    <w:rsid w:val="00FA5AD4"/>
    <w:rsid w:val="00FA5D3D"/>
    <w:rsid w:val="00FA5E1D"/>
    <w:rsid w:val="00FA6F0F"/>
    <w:rsid w:val="00FA6F6C"/>
    <w:rsid w:val="00FA747B"/>
    <w:rsid w:val="00FB0CD0"/>
    <w:rsid w:val="00FB2035"/>
    <w:rsid w:val="00FB26D7"/>
    <w:rsid w:val="00FB30AB"/>
    <w:rsid w:val="00FB3639"/>
    <w:rsid w:val="00FB386E"/>
    <w:rsid w:val="00FB3D4C"/>
    <w:rsid w:val="00FB57D2"/>
    <w:rsid w:val="00FB5AD3"/>
    <w:rsid w:val="00FB5ED0"/>
    <w:rsid w:val="00FC0434"/>
    <w:rsid w:val="00FC304D"/>
    <w:rsid w:val="00FC3126"/>
    <w:rsid w:val="00FC38C9"/>
    <w:rsid w:val="00FC3911"/>
    <w:rsid w:val="00FC5D6E"/>
    <w:rsid w:val="00FC61A5"/>
    <w:rsid w:val="00FC6A5B"/>
    <w:rsid w:val="00FC71C5"/>
    <w:rsid w:val="00FD0442"/>
    <w:rsid w:val="00FD053A"/>
    <w:rsid w:val="00FD0B90"/>
    <w:rsid w:val="00FD1319"/>
    <w:rsid w:val="00FD21E8"/>
    <w:rsid w:val="00FD2CE4"/>
    <w:rsid w:val="00FD2E7F"/>
    <w:rsid w:val="00FD324D"/>
    <w:rsid w:val="00FD33A4"/>
    <w:rsid w:val="00FD3605"/>
    <w:rsid w:val="00FD45C5"/>
    <w:rsid w:val="00FD4B1E"/>
    <w:rsid w:val="00FD4B39"/>
    <w:rsid w:val="00FD4B4B"/>
    <w:rsid w:val="00FD719D"/>
    <w:rsid w:val="00FD7EE2"/>
    <w:rsid w:val="00FE034E"/>
    <w:rsid w:val="00FE0496"/>
    <w:rsid w:val="00FE04FB"/>
    <w:rsid w:val="00FE0C47"/>
    <w:rsid w:val="00FE0FB1"/>
    <w:rsid w:val="00FE1113"/>
    <w:rsid w:val="00FE1E8B"/>
    <w:rsid w:val="00FE1F97"/>
    <w:rsid w:val="00FE253F"/>
    <w:rsid w:val="00FE27CD"/>
    <w:rsid w:val="00FE315B"/>
    <w:rsid w:val="00FE463D"/>
    <w:rsid w:val="00FE5AD6"/>
    <w:rsid w:val="00FE61AB"/>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A1"/>
    <w:rPr>
      <w:sz w:val="24"/>
      <w:szCs w:val="24"/>
    </w:rPr>
  </w:style>
  <w:style w:type="paragraph" w:styleId="Heading2">
    <w:name w:val="heading 2"/>
    <w:basedOn w:val="Normal"/>
    <w:next w:val="Normal"/>
    <w:link w:val="Heading2Char"/>
    <w:uiPriority w:val="9"/>
    <w:unhideWhenUsed/>
    <w:qFormat/>
    <w:rsid w:val="004D077F"/>
    <w:pPr>
      <w:keepNext/>
      <w:keepLines/>
      <w:spacing w:before="40"/>
      <w:outlineLvl w:val="1"/>
    </w:pPr>
    <w:rPr>
      <w:rFonts w:asciiTheme="majorHAnsi" w:eastAsiaTheme="majorEastAsia" w:hAnsiTheme="majorHAnsi" w:cstheme="majorBidi"/>
      <w:color w:val="2F5496" w:themeColor="accent1" w:themeShade="BF"/>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uiPriority w:val="39"/>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3"/>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paragraph" w:styleId="NormalWeb">
    <w:name w:val="Normal (Web)"/>
    <w:basedOn w:val="Normal"/>
    <w:uiPriority w:val="99"/>
    <w:unhideWhenUsed/>
    <w:rsid w:val="002F2DCA"/>
    <w:pPr>
      <w:spacing w:before="100" w:beforeAutospacing="1" w:after="100" w:afterAutospacing="1"/>
    </w:pPr>
    <w:rPr>
      <w:lang w:bidi="ta-IN"/>
    </w:rPr>
  </w:style>
  <w:style w:type="character" w:styleId="Strong">
    <w:name w:val="Strong"/>
    <w:basedOn w:val="DefaultParagraphFont"/>
    <w:uiPriority w:val="22"/>
    <w:qFormat/>
    <w:rsid w:val="002F2DCA"/>
    <w:rPr>
      <w:b/>
      <w:bCs/>
    </w:rPr>
  </w:style>
  <w:style w:type="paragraph" w:styleId="Revision">
    <w:name w:val="Revision"/>
    <w:hidden/>
    <w:uiPriority w:val="99"/>
    <w:semiHidden/>
    <w:rsid w:val="007D6521"/>
    <w:rPr>
      <w:sz w:val="24"/>
      <w:szCs w:val="24"/>
    </w:rPr>
  </w:style>
  <w:style w:type="character" w:customStyle="1" w:styleId="Heading2Char">
    <w:name w:val="Heading 2 Char"/>
    <w:basedOn w:val="DefaultParagraphFont"/>
    <w:link w:val="Heading2"/>
    <w:uiPriority w:val="9"/>
    <w:rsid w:val="004D077F"/>
    <w:rPr>
      <w:rFonts w:asciiTheme="majorHAnsi" w:eastAsiaTheme="majorEastAsia" w:hAnsiTheme="majorHAnsi" w:cstheme="majorBidi"/>
      <w:color w:val="2F5496" w:themeColor="accent1" w:themeShade="BF"/>
      <w:sz w:val="26"/>
      <w:szCs w:val="26"/>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87655685">
      <w:bodyDiv w:val="1"/>
      <w:marLeft w:val="0"/>
      <w:marRight w:val="0"/>
      <w:marTop w:val="0"/>
      <w:marBottom w:val="0"/>
      <w:divBdr>
        <w:top w:val="none" w:sz="0" w:space="0" w:color="auto"/>
        <w:left w:val="none" w:sz="0" w:space="0" w:color="auto"/>
        <w:bottom w:val="none" w:sz="0" w:space="0" w:color="auto"/>
        <w:right w:val="none" w:sz="0" w:space="0" w:color="auto"/>
      </w:divBdr>
      <w:divsChild>
        <w:div w:id="746195609">
          <w:marLeft w:val="0"/>
          <w:marRight w:val="0"/>
          <w:marTop w:val="0"/>
          <w:marBottom w:val="0"/>
          <w:divBdr>
            <w:top w:val="none" w:sz="0" w:space="0" w:color="auto"/>
            <w:left w:val="none" w:sz="0" w:space="0" w:color="auto"/>
            <w:bottom w:val="none" w:sz="0" w:space="0" w:color="auto"/>
            <w:right w:val="none" w:sz="0" w:space="0" w:color="auto"/>
          </w:divBdr>
        </w:div>
        <w:div w:id="267154297">
          <w:marLeft w:val="0"/>
          <w:marRight w:val="0"/>
          <w:marTop w:val="0"/>
          <w:marBottom w:val="0"/>
          <w:divBdr>
            <w:top w:val="none" w:sz="0" w:space="0" w:color="auto"/>
            <w:left w:val="none" w:sz="0" w:space="0" w:color="auto"/>
            <w:bottom w:val="none" w:sz="0" w:space="0" w:color="auto"/>
            <w:right w:val="none" w:sz="0" w:space="0" w:color="auto"/>
          </w:divBdr>
        </w:div>
      </w:divsChild>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86016576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997073827">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096170639">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18974406">
      <w:bodyDiv w:val="1"/>
      <w:marLeft w:val="0"/>
      <w:marRight w:val="0"/>
      <w:marTop w:val="0"/>
      <w:marBottom w:val="0"/>
      <w:divBdr>
        <w:top w:val="none" w:sz="0" w:space="0" w:color="auto"/>
        <w:left w:val="none" w:sz="0" w:space="0" w:color="auto"/>
        <w:bottom w:val="none" w:sz="0" w:space="0" w:color="auto"/>
        <w:right w:val="none" w:sz="0" w:space="0" w:color="auto"/>
      </w:divBdr>
      <w:divsChild>
        <w:div w:id="1060446654">
          <w:marLeft w:val="0"/>
          <w:marRight w:val="0"/>
          <w:marTop w:val="0"/>
          <w:marBottom w:val="160"/>
          <w:divBdr>
            <w:top w:val="none" w:sz="0" w:space="0" w:color="auto"/>
            <w:left w:val="none" w:sz="0" w:space="0" w:color="auto"/>
            <w:bottom w:val="none" w:sz="0" w:space="0" w:color="auto"/>
            <w:right w:val="none" w:sz="0" w:space="0" w:color="auto"/>
          </w:divBdr>
        </w:div>
        <w:div w:id="33847210">
          <w:marLeft w:val="0"/>
          <w:marRight w:val="0"/>
          <w:marTop w:val="0"/>
          <w:marBottom w:val="160"/>
          <w:divBdr>
            <w:top w:val="none" w:sz="0" w:space="0" w:color="auto"/>
            <w:left w:val="none" w:sz="0" w:space="0" w:color="auto"/>
            <w:bottom w:val="none" w:sz="0" w:space="0" w:color="auto"/>
            <w:right w:val="none" w:sz="0" w:space="0" w:color="auto"/>
          </w:divBdr>
        </w:div>
        <w:div w:id="1684934772">
          <w:marLeft w:val="0"/>
          <w:marRight w:val="0"/>
          <w:marTop w:val="0"/>
          <w:marBottom w:val="160"/>
          <w:divBdr>
            <w:top w:val="none" w:sz="0" w:space="0" w:color="auto"/>
            <w:left w:val="none" w:sz="0" w:space="0" w:color="auto"/>
            <w:bottom w:val="none" w:sz="0" w:space="0" w:color="auto"/>
            <w:right w:val="none" w:sz="0" w:space="0" w:color="auto"/>
          </w:divBdr>
        </w:div>
        <w:div w:id="1207644309">
          <w:marLeft w:val="0"/>
          <w:marRight w:val="0"/>
          <w:marTop w:val="0"/>
          <w:marBottom w:val="160"/>
          <w:divBdr>
            <w:top w:val="none" w:sz="0" w:space="0" w:color="auto"/>
            <w:left w:val="none" w:sz="0" w:space="0" w:color="auto"/>
            <w:bottom w:val="none" w:sz="0" w:space="0" w:color="auto"/>
            <w:right w:val="none" w:sz="0" w:space="0" w:color="auto"/>
          </w:divBdr>
        </w:div>
        <w:div w:id="1387947258">
          <w:marLeft w:val="0"/>
          <w:marRight w:val="0"/>
          <w:marTop w:val="0"/>
          <w:marBottom w:val="160"/>
          <w:divBdr>
            <w:top w:val="none" w:sz="0" w:space="0" w:color="auto"/>
            <w:left w:val="none" w:sz="0" w:space="0" w:color="auto"/>
            <w:bottom w:val="none" w:sz="0" w:space="0" w:color="auto"/>
            <w:right w:val="none" w:sz="0" w:space="0" w:color="auto"/>
          </w:divBdr>
        </w:div>
        <w:div w:id="1712420314">
          <w:marLeft w:val="0"/>
          <w:marRight w:val="0"/>
          <w:marTop w:val="0"/>
          <w:marBottom w:val="160"/>
          <w:divBdr>
            <w:top w:val="none" w:sz="0" w:space="0" w:color="auto"/>
            <w:left w:val="none" w:sz="0" w:space="0" w:color="auto"/>
            <w:bottom w:val="none" w:sz="0" w:space="0" w:color="auto"/>
            <w:right w:val="none" w:sz="0" w:space="0" w:color="auto"/>
          </w:divBdr>
        </w:div>
        <w:div w:id="1536694971">
          <w:marLeft w:val="0"/>
          <w:marRight w:val="0"/>
          <w:marTop w:val="0"/>
          <w:marBottom w:val="160"/>
          <w:divBdr>
            <w:top w:val="none" w:sz="0" w:space="0" w:color="auto"/>
            <w:left w:val="none" w:sz="0" w:space="0" w:color="auto"/>
            <w:bottom w:val="none" w:sz="0" w:space="0" w:color="auto"/>
            <w:right w:val="none" w:sz="0" w:space="0" w:color="auto"/>
          </w:divBdr>
        </w:div>
        <w:div w:id="262425054">
          <w:marLeft w:val="0"/>
          <w:marRight w:val="0"/>
          <w:marTop w:val="0"/>
          <w:marBottom w:val="160"/>
          <w:divBdr>
            <w:top w:val="none" w:sz="0" w:space="0" w:color="auto"/>
            <w:left w:val="none" w:sz="0" w:space="0" w:color="auto"/>
            <w:bottom w:val="none" w:sz="0" w:space="0" w:color="auto"/>
            <w:right w:val="none" w:sz="0" w:space="0" w:color="auto"/>
          </w:divBdr>
        </w:div>
        <w:div w:id="1611890146">
          <w:marLeft w:val="0"/>
          <w:marRight w:val="0"/>
          <w:marTop w:val="0"/>
          <w:marBottom w:val="160"/>
          <w:divBdr>
            <w:top w:val="none" w:sz="0" w:space="0" w:color="auto"/>
            <w:left w:val="none" w:sz="0" w:space="0" w:color="auto"/>
            <w:bottom w:val="none" w:sz="0" w:space="0" w:color="auto"/>
            <w:right w:val="none" w:sz="0" w:space="0" w:color="auto"/>
          </w:divBdr>
        </w:div>
        <w:div w:id="2084176524">
          <w:marLeft w:val="0"/>
          <w:marRight w:val="0"/>
          <w:marTop w:val="0"/>
          <w:marBottom w:val="160"/>
          <w:divBdr>
            <w:top w:val="none" w:sz="0" w:space="0" w:color="auto"/>
            <w:left w:val="none" w:sz="0" w:space="0" w:color="auto"/>
            <w:bottom w:val="none" w:sz="0" w:space="0" w:color="auto"/>
            <w:right w:val="none" w:sz="0" w:space="0" w:color="auto"/>
          </w:divBdr>
        </w:div>
      </w:divsChild>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04654443">
      <w:bodyDiv w:val="1"/>
      <w:marLeft w:val="0"/>
      <w:marRight w:val="0"/>
      <w:marTop w:val="0"/>
      <w:marBottom w:val="0"/>
      <w:divBdr>
        <w:top w:val="none" w:sz="0" w:space="0" w:color="auto"/>
        <w:left w:val="none" w:sz="0" w:space="0" w:color="auto"/>
        <w:bottom w:val="none" w:sz="0" w:space="0" w:color="auto"/>
        <w:right w:val="none" w:sz="0" w:space="0" w:color="auto"/>
      </w:divBdr>
      <w:divsChild>
        <w:div w:id="850022842">
          <w:marLeft w:val="0"/>
          <w:marRight w:val="0"/>
          <w:marTop w:val="0"/>
          <w:marBottom w:val="0"/>
          <w:divBdr>
            <w:top w:val="none" w:sz="0" w:space="0" w:color="auto"/>
            <w:left w:val="none" w:sz="0" w:space="0" w:color="auto"/>
            <w:bottom w:val="none" w:sz="0" w:space="0" w:color="auto"/>
            <w:right w:val="none" w:sz="0" w:space="0" w:color="auto"/>
          </w:divBdr>
        </w:div>
      </w:divsChild>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47652607">
      <w:bodyDiv w:val="1"/>
      <w:marLeft w:val="0"/>
      <w:marRight w:val="0"/>
      <w:marTop w:val="0"/>
      <w:marBottom w:val="0"/>
      <w:divBdr>
        <w:top w:val="none" w:sz="0" w:space="0" w:color="auto"/>
        <w:left w:val="none" w:sz="0" w:space="0" w:color="auto"/>
        <w:bottom w:val="none" w:sz="0" w:space="0" w:color="auto"/>
        <w:right w:val="none" w:sz="0" w:space="0" w:color="auto"/>
      </w:divBdr>
      <w:divsChild>
        <w:div w:id="1744791243">
          <w:marLeft w:val="0"/>
          <w:marRight w:val="0"/>
          <w:marTop w:val="0"/>
          <w:marBottom w:val="0"/>
          <w:divBdr>
            <w:top w:val="none" w:sz="0" w:space="0" w:color="auto"/>
            <w:left w:val="none" w:sz="0" w:space="0" w:color="auto"/>
            <w:bottom w:val="none" w:sz="0" w:space="0" w:color="auto"/>
            <w:right w:val="none" w:sz="0" w:space="0" w:color="auto"/>
          </w:divBdr>
        </w:div>
        <w:div w:id="432213932">
          <w:marLeft w:val="0"/>
          <w:marRight w:val="0"/>
          <w:marTop w:val="0"/>
          <w:marBottom w:val="0"/>
          <w:divBdr>
            <w:top w:val="none" w:sz="0" w:space="0" w:color="auto"/>
            <w:left w:val="none" w:sz="0" w:space="0" w:color="auto"/>
            <w:bottom w:val="none" w:sz="0" w:space="0" w:color="auto"/>
            <w:right w:val="none" w:sz="0" w:space="0" w:color="auto"/>
          </w:divBdr>
        </w:div>
        <w:div w:id="1018000805">
          <w:marLeft w:val="0"/>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13403671">
      <w:bodyDiv w:val="1"/>
      <w:marLeft w:val="0"/>
      <w:marRight w:val="0"/>
      <w:marTop w:val="0"/>
      <w:marBottom w:val="0"/>
      <w:divBdr>
        <w:top w:val="none" w:sz="0" w:space="0" w:color="auto"/>
        <w:left w:val="none" w:sz="0" w:space="0" w:color="auto"/>
        <w:bottom w:val="none" w:sz="0" w:space="0" w:color="auto"/>
        <w:right w:val="none" w:sz="0" w:space="0" w:color="auto"/>
      </w:divBdr>
    </w:div>
    <w:div w:id="1846507609">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76195963">
      <w:bodyDiv w:val="1"/>
      <w:marLeft w:val="0"/>
      <w:marRight w:val="0"/>
      <w:marTop w:val="0"/>
      <w:marBottom w:val="0"/>
      <w:divBdr>
        <w:top w:val="none" w:sz="0" w:space="0" w:color="auto"/>
        <w:left w:val="none" w:sz="0" w:space="0" w:color="auto"/>
        <w:bottom w:val="none" w:sz="0" w:space="0" w:color="auto"/>
        <w:right w:val="none" w:sz="0" w:space="0" w:color="auto"/>
      </w:divBdr>
      <w:divsChild>
        <w:div w:id="1204096751">
          <w:marLeft w:val="0"/>
          <w:marRight w:val="0"/>
          <w:marTop w:val="0"/>
          <w:marBottom w:val="0"/>
          <w:divBdr>
            <w:top w:val="none" w:sz="0" w:space="0" w:color="auto"/>
            <w:left w:val="none" w:sz="0" w:space="0" w:color="auto"/>
            <w:bottom w:val="none" w:sz="0" w:space="0" w:color="auto"/>
            <w:right w:val="none" w:sz="0" w:space="0" w:color="auto"/>
          </w:divBdr>
        </w:div>
      </w:divsChild>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08115087">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1ADC-A927-4EBF-973B-E264F2DA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gladys.henrikson@verizon.net</cp:lastModifiedBy>
  <cp:revision>2</cp:revision>
  <cp:lastPrinted>2021-05-08T19:34:00Z</cp:lastPrinted>
  <dcterms:created xsi:type="dcterms:W3CDTF">2022-04-04T16:58:00Z</dcterms:created>
  <dcterms:modified xsi:type="dcterms:W3CDTF">2022-04-04T16:58:00Z</dcterms:modified>
</cp:coreProperties>
</file>