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proofErr w:type="spellStart"/>
      <w:r w:rsidRPr="00AA5ACC">
        <w:rPr>
          <w:b/>
          <w:sz w:val="32"/>
          <w:szCs w:val="32"/>
        </w:rPr>
        <w:t>BetterInvesting</w:t>
      </w:r>
      <w:proofErr w:type="spellEnd"/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13BDDFBC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181C99" w:rsidRPr="00AA5ACC">
        <w:t xml:space="preserve"> </w:t>
      </w:r>
      <w:r w:rsidR="00E10D54">
        <w:t>August 17</w:t>
      </w:r>
      <w:r w:rsidR="00EE461C">
        <w:t>, 2019</w:t>
      </w:r>
    </w:p>
    <w:p w14:paraId="7CC39362" w14:textId="1C163219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E10D54">
        <w:t>2</w:t>
      </w:r>
      <w:r w:rsidR="001B11FF" w:rsidRPr="00AA5ACC">
        <w:t xml:space="preserve"> </w:t>
      </w:r>
      <w:r w:rsidR="00D11E86" w:rsidRPr="00AA5ACC">
        <w:t>AM</w:t>
      </w:r>
    </w:p>
    <w:p w14:paraId="75FA0E69" w14:textId="1BD683B4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05020E">
        <w:t>1</w:t>
      </w:r>
      <w:r w:rsidR="00E10D54">
        <w:t>2:14 P</w:t>
      </w:r>
      <w:r w:rsidR="0005020E">
        <w:t>M</w:t>
      </w:r>
    </w:p>
    <w:p w14:paraId="1507BD12" w14:textId="35C9F5B3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E83125">
        <w:t>BI offices in Madison Heights</w:t>
      </w:r>
      <w:r w:rsidR="00417CAD">
        <w:t xml:space="preserve"> and </w:t>
      </w:r>
      <w:r w:rsidRPr="00AA5ACC">
        <w:t xml:space="preserve">Teleconference via </w:t>
      </w:r>
      <w:proofErr w:type="spellStart"/>
      <w:r w:rsidRPr="00AA5ACC">
        <w:t>GoTo</w:t>
      </w:r>
      <w:proofErr w:type="spellEnd"/>
      <w:r w:rsidRPr="00AA5ACC">
        <w:t xml:space="preserve">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62C6E93A" w:rsidR="00C05B90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E83125">
        <w:t>September 21</w:t>
      </w:r>
      <w:r w:rsidR="00B601E1">
        <w:t>, 2019</w:t>
      </w:r>
      <w:r w:rsidR="00B12F18">
        <w:t xml:space="preserve"> at </w:t>
      </w:r>
      <w:r w:rsidR="001E4685">
        <w:t>B</w:t>
      </w:r>
      <w:r w:rsidR="00E83125">
        <w:t>loomfield Twp. Library</w:t>
      </w:r>
    </w:p>
    <w:p w14:paraId="40475361" w14:textId="0B5673FA" w:rsidR="00B12F18" w:rsidRDefault="00B12F18"/>
    <w:p w14:paraId="23FB1FE8" w14:textId="1C8F3981" w:rsidR="000C2726" w:rsidRPr="00AA5ACC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5F40A778" w14:textId="4F3B89CF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1E4685">
        <w:rPr>
          <w:b/>
          <w:noProof/>
        </w:rPr>
        <w:t>Ram</w:t>
      </w:r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2FBCD68B" w:rsidR="001D71FE" w:rsidRPr="00592E8F" w:rsidRDefault="001E4685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91668ED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22667BDD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373A0EE7" w:rsidR="001D71FE" w:rsidRPr="00592E8F" w:rsidRDefault="00E83125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5D05484F" w:rsidR="00C23D02" w:rsidRPr="00592E8F" w:rsidRDefault="00E8312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07EA54FC" w:rsidR="00C23D02" w:rsidRPr="00592E8F" w:rsidRDefault="00C23D02" w:rsidP="00C23D02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36A5CB5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5CC6BE3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25BFB034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C9483AA" w14:textId="45D76EE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2B1842D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ECBD5D6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1B706CB" w14:textId="77777777" w:rsidTr="00697F09">
        <w:tc>
          <w:tcPr>
            <w:tcW w:w="2040" w:type="dxa"/>
            <w:shd w:val="clear" w:color="auto" w:fill="auto"/>
          </w:tcPr>
          <w:p w14:paraId="4A498B44" w14:textId="3AA59C63" w:rsidR="00C23D02" w:rsidRPr="00592E8F" w:rsidRDefault="00C23D02" w:rsidP="00C23D02">
            <w:r w:rsidRPr="00592E8F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027084E7" w14:textId="6A847FE9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1A73330" w14:textId="4EE646AD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5E9DB30C" w:rsidR="00C23D02" w:rsidRPr="00592E8F" w:rsidRDefault="00C23D02" w:rsidP="00C23D02">
            <w:r w:rsidRPr="00592E8F">
              <w:t xml:space="preserve">Alex </w:t>
            </w:r>
            <w:proofErr w:type="spellStart"/>
            <w:r w:rsidRPr="00592E8F">
              <w:t>Bodea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EA2DBF" w14:textId="051FFAE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49B48F2A" w:rsidR="00C23D02" w:rsidRPr="00592E8F" w:rsidRDefault="00785C33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782C04DA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03F4F907" w14:textId="4BC31F0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7CE86677" w:rsidR="00C23D02" w:rsidRPr="00592E8F" w:rsidRDefault="00E8312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34CF64A1" w14:textId="504210AE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622DA519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EC190E9" w14:textId="6C977B9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A61D0F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 xml:space="preserve">Sudip </w:t>
            </w:r>
            <w:proofErr w:type="spellStart"/>
            <w:r w:rsidRPr="00592E8F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1DE91C1D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36031DDF" w:rsidR="00C23D02" w:rsidRPr="00592E8F" w:rsidRDefault="00E8312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1440" w:type="dxa"/>
            <w:shd w:val="clear" w:color="auto" w:fill="auto"/>
          </w:tcPr>
          <w:p w14:paraId="7533AB9D" w14:textId="648FA93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4CB8C09E" w:rsidR="00533B38" w:rsidRPr="00F06FF5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</w:t>
      </w:r>
      <w:r w:rsidR="00E83125" w:rsidRPr="00E83125">
        <w:rPr>
          <w:b/>
          <w:noProof/>
        </w:rPr>
        <w:t xml:space="preserve"> </w:t>
      </w:r>
      <w:r w:rsidR="00E83125">
        <w:rPr>
          <w:b/>
          <w:noProof/>
        </w:rPr>
        <w:t>Dale Henderson</w:t>
      </w:r>
      <w:r w:rsidR="00E83125">
        <w:rPr>
          <w:b/>
          <w:noProof/>
        </w:rPr>
        <w:t>,</w:t>
      </w:r>
      <w:r w:rsidR="0005020E" w:rsidRPr="0005020E">
        <w:rPr>
          <w:b/>
          <w:noProof/>
        </w:rPr>
        <w:t xml:space="preserve"> </w:t>
      </w:r>
      <w:r w:rsidR="00F67271">
        <w:rPr>
          <w:b/>
          <w:noProof/>
        </w:rPr>
        <w:t>on GTM</w:t>
      </w:r>
      <w:r w:rsidRPr="00592E8F">
        <w:rPr>
          <w:b/>
          <w:noProof/>
        </w:rPr>
        <w:t>:</w:t>
      </w:r>
      <w:r w:rsidR="00B12F18">
        <w:rPr>
          <w:b/>
          <w:noProof/>
        </w:rPr>
        <w:t xml:space="preserve"> </w:t>
      </w:r>
      <w:r w:rsidR="00F67271">
        <w:rPr>
          <w:b/>
          <w:noProof/>
        </w:rPr>
        <w:t>Mary Ann</w:t>
      </w:r>
      <w:r w:rsidR="00785C33">
        <w:rPr>
          <w:b/>
          <w:noProof/>
        </w:rPr>
        <w:t>, Charlotte Varzi</w:t>
      </w:r>
    </w:p>
    <w:p w14:paraId="7CD6EC4F" w14:textId="77777777" w:rsidR="007B3775" w:rsidRPr="00FA74DF" w:rsidRDefault="007B3775" w:rsidP="00B76542">
      <w:pPr>
        <w:rPr>
          <w:color w:val="000000"/>
          <w:highlight w:val="green"/>
        </w:rPr>
      </w:pP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4CCCAF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F67271">
        <w:rPr>
          <w:b/>
          <w:noProof/>
        </w:rPr>
        <w:t>Brittany Johnson</w:t>
      </w:r>
      <w:r w:rsidR="004A192A">
        <w:rPr>
          <w:b/>
          <w:noProof/>
        </w:rPr>
        <w:t>)</w:t>
      </w:r>
    </w:p>
    <w:p w14:paraId="371C0703" w14:textId="5A4FD18F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E83125">
        <w:rPr>
          <w:noProof/>
          <w:u w:val="single"/>
        </w:rPr>
        <w:t>8-15</w:t>
      </w:r>
      <w:r w:rsidR="005579BD">
        <w:rPr>
          <w:noProof/>
          <w:u w:val="single"/>
        </w:rPr>
        <w:t>-2019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4F52A212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1E4685">
              <w:rPr>
                <w:noProof/>
                <w:color w:val="000000"/>
              </w:rPr>
              <w:t>1</w:t>
            </w:r>
            <w:r w:rsidR="00E83125">
              <w:rPr>
                <w:noProof/>
                <w:color w:val="000000"/>
              </w:rPr>
              <w:t>38,684.18</w:t>
            </w:r>
          </w:p>
          <w:p w14:paraId="7B73B814" w14:textId="4D6C5055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40585E" w:rsidRPr="0083279E">
              <w:rPr>
                <w:noProof/>
                <w:color w:val="000000"/>
              </w:rPr>
              <w:t xml:space="preserve"> </w:t>
            </w:r>
            <w:r w:rsidR="007F6A3D" w:rsidRPr="0083279E">
              <w:rPr>
                <w:noProof/>
                <w:color w:val="000000"/>
              </w:rPr>
              <w:t xml:space="preserve"> </w:t>
            </w:r>
            <w:r w:rsidR="00E83125">
              <w:rPr>
                <w:noProof/>
                <w:color w:val="000000"/>
              </w:rPr>
              <w:t>1263.77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4B9DB733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E83125">
              <w:rPr>
                <w:noProof/>
                <w:color w:val="000000"/>
              </w:rPr>
              <w:t>139,947.95</w:t>
            </w:r>
          </w:p>
          <w:p w14:paraId="7244DE86" w14:textId="5FECB36D" w:rsidR="00233D9B" w:rsidRPr="0083279E" w:rsidRDefault="002B5922" w:rsidP="00E8312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1E4685">
              <w:rPr>
                <w:noProof/>
                <w:color w:val="000000"/>
              </w:rPr>
              <w:t>3</w:t>
            </w:r>
            <w:r w:rsidR="00E83125">
              <w:rPr>
                <w:noProof/>
                <w:color w:val="000000"/>
              </w:rPr>
              <w:t>1.447370</w:t>
            </w:r>
          </w:p>
        </w:tc>
      </w:tr>
      <w:tr w:rsidR="00E83125" w:rsidRPr="0083279E" w14:paraId="09C2F474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2426555E" w14:textId="564F907A" w:rsidR="00E83125" w:rsidRPr="0083279E" w:rsidRDefault="00E8312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6DA5B94F" w14:textId="3EAEF76C" w:rsidR="00E83125" w:rsidRPr="0083279E" w:rsidRDefault="00E8312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8.4 %  </w:t>
            </w:r>
            <w:r w:rsidR="00A32D66">
              <w:rPr>
                <w:noProof/>
                <w:color w:val="000000"/>
              </w:rPr>
              <w:t>VFINX 10.2%  MIPAR 9.9%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562891DF" w:rsidR="00514A4A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t>Mail checks to Cliff Trent 36539 St. Clair Dr, New Baltimore, MI 48047</w:t>
      </w:r>
    </w:p>
    <w:p w14:paraId="015AABC0" w14:textId="77777777" w:rsidR="0046681A" w:rsidRPr="0083279E" w:rsidRDefault="0046681A" w:rsidP="00C56A51">
      <w:pPr>
        <w:ind w:left="1080"/>
        <w:rPr>
          <w:noProof/>
        </w:rPr>
      </w:pP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4A1F0646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A32D66">
        <w:rPr>
          <w:b/>
          <w:noProof/>
          <w:u w:val="single"/>
        </w:rPr>
        <w:t>August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</w:t>
      </w:r>
      <w:r w:rsidR="002277FE">
        <w:rPr>
          <w:b/>
          <w:noProof/>
          <w:u w:val="single"/>
        </w:rPr>
        <w:t>9</w:t>
      </w:r>
      <w:r w:rsidR="006A07F1" w:rsidRPr="0083279E">
        <w:rPr>
          <w:noProof/>
        </w:rPr>
        <w:t xml:space="preserve"> </w:t>
      </w:r>
    </w:p>
    <w:p w14:paraId="1AA88A1E" w14:textId="2340990D" w:rsidR="00201BF8" w:rsidRDefault="00E61D3E" w:rsidP="00E61D3E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003C579A" w14:textId="2FDAEA83" w:rsidR="00A32D66" w:rsidRDefault="00A32D66" w:rsidP="00E61D3E">
      <w:pPr>
        <w:ind w:left="360"/>
        <w:rPr>
          <w:b/>
          <w:noProof/>
        </w:rPr>
      </w:pPr>
      <w:r>
        <w:rPr>
          <w:b/>
          <w:noProof/>
        </w:rPr>
        <w:lastRenderedPageBreak/>
        <w:t xml:space="preserve">RY-TO   </w:t>
      </w:r>
      <w:r>
        <w:rPr>
          <w:b/>
          <w:noProof/>
        </w:rPr>
        <w:tab/>
        <w:t>$3000</w:t>
      </w:r>
    </w:p>
    <w:p w14:paraId="7C636B38" w14:textId="2212CC8A" w:rsidR="00A32D66" w:rsidRDefault="00A32D66" w:rsidP="00E61D3E">
      <w:pPr>
        <w:ind w:left="360"/>
        <w:rPr>
          <w:b/>
          <w:noProof/>
        </w:rPr>
      </w:pPr>
      <w:r>
        <w:rPr>
          <w:b/>
          <w:noProof/>
        </w:rPr>
        <w:t>QCOM</w:t>
      </w:r>
      <w:r>
        <w:rPr>
          <w:b/>
          <w:noProof/>
        </w:rPr>
        <w:tab/>
        <w:t>$1000</w:t>
      </w:r>
    </w:p>
    <w:p w14:paraId="51442B93" w14:textId="77777777" w:rsidR="00C56A51" w:rsidRDefault="00C56A51" w:rsidP="00E61D3E">
      <w:pPr>
        <w:ind w:left="360"/>
        <w:rPr>
          <w:b/>
          <w:noProof/>
        </w:rPr>
      </w:pPr>
    </w:p>
    <w:p w14:paraId="09666353" w14:textId="6D24E207" w:rsidR="002277FE" w:rsidRDefault="00B9471D" w:rsidP="00C56A51">
      <w:pPr>
        <w:ind w:left="360" w:firstLine="360"/>
        <w:rPr>
          <w:b/>
          <w:noProof/>
        </w:rPr>
      </w:pPr>
      <w:r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5565E15A" w14:textId="77777777" w:rsidR="00573B83" w:rsidRPr="0083279E" w:rsidRDefault="00573B83" w:rsidP="00E61D3E">
      <w:pPr>
        <w:ind w:left="360"/>
        <w:rPr>
          <w:b/>
          <w:noProof/>
        </w:rPr>
      </w:pP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474F1209" w14:textId="463D8A0C" w:rsidR="000D1D1E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41E5C5E0" w14:textId="582E45D8" w:rsidR="00A32D66" w:rsidRDefault="00A32D66" w:rsidP="00B029B1">
      <w:pPr>
        <w:ind w:left="360"/>
        <w:rPr>
          <w:b/>
          <w:noProof/>
        </w:rPr>
      </w:pPr>
      <w:r>
        <w:rPr>
          <w:b/>
          <w:noProof/>
        </w:rPr>
        <w:t>LKQ</w:t>
      </w:r>
      <w:r>
        <w:rPr>
          <w:b/>
          <w:noProof/>
        </w:rPr>
        <w:tab/>
        <w:t>All</w:t>
      </w:r>
    </w:p>
    <w:p w14:paraId="30E630F3" w14:textId="08BC7323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6FBBB97A" w14:textId="23DC986D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14:paraId="3FE5E86B" w14:textId="6514468B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2FEDC2F7" w14:textId="0E3E2A18" w:rsidR="00305BE4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012470">
        <w:rPr>
          <w:b/>
          <w:noProof/>
        </w:rPr>
        <w:t xml:space="preserve">Team </w:t>
      </w:r>
      <w:r w:rsidR="00A32D66">
        <w:rPr>
          <w:b/>
          <w:noProof/>
        </w:rPr>
        <w:t>A</w:t>
      </w:r>
      <w:r w:rsidR="00012470">
        <w:rPr>
          <w:b/>
          <w:noProof/>
        </w:rPr>
        <w:t xml:space="preserve"> presentation on </w:t>
      </w:r>
      <w:r w:rsidR="00A32D66">
        <w:rPr>
          <w:b/>
          <w:noProof/>
        </w:rPr>
        <w:t>LKQ</w:t>
      </w:r>
    </w:p>
    <w:p w14:paraId="68AF1C95" w14:textId="3385653C" w:rsidR="00851B8F" w:rsidRDefault="00851B8F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7873DD66" w14:textId="77777777" w:rsidTr="00012470">
        <w:tc>
          <w:tcPr>
            <w:tcW w:w="3500" w:type="dxa"/>
          </w:tcPr>
          <w:p w14:paraId="04B9682D" w14:textId="77777777" w:rsidR="00350DCA" w:rsidRPr="00350DCA" w:rsidRDefault="00350DCA" w:rsidP="00350DCA">
            <w:pPr>
              <w:numPr>
                <w:ilvl w:val="0"/>
                <w:numId w:val="33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 w:rsidRPr="00350DCA">
              <w:rPr>
                <w:b/>
                <w:bCs/>
                <w:noProof/>
              </w:rPr>
              <w:t>Parts distributor with operations in North America and Europe</w:t>
            </w:r>
          </w:p>
          <w:p w14:paraId="57DE3E8B" w14:textId="77777777" w:rsidR="00350DCA" w:rsidRPr="00350DCA" w:rsidRDefault="00350DCA" w:rsidP="00350DCA">
            <w:pPr>
              <w:numPr>
                <w:ilvl w:val="0"/>
                <w:numId w:val="33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 w:rsidRPr="00350DCA">
              <w:rPr>
                <w:b/>
                <w:bCs/>
                <w:noProof/>
              </w:rPr>
              <w:t>Discounted compared to OEM parts</w:t>
            </w:r>
          </w:p>
          <w:p w14:paraId="04123D2E" w14:textId="77777777" w:rsidR="00350DCA" w:rsidRPr="00350DCA" w:rsidRDefault="00350DCA" w:rsidP="00350DCA">
            <w:pPr>
              <w:numPr>
                <w:ilvl w:val="0"/>
                <w:numId w:val="33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 w:rsidRPr="00350DCA">
              <w:rPr>
                <w:b/>
                <w:bCs/>
                <w:noProof/>
              </w:rPr>
              <w:t>Salvages vehicles in order to access inventory</w:t>
            </w:r>
          </w:p>
          <w:p w14:paraId="06576513" w14:textId="77777777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42005B5A" w14:textId="77777777" w:rsidR="00350DCA" w:rsidRPr="00350DCA" w:rsidRDefault="00350DCA" w:rsidP="00350DCA">
            <w:pPr>
              <w:numPr>
                <w:ilvl w:val="0"/>
                <w:numId w:val="34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 w:rsidRPr="00350DCA">
              <w:rPr>
                <w:b/>
                <w:bCs/>
                <w:noProof/>
              </w:rPr>
              <w:t>Revenue growth of 7% to $3.25 billion</w:t>
            </w:r>
          </w:p>
          <w:p w14:paraId="22BD702D" w14:textId="77777777" w:rsidR="00350DCA" w:rsidRPr="00350DCA" w:rsidRDefault="00350DCA" w:rsidP="00350DCA">
            <w:pPr>
              <w:numPr>
                <w:ilvl w:val="0"/>
                <w:numId w:val="34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 w:rsidRPr="00350DCA">
              <w:rPr>
                <w:b/>
                <w:bCs/>
                <w:noProof/>
              </w:rPr>
              <w:t>Parts and services organic revenue declined 2.1%; (1.3% on a per day basis)</w:t>
            </w:r>
          </w:p>
          <w:p w14:paraId="58853813" w14:textId="77777777" w:rsidR="00350DCA" w:rsidRPr="00350DCA" w:rsidRDefault="00350DCA" w:rsidP="00350DCA">
            <w:pPr>
              <w:numPr>
                <w:ilvl w:val="0"/>
                <w:numId w:val="34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 w:rsidRPr="00350DCA">
              <w:rPr>
                <w:b/>
                <w:bCs/>
                <w:noProof/>
              </w:rPr>
              <w:t>EPS from $.50 last year compared to $.49 this year</w:t>
            </w:r>
          </w:p>
          <w:p w14:paraId="61CD30CA" w14:textId="01E182E2" w:rsidR="00012470" w:rsidRDefault="00012470" w:rsidP="00D75DD4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b/>
                <w:noProof/>
              </w:rPr>
            </w:pPr>
          </w:p>
        </w:tc>
        <w:tc>
          <w:tcPr>
            <w:tcW w:w="3501" w:type="dxa"/>
          </w:tcPr>
          <w:p w14:paraId="17D599A4" w14:textId="68252C4B" w:rsidR="00012470" w:rsidRDefault="00350DCA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The challenges LKQ faces with integrating its European operations are very different than those experienced in the North America roll up.</w:t>
            </w:r>
          </w:p>
        </w:tc>
      </w:tr>
      <w:tr w:rsidR="00495BAC" w14:paraId="60A5887F" w14:textId="77777777" w:rsidTr="00AD7013">
        <w:tc>
          <w:tcPr>
            <w:tcW w:w="3500" w:type="dxa"/>
          </w:tcPr>
          <w:p w14:paraId="698775E0" w14:textId="77777777" w:rsidR="00350DCA" w:rsidRPr="00350DCA" w:rsidRDefault="00350DCA" w:rsidP="00350DCA">
            <w:pPr>
              <w:numPr>
                <w:ilvl w:val="0"/>
                <w:numId w:val="35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 w:rsidRPr="00350DCA">
              <w:rPr>
                <w:b/>
                <w:bCs/>
                <w:noProof/>
              </w:rPr>
              <w:t>Trouble with organic growth</w:t>
            </w:r>
          </w:p>
          <w:p w14:paraId="0CC20F49" w14:textId="77777777" w:rsidR="00350DCA" w:rsidRPr="00350DCA" w:rsidRDefault="00350DCA" w:rsidP="00350DCA">
            <w:pPr>
              <w:numPr>
                <w:ilvl w:val="0"/>
                <w:numId w:val="35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 w:rsidRPr="00350DCA">
              <w:rPr>
                <w:b/>
                <w:bCs/>
                <w:noProof/>
              </w:rPr>
              <w:t>The growth is driven in Europe; the company feels that there are economic headwinds</w:t>
            </w:r>
          </w:p>
          <w:p w14:paraId="0BD10F22" w14:textId="77777777" w:rsidR="00350DCA" w:rsidRPr="00350DCA" w:rsidRDefault="00350DCA" w:rsidP="00350DCA">
            <w:pPr>
              <w:numPr>
                <w:ilvl w:val="0"/>
                <w:numId w:val="35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 w:rsidRPr="00350DCA">
              <w:rPr>
                <w:b/>
                <w:bCs/>
                <w:noProof/>
              </w:rPr>
              <w:t>Debt continues to increase</w:t>
            </w:r>
          </w:p>
          <w:p w14:paraId="6E3E33E3" w14:textId="77777777" w:rsidR="00350DCA" w:rsidRPr="00350DCA" w:rsidRDefault="00350DCA" w:rsidP="00350DCA">
            <w:pPr>
              <w:numPr>
                <w:ilvl w:val="0"/>
                <w:numId w:val="35"/>
              </w:num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 w:rsidRPr="00350DCA">
              <w:rPr>
                <w:b/>
                <w:bCs/>
                <w:noProof/>
              </w:rPr>
              <w:t>The gross margin is continually pressured by competition; overall profitability is pressured by integration costs</w:t>
            </w:r>
          </w:p>
          <w:p w14:paraId="05D5FF2D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7DAB07EF" w14:textId="4366D95D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255C4A92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</w:tbl>
    <w:p w14:paraId="1F6178BF" w14:textId="77777777" w:rsidR="00495BAC" w:rsidRDefault="00495BAC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76F30BBD" w14:textId="65ED7904" w:rsidR="00D75DD4" w:rsidRPr="00851B8F" w:rsidRDefault="00350DCA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The team is probably going to recommend selling the stock.</w:t>
      </w:r>
    </w:p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saturday's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gram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</w:t>
      </w:r>
      <w:proofErr w:type="gram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Douglass, Sudip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Suvedi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365528E" w14:textId="3E2AB92C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63FCB2AF" w:rsidR="007E6324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08/19</w:t>
            </w: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2808AE1B" w:rsidR="00603774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8</w:t>
            </w:r>
            <w:r w:rsidR="00D75DD4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0631619F" w:rsidR="00E219F9" w:rsidRPr="00FA74DF" w:rsidRDefault="00D75DD4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D75DD4">
              <w:rPr>
                <w:noProof/>
              </w:rPr>
              <w:t>China talk is affecting the company.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762B1D38" w14:textId="77777777" w:rsidR="00D578F6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2AE0F1F" w14:textId="727463F2" w:rsidR="00753961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07/19</w:t>
            </w: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5C266644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7/19</w:t>
            </w:r>
          </w:p>
        </w:tc>
        <w:tc>
          <w:tcPr>
            <w:tcW w:w="2016" w:type="dxa"/>
            <w:vAlign w:val="center"/>
          </w:tcPr>
          <w:p w14:paraId="22342B7D" w14:textId="3131B60A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67528C9" w14:textId="076DFA18" w:rsidR="00E219F9" w:rsidRPr="00FA74DF" w:rsidRDefault="00D578F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 SSG: Sales 17; Earnings 30; Hi P/E 60; Lo P/E 30; Low price $718.50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23D29826" w:rsidR="00D76EA7" w:rsidRPr="006459B1" w:rsidRDefault="0015542C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05/19</w:t>
            </w:r>
          </w:p>
          <w:p w14:paraId="4A9DEB3D" w14:textId="4233D5E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3181D4F2" w:rsidR="00E219F9" w:rsidRPr="006459B1" w:rsidRDefault="00D75DD4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2E4EF4">
              <w:rPr>
                <w:noProof/>
                <w:color w:val="000000"/>
              </w:rPr>
              <w:t>/</w:t>
            </w:r>
            <w:r w:rsidR="00D77C4A"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64CBFE63" w:rsidR="00E219F9" w:rsidRPr="006459B1" w:rsidRDefault="00D75DD4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color w:val="000000"/>
                <w:shd w:val="clear" w:color="auto" w:fill="FFFFFF"/>
              </w:rPr>
              <w:t>Change Sales growth to 11.5. Change Earnings to 11.5.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668EE992" w:rsidR="00721D8B" w:rsidRDefault="00172D4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</w:t>
            </w:r>
            <w:r w:rsidR="00BA69EA">
              <w:rPr>
                <w:noProof/>
                <w:color w:val="000000"/>
              </w:rPr>
              <w:t>2</w:t>
            </w:r>
            <w:r>
              <w:rPr>
                <w:noProof/>
                <w:color w:val="000000"/>
              </w:rPr>
              <w:t>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01622138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</w:t>
            </w:r>
            <w:r w:rsidR="00BA69EA">
              <w:rPr>
                <w:noProof/>
                <w:color w:val="000000"/>
              </w:rPr>
              <w:t>8</w:t>
            </w:r>
            <w:r w:rsidR="00D77C4A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245C107C" w:rsidR="00E219F9" w:rsidRPr="00FA74DF" w:rsidRDefault="00BA69EA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The new CEO doing OK. Guidance on low end. Reduce sales &amp; earnings projections. No reason to bail, but reducing holding is in order.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DD2F42B" w14:textId="77777777" w:rsidR="0015542C" w:rsidRPr="00BB045A" w:rsidRDefault="0015542C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07/19</w:t>
            </w: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6E2EFA4" w14:textId="167B10F2" w:rsidR="0019574D" w:rsidRPr="00BB045A" w:rsidRDefault="0019574D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266B6798" w:rsidR="00E219F9" w:rsidRPr="00BB045A" w:rsidRDefault="00495BA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7/19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1EBB29EC" w:rsidR="00E219F9" w:rsidRPr="00BB045A" w:rsidRDefault="00064C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C833860" w14:textId="7B4845BD" w:rsidR="00E219F9" w:rsidRPr="00BB045A" w:rsidRDefault="00495BAC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Update SSG to: Sales 4.7; Earnings 5.0</w:t>
            </w:r>
            <w:r w:rsidR="00494491">
              <w:rPr>
                <w:noProof/>
              </w:rPr>
              <w:t>; Hi P/E 25.3 Lo P/E 18.1 Low price $24.30</w:t>
            </w:r>
          </w:p>
        </w:tc>
      </w:tr>
      <w:tr w:rsidR="00E219F9" w:rsidRPr="00FA74DF" w14:paraId="110DABC8" w14:textId="77777777" w:rsidTr="005A2821">
        <w:tc>
          <w:tcPr>
            <w:tcW w:w="1217" w:type="dxa"/>
            <w:vAlign w:val="center"/>
          </w:tcPr>
          <w:p w14:paraId="508B259A" w14:textId="77777777" w:rsidR="00E219F9" w:rsidRPr="005A2821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A2821">
              <w:rPr>
                <w:noProof/>
                <w:color w:val="000000"/>
              </w:rPr>
              <w:t>LKQ</w:t>
            </w:r>
          </w:p>
          <w:p w14:paraId="09B7DEDD" w14:textId="2504F683" w:rsidR="004B157C" w:rsidRPr="00BE25A8" w:rsidRDefault="004B157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</w:tc>
        <w:tc>
          <w:tcPr>
            <w:tcW w:w="1199" w:type="dxa"/>
            <w:vAlign w:val="center"/>
          </w:tcPr>
          <w:p w14:paraId="49B689E9" w14:textId="4CBB2B1A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35EF7D39" w14:textId="1B37A1A6" w:rsidR="00D65EAA" w:rsidRDefault="00D65EAA" w:rsidP="0019574D">
            <w:pPr>
              <w:rPr>
                <w:noProof/>
                <w:color w:val="000000"/>
                <w:highlight w:val="cyan"/>
              </w:rPr>
            </w:pPr>
          </w:p>
          <w:p w14:paraId="4041150D" w14:textId="5D64AB10" w:rsidR="0015542C" w:rsidRPr="00BE25A8" w:rsidRDefault="0015542C" w:rsidP="0019574D">
            <w:pPr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11/18</w:t>
            </w:r>
          </w:p>
          <w:p w14:paraId="13B97F05" w14:textId="469D4A49" w:rsidR="0019574D" w:rsidRPr="00BE25A8" w:rsidRDefault="0019574D" w:rsidP="0019574D">
            <w:pPr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2AE5EF81" w14:textId="3B4986B8" w:rsidR="00E219F9" w:rsidRPr="00BE25A8" w:rsidRDefault="00BA69EA" w:rsidP="00921E96">
            <w:pPr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8</w:t>
            </w:r>
            <w:r w:rsidR="00D77C4A" w:rsidRPr="00D77C4A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796F58B0" w14:textId="393404A5" w:rsidR="00E219F9" w:rsidRPr="00BE25A8" w:rsidRDefault="00BA69E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Sell</w:t>
            </w:r>
          </w:p>
        </w:tc>
        <w:tc>
          <w:tcPr>
            <w:tcW w:w="3573" w:type="dxa"/>
          </w:tcPr>
          <w:p w14:paraId="017217F4" w14:textId="5B6113BB" w:rsidR="00E219F9" w:rsidRPr="00FA74DF" w:rsidRDefault="00BA69EA" w:rsidP="00FA4FC9">
            <w:pPr>
              <w:tabs>
                <w:tab w:val="left" w:pos="27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See review notes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7C24AE06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1420" w:type="dxa"/>
            <w:vAlign w:val="center"/>
          </w:tcPr>
          <w:p w14:paraId="0C94F591" w14:textId="2167EB16" w:rsidR="00E219F9" w:rsidRPr="00E35A20" w:rsidRDefault="00BA69E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452B97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52D29465" w:rsidR="00E219F9" w:rsidRPr="00E35A20" w:rsidRDefault="00BA69E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Sales &amp; earnings down in latest qtr. Late opening stores due to weather. Still a good company.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18FAD3FA" w:rsidR="00452B97" w:rsidRDefault="00172D4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077EA560" w:rsidR="00B014A1" w:rsidRPr="004A471D" w:rsidRDefault="00BA69EA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="00172D46">
              <w:rPr>
                <w:noProof/>
                <w:color w:val="000000"/>
              </w:rPr>
              <w:t>/19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57F4CFB6" w:rsidR="00E219F9" w:rsidRPr="004A471D" w:rsidRDefault="00BA69E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Very upbeat August report.  Solid company.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259F8672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D5CFDCB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8F43B11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79748A1" w14:textId="1FD786CE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1/19</w:t>
            </w:r>
          </w:p>
        </w:tc>
        <w:tc>
          <w:tcPr>
            <w:tcW w:w="1420" w:type="dxa"/>
          </w:tcPr>
          <w:p w14:paraId="33A68A1C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B415916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4EBD83A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1C9EF3A" w14:textId="252A4014" w:rsidR="0015542C" w:rsidRPr="004A471D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3/19</w:t>
            </w:r>
          </w:p>
        </w:tc>
        <w:tc>
          <w:tcPr>
            <w:tcW w:w="2016" w:type="dxa"/>
            <w:vAlign w:val="center"/>
          </w:tcPr>
          <w:p w14:paraId="4AEB5A63" w14:textId="5B41E8E5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1F76B65" w14:textId="7768A618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Analysts are saying good things about the company.</w:t>
            </w:r>
            <w:r w:rsidR="00DD574B">
              <w:rPr>
                <w:noProof/>
              </w:rPr>
              <w:t xml:space="preserve"> Adding coolers and produce in some stores. Adding 978 more stores this year. Have 15370 now and wants to be bigger than Dollar Tree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2B9CAED6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RY-TO</w:t>
            </w:r>
          </w:p>
        </w:tc>
        <w:tc>
          <w:tcPr>
            <w:tcW w:w="1199" w:type="dxa"/>
            <w:vAlign w:val="center"/>
          </w:tcPr>
          <w:p w14:paraId="7F7B3539" w14:textId="256B5583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</w:t>
            </w:r>
          </w:p>
        </w:tc>
        <w:tc>
          <w:tcPr>
            <w:tcW w:w="1077" w:type="dxa"/>
          </w:tcPr>
          <w:p w14:paraId="34B5BE20" w14:textId="76AD5A18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6/19</w:t>
            </w:r>
          </w:p>
        </w:tc>
        <w:tc>
          <w:tcPr>
            <w:tcW w:w="1420" w:type="dxa"/>
          </w:tcPr>
          <w:p w14:paraId="3B4BA193" w14:textId="2C88D75F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6/19</w:t>
            </w:r>
          </w:p>
        </w:tc>
        <w:tc>
          <w:tcPr>
            <w:tcW w:w="2016" w:type="dxa"/>
            <w:vAlign w:val="center"/>
          </w:tcPr>
          <w:p w14:paraId="5F8256F9" w14:textId="0C6FC0E2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264F6EBE" w14:textId="457EBB17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Stock presented by Team C</w:t>
            </w:r>
          </w:p>
        </w:tc>
      </w:tr>
    </w:tbl>
    <w:p w14:paraId="090367C0" w14:textId="0779BD2E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223F2C91" w:rsidR="00931F06" w:rsidRPr="00B43FC3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</w:p>
    <w:p w14:paraId="529D1A3C" w14:textId="32295C4E" w:rsidR="00960363" w:rsidRDefault="00BA69EA" w:rsidP="00997903">
      <w:pPr>
        <w:autoSpaceDE w:val="0"/>
        <w:autoSpaceDN w:val="0"/>
        <w:adjustRightInd w:val="0"/>
        <w:ind w:left="360"/>
        <w:rPr>
          <w:noProof/>
        </w:rPr>
      </w:pPr>
      <w:r>
        <w:rPr>
          <w:noProof/>
        </w:rPr>
        <w:t>Sell all LKQ 1</w:t>
      </w:r>
      <w:r w:rsidRPr="00BA69EA">
        <w:rPr>
          <w:noProof/>
          <w:vertAlign w:val="superscript"/>
        </w:rPr>
        <w:t>st</w:t>
      </w:r>
      <w:r>
        <w:rPr>
          <w:noProof/>
        </w:rPr>
        <w:t xml:space="preserve"> Jane 2</w:t>
      </w:r>
      <w:r w:rsidRPr="00BA69EA">
        <w:rPr>
          <w:noProof/>
          <w:vertAlign w:val="superscript"/>
        </w:rPr>
        <w:t>nd</w:t>
      </w:r>
      <w:r>
        <w:rPr>
          <w:noProof/>
        </w:rPr>
        <w:t xml:space="preserve"> Cliff 8 yes 2 no 3 absent motion passed</w:t>
      </w:r>
    </w:p>
    <w:p w14:paraId="77C6E863" w14:textId="540BAE73" w:rsidR="00BA69EA" w:rsidRDefault="00BA69EA" w:rsidP="00997903">
      <w:pPr>
        <w:autoSpaceDE w:val="0"/>
        <w:autoSpaceDN w:val="0"/>
        <w:adjustRightInd w:val="0"/>
        <w:ind w:left="360"/>
        <w:rPr>
          <w:noProof/>
        </w:rPr>
      </w:pPr>
      <w:r>
        <w:rPr>
          <w:noProof/>
        </w:rPr>
        <w:t xml:space="preserve">Buy $3000 </w:t>
      </w:r>
      <w:r w:rsidR="008C3D84">
        <w:rPr>
          <w:noProof/>
        </w:rPr>
        <w:t>RB-TO and $1000 QCOM 1</w:t>
      </w:r>
      <w:r w:rsidR="008C3D84" w:rsidRPr="008C3D84">
        <w:rPr>
          <w:noProof/>
          <w:vertAlign w:val="superscript"/>
        </w:rPr>
        <w:t>st</w:t>
      </w:r>
      <w:r w:rsidR="008C3D84">
        <w:rPr>
          <w:noProof/>
        </w:rPr>
        <w:t xml:space="preserve"> Curt 2</w:t>
      </w:r>
      <w:r w:rsidR="008C3D84" w:rsidRPr="008C3D84">
        <w:rPr>
          <w:noProof/>
          <w:vertAlign w:val="superscript"/>
        </w:rPr>
        <w:t>nd</w:t>
      </w:r>
      <w:r w:rsidR="008C3D84">
        <w:rPr>
          <w:noProof/>
        </w:rPr>
        <w:t xml:space="preserve"> Brittany 12 yes 0 no 2 absent motion passed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5555EF18" w14:textId="54CF6008" w:rsidR="007D06FF" w:rsidRDefault="00064C27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Send checks to Cliff Trent 36539 St. Clair Dr., New Baltimore, MI 48047</w:t>
      </w:r>
    </w:p>
    <w:p w14:paraId="6DA5F22B" w14:textId="6998FE58" w:rsidR="00FD20AA" w:rsidRDefault="008C3D84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 xml:space="preserve">Alex </w:t>
      </w:r>
      <w:proofErr w:type="spellStart"/>
      <w:r>
        <w:rPr>
          <w:b/>
          <w:color w:val="000000"/>
        </w:rPr>
        <w:t>Bodea</w:t>
      </w:r>
      <w:proofErr w:type="spellEnd"/>
      <w:r>
        <w:rPr>
          <w:b/>
          <w:color w:val="000000"/>
        </w:rPr>
        <w:t xml:space="preserve"> requested to withdraw from the club.  His units are to be evaluated at the September meeting with a check to follow.</w:t>
      </w:r>
    </w:p>
    <w:p w14:paraId="42D0603D" w14:textId="4E3AF51F" w:rsidR="00F51ED1" w:rsidRDefault="008C3D84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lastRenderedPageBreak/>
        <w:t>September meeting to be at Bloomfield Twp. Library</w:t>
      </w:r>
    </w:p>
    <w:p w14:paraId="46DA8BDD" w14:textId="77FBE5DE" w:rsidR="008C3D84" w:rsidRDefault="008C3D84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October through March 2020 meetings to be at BIHQ in small meeting room.</w:t>
      </w:r>
    </w:p>
    <w:p w14:paraId="3CD92655" w14:textId="77777777" w:rsidR="00A057AE" w:rsidRPr="00A057AE" w:rsidRDefault="00A057AE" w:rsidP="00A057AE">
      <w:pPr>
        <w:ind w:left="360"/>
        <w:rPr>
          <w:b/>
          <w:color w:val="000000"/>
        </w:rPr>
      </w:pPr>
    </w:p>
    <w:p w14:paraId="648641BB" w14:textId="77777777" w:rsidR="000C2726" w:rsidRPr="007F0155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7E19E3CE" w:rsidR="00F04D2B" w:rsidRDefault="00DE28B7" w:rsidP="000411CB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Stock Ideas</w:t>
      </w:r>
    </w:p>
    <w:p w14:paraId="79C54464" w14:textId="41F0FFF6" w:rsidR="007C4CE1" w:rsidRDefault="00F51ED1" w:rsidP="00A057AE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    </w:t>
      </w:r>
      <w:r w:rsidR="003C7DF1">
        <w:rPr>
          <w:b/>
          <w:noProof/>
        </w:rPr>
        <w:t>(</w:t>
      </w:r>
      <w:r w:rsidR="008C3D84">
        <w:rPr>
          <w:b/>
          <w:noProof/>
        </w:rPr>
        <w:t>EPAM</w:t>
      </w:r>
      <w:r w:rsidR="003C7DF1">
        <w:rPr>
          <w:b/>
          <w:noProof/>
        </w:rPr>
        <w:t xml:space="preserve">) by </w:t>
      </w:r>
      <w:r w:rsidR="008C3D84">
        <w:rPr>
          <w:b/>
          <w:noProof/>
        </w:rPr>
        <w:t>Ram</w:t>
      </w:r>
    </w:p>
    <w:p w14:paraId="2667B042" w14:textId="6A756BEA" w:rsidR="00900352" w:rsidRDefault="00900352" w:rsidP="009B0AC0">
      <w:pPr>
        <w:rPr>
          <w:b/>
          <w:noProof/>
        </w:rPr>
      </w:pPr>
      <w:r w:rsidRPr="00900352">
        <w:rPr>
          <w:b/>
          <w:noProof/>
        </w:rPr>
        <w:t>8.  New / Old Business</w:t>
      </w:r>
    </w:p>
    <w:p w14:paraId="35B9F143" w14:textId="194DCFBF" w:rsidR="00900352" w:rsidRDefault="00900352" w:rsidP="009B0AC0">
      <w:pPr>
        <w:rPr>
          <w:b/>
          <w:noProof/>
        </w:rPr>
      </w:pPr>
      <w:r>
        <w:rPr>
          <w:b/>
          <w:noProof/>
        </w:rPr>
        <w:tab/>
      </w:r>
    </w:p>
    <w:p w14:paraId="59277F7E" w14:textId="69ADCB31" w:rsidR="00900352" w:rsidRPr="00900352" w:rsidRDefault="00900352" w:rsidP="009B0AC0">
      <w:pPr>
        <w:rPr>
          <w:noProof/>
        </w:rPr>
      </w:pPr>
      <w:r>
        <w:rPr>
          <w:b/>
          <w:noProof/>
        </w:rPr>
        <w:tab/>
      </w:r>
      <w:r w:rsidRPr="00900352">
        <w:rPr>
          <w:noProof/>
        </w:rPr>
        <w:t xml:space="preserve">Team </w:t>
      </w:r>
      <w:r w:rsidR="008C3D84">
        <w:rPr>
          <w:noProof/>
        </w:rPr>
        <w:t>B</w:t>
      </w:r>
      <w:r w:rsidR="00873AA1">
        <w:rPr>
          <w:noProof/>
        </w:rPr>
        <w:t xml:space="preserve"> is up for</w:t>
      </w:r>
      <w:r w:rsidR="005F0956">
        <w:rPr>
          <w:noProof/>
        </w:rPr>
        <w:t xml:space="preserve"> </w:t>
      </w:r>
      <w:r w:rsidR="008C3D84">
        <w:rPr>
          <w:noProof/>
        </w:rPr>
        <w:t>September</w:t>
      </w:r>
      <w:r w:rsidR="00A057AE">
        <w:rPr>
          <w:noProof/>
        </w:rPr>
        <w:t>.</w:t>
      </w:r>
      <w:r w:rsidR="00873AA1">
        <w:rPr>
          <w:noProof/>
        </w:rPr>
        <w:t xml:space="preserve"> </w:t>
      </w:r>
      <w:r w:rsidR="00A057AE">
        <w:rPr>
          <w:noProof/>
        </w:rPr>
        <w:t xml:space="preserve">They </w:t>
      </w:r>
      <w:r w:rsidR="005F0956">
        <w:rPr>
          <w:noProof/>
        </w:rPr>
        <w:t xml:space="preserve">will do a </w:t>
      </w:r>
      <w:r w:rsidR="008C3D84">
        <w:rPr>
          <w:noProof/>
        </w:rPr>
        <w:t>challenge of CTSH.</w:t>
      </w:r>
      <w:r w:rsidR="00873AA1">
        <w:rPr>
          <w:noProof/>
        </w:rPr>
        <w:t xml:space="preserve">  </w:t>
      </w:r>
    </w:p>
    <w:p w14:paraId="0DDFFD5E" w14:textId="72E18F18" w:rsidR="00900352" w:rsidRPr="007F0155" w:rsidRDefault="00900352" w:rsidP="009B0AC0">
      <w:r>
        <w:rPr>
          <w:noProof/>
        </w:rPr>
        <w:tab/>
        <w:t xml:space="preserve">  </w:t>
      </w:r>
    </w:p>
    <w:p w14:paraId="037EF40F" w14:textId="1761DB87" w:rsidR="009137C2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</w:t>
      </w:r>
    </w:p>
    <w:p w14:paraId="202F77D4" w14:textId="7C72D666" w:rsidR="00F51ED1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  </w:t>
      </w:r>
    </w:p>
    <w:p w14:paraId="5C980B01" w14:textId="60E90D6A" w:rsidR="00F51ED1" w:rsidRPr="007F0155" w:rsidRDefault="00F51ED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6124323" w14:textId="77777777" w:rsidR="00A174A3" w:rsidRPr="007F0155" w:rsidRDefault="00A174A3" w:rsidP="00A174A3">
      <w:pPr>
        <w:ind w:left="360"/>
      </w:pPr>
    </w:p>
    <w:p w14:paraId="2FFDC8D3" w14:textId="77777777" w:rsidR="00CB7009" w:rsidRPr="007F0155" w:rsidRDefault="002A3EF4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F015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Motioned </w:t>
            </w:r>
          </w:p>
          <w:p w14:paraId="21D1CFDA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Seconded </w:t>
            </w:r>
          </w:p>
          <w:p w14:paraId="1D5A8BAE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7F0155" w:rsidRDefault="004B66E8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Vote Result</w:t>
            </w:r>
          </w:p>
          <w:p w14:paraId="58172BE7" w14:textId="77777777" w:rsidR="007134E5" w:rsidRPr="007F0155" w:rsidRDefault="007134E5" w:rsidP="005428C8">
            <w:pPr>
              <w:jc w:val="center"/>
              <w:rPr>
                <w:b/>
              </w:rPr>
            </w:pPr>
            <w:proofErr w:type="gramStart"/>
            <w:r w:rsidRPr="007F0155">
              <w:rPr>
                <w:b/>
              </w:rPr>
              <w:t>YES</w:t>
            </w:r>
            <w:proofErr w:type="gramEnd"/>
            <w:r w:rsidRPr="007F0155">
              <w:rPr>
                <w:b/>
              </w:rPr>
              <w:t xml:space="preserve">            NO        ABSTAIN</w:t>
            </w:r>
          </w:p>
        </w:tc>
      </w:tr>
      <w:tr w:rsidR="007134E5" w:rsidRPr="007F015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4310398F" w:rsidR="007134E5" w:rsidRPr="007F0155" w:rsidRDefault="007134E5" w:rsidP="005428C8"/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607CF957" w:rsidR="007134E5" w:rsidRPr="007F0155" w:rsidRDefault="007134E5" w:rsidP="002E04FB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35766901" w:rsidR="007134E5" w:rsidRPr="007F0155" w:rsidRDefault="007134E5" w:rsidP="002E04FB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1AA72282" w:rsidR="007134E5" w:rsidRPr="007F0155" w:rsidRDefault="007134E5" w:rsidP="002E04FB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18E39239" w:rsidR="007134E5" w:rsidRPr="007F015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6D6D42A3" w:rsidR="007134E5" w:rsidRPr="007F0155" w:rsidRDefault="007134E5" w:rsidP="005428C8">
            <w:pPr>
              <w:jc w:val="center"/>
            </w:pPr>
          </w:p>
        </w:tc>
      </w:tr>
      <w:tr w:rsidR="008C2118" w:rsidRPr="007F015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05F2F5C8" w:rsidR="00710B38" w:rsidRPr="007F0155" w:rsidRDefault="00710B38" w:rsidP="00AF379D">
            <w:pPr>
              <w:rPr>
                <w:noProof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34FABD22" w:rsidR="008C2118" w:rsidRPr="007F0155" w:rsidRDefault="008C2118" w:rsidP="000503D3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5123636B" w:rsidR="008C2118" w:rsidRPr="007F0155" w:rsidRDefault="008C2118" w:rsidP="000503D3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23EECC56" w:rsidR="008C2118" w:rsidRPr="007F0155" w:rsidRDefault="008C2118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F0155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F0155" w:rsidRDefault="008C2118" w:rsidP="005428C8">
            <w:pPr>
              <w:jc w:val="center"/>
            </w:pPr>
          </w:p>
        </w:tc>
      </w:tr>
      <w:tr w:rsidR="00650A28" w:rsidRPr="007F015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2FCC9EA4" w:rsidR="00650A28" w:rsidRPr="007F0155" w:rsidRDefault="00650A28" w:rsidP="00650A2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0BC215D7" w:rsidR="00650A28" w:rsidRPr="007F0155" w:rsidRDefault="00650A28" w:rsidP="00650A2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4DB3F4C5" w:rsidR="00650A28" w:rsidRPr="007F0155" w:rsidRDefault="00650A28" w:rsidP="00650A2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5483572B" w:rsidR="00650A28" w:rsidRPr="007F0155" w:rsidRDefault="00650A28" w:rsidP="00650A2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650A28" w:rsidRPr="007F0155" w:rsidRDefault="00650A28" w:rsidP="00650A2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650A28" w:rsidRPr="007F0155" w:rsidRDefault="00650A28" w:rsidP="00650A28">
            <w:pPr>
              <w:jc w:val="center"/>
            </w:pPr>
          </w:p>
        </w:tc>
      </w:tr>
      <w:tr w:rsidR="003B3E13" w:rsidRPr="007F015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307EE7D1" w:rsidR="003B3E13" w:rsidRPr="007F0155" w:rsidRDefault="003B3E13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39A2AACA" w:rsidR="003B3E13" w:rsidRPr="007F0155" w:rsidRDefault="003B3E13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75723686" w:rsidR="003B3E13" w:rsidRPr="007F0155" w:rsidRDefault="003B3E13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2DDF955F" w:rsidR="003B3E13" w:rsidRPr="007F0155" w:rsidRDefault="003B3E13" w:rsidP="00A32225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7F015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7F0155" w:rsidRDefault="003B3E13" w:rsidP="003B3E13">
            <w:pPr>
              <w:jc w:val="center"/>
            </w:pPr>
          </w:p>
        </w:tc>
      </w:tr>
      <w:tr w:rsidR="00462964" w:rsidRPr="007F015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0D0F77D3" w:rsidR="00462964" w:rsidRPr="007F0155" w:rsidRDefault="00462964" w:rsidP="0046296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46291235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76EB6F55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25462F15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7F0155" w:rsidRDefault="00462964" w:rsidP="003B3E13">
            <w:pPr>
              <w:jc w:val="center"/>
            </w:pPr>
          </w:p>
        </w:tc>
      </w:tr>
      <w:tr w:rsidR="00462964" w:rsidRPr="007F015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7F015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7F0155" w:rsidRDefault="00462964" w:rsidP="003B3E13">
            <w:pPr>
              <w:jc w:val="center"/>
            </w:pPr>
          </w:p>
        </w:tc>
      </w:tr>
    </w:tbl>
    <w:p w14:paraId="194AE665" w14:textId="77777777" w:rsidR="00D33864" w:rsidRPr="007F0155" w:rsidRDefault="00D33864"/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6A23D5" w:rsidP="002D5EC0">
      <w:pPr>
        <w:pStyle w:val="PlainText"/>
      </w:pPr>
      <w:hyperlink r:id="rId10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6E6A579F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4-20-19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64A73BDB" w:rsidR="00127120" w:rsidRPr="007F0155" w:rsidRDefault="00873AA1" w:rsidP="00AC30E1">
            <w:pPr>
              <w:jc w:val="center"/>
            </w:pPr>
            <w:r>
              <w:t xml:space="preserve">Teresa </w:t>
            </w:r>
            <w:proofErr w:type="spellStart"/>
            <w:r>
              <w:t>Walney</w:t>
            </w:r>
            <w:proofErr w:type="spellEnd"/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 xml:space="preserve">Sudip </w:t>
            </w:r>
            <w:proofErr w:type="spellStart"/>
            <w:r w:rsidRPr="00873AA1">
              <w:t>Suvedi</w:t>
            </w:r>
            <w:proofErr w:type="spellEnd"/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 xml:space="preserve">Tony </w:t>
            </w:r>
            <w:proofErr w:type="spellStart"/>
            <w:r w:rsidRPr="00064C27">
              <w:t>Prof</w:t>
            </w:r>
            <w:r w:rsidR="00240D74">
              <w:t>ot</w:t>
            </w:r>
            <w:r w:rsidRPr="00064C27">
              <w:t>a</w:t>
            </w:r>
            <w:proofErr w:type="spellEnd"/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4B58F8E2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lastRenderedPageBreak/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3C5B2B0D" w:rsidR="00EE5AD7" w:rsidRPr="007F0155" w:rsidRDefault="00EE5AD7" w:rsidP="004374EC">
            <w:pPr>
              <w:jc w:val="center"/>
            </w:pPr>
          </w:p>
        </w:tc>
        <w:tc>
          <w:tcPr>
            <w:tcW w:w="2576" w:type="dxa"/>
          </w:tcPr>
          <w:p w14:paraId="175B53DB" w14:textId="108F65DF" w:rsidR="00EE5AD7" w:rsidRPr="007F0155" w:rsidRDefault="00EE5AD7" w:rsidP="004374EC">
            <w:pPr>
              <w:jc w:val="center"/>
            </w:pPr>
          </w:p>
        </w:tc>
        <w:tc>
          <w:tcPr>
            <w:tcW w:w="3192" w:type="dxa"/>
          </w:tcPr>
          <w:p w14:paraId="25ACC2BD" w14:textId="6843CED0" w:rsidR="00EE5AD7" w:rsidRPr="006055AA" w:rsidRDefault="00EE5AD7" w:rsidP="004374EC">
            <w:pPr>
              <w:jc w:val="center"/>
            </w:pPr>
          </w:p>
        </w:tc>
      </w:tr>
      <w:tr w:rsidR="001B55A6" w:rsidRPr="006055AA" w14:paraId="7D0EAB49" w14:textId="77777777" w:rsidTr="00EE5AD7">
        <w:tc>
          <w:tcPr>
            <w:tcW w:w="3808" w:type="dxa"/>
          </w:tcPr>
          <w:p w14:paraId="7AEEE0EE" w14:textId="62186A79" w:rsidR="001B55A6" w:rsidRPr="007F0155" w:rsidRDefault="008C3D84" w:rsidP="004374EC">
            <w:pPr>
              <w:jc w:val="center"/>
            </w:pPr>
            <w:r>
              <w:t>Sep</w:t>
            </w:r>
          </w:p>
        </w:tc>
        <w:tc>
          <w:tcPr>
            <w:tcW w:w="2576" w:type="dxa"/>
          </w:tcPr>
          <w:p w14:paraId="39381228" w14:textId="0E04F4BF" w:rsidR="001B55A6" w:rsidRDefault="0079424F" w:rsidP="004374EC">
            <w:pPr>
              <w:jc w:val="center"/>
            </w:pPr>
            <w:r>
              <w:t>9/21/19</w:t>
            </w:r>
          </w:p>
        </w:tc>
        <w:tc>
          <w:tcPr>
            <w:tcW w:w="3192" w:type="dxa"/>
          </w:tcPr>
          <w:p w14:paraId="371D6093" w14:textId="69979A1E" w:rsidR="001B55A6" w:rsidRDefault="0079424F" w:rsidP="004374EC">
            <w:pPr>
              <w:jc w:val="center"/>
            </w:pPr>
            <w:r>
              <w:t>BTL</w:t>
            </w: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5106C55F" w:rsidR="001B55A6" w:rsidRDefault="0079424F" w:rsidP="0051497A">
            <w:pPr>
              <w:jc w:val="center"/>
            </w:pPr>
            <w:r>
              <w:t xml:space="preserve">Oct – </w:t>
            </w:r>
            <w:r>
              <w:t>Mar</w:t>
            </w:r>
            <w:r>
              <w:t xml:space="preserve"> 2020</w:t>
            </w:r>
          </w:p>
        </w:tc>
        <w:tc>
          <w:tcPr>
            <w:tcW w:w="2576" w:type="dxa"/>
          </w:tcPr>
          <w:p w14:paraId="567F160C" w14:textId="091721A6" w:rsidR="001B55A6" w:rsidRDefault="001B55A6" w:rsidP="004374EC">
            <w:pPr>
              <w:jc w:val="center"/>
            </w:pPr>
          </w:p>
        </w:tc>
        <w:tc>
          <w:tcPr>
            <w:tcW w:w="3192" w:type="dxa"/>
          </w:tcPr>
          <w:p w14:paraId="647DB954" w14:textId="056A0D1E" w:rsidR="001B55A6" w:rsidRDefault="0079424F" w:rsidP="004374EC">
            <w:pPr>
              <w:jc w:val="center"/>
            </w:pPr>
            <w:r>
              <w:t>BIHQ</w:t>
            </w:r>
          </w:p>
        </w:tc>
      </w:tr>
      <w:tr w:rsidR="0051497A" w:rsidRPr="006055AA" w14:paraId="70D040A7" w14:textId="77777777" w:rsidTr="00EE5AD7">
        <w:tc>
          <w:tcPr>
            <w:tcW w:w="3808" w:type="dxa"/>
          </w:tcPr>
          <w:p w14:paraId="2CC400AE" w14:textId="4E88E85E" w:rsidR="0051497A" w:rsidRDefault="0051497A" w:rsidP="0051497A">
            <w:pPr>
              <w:jc w:val="center"/>
            </w:pPr>
          </w:p>
        </w:tc>
        <w:tc>
          <w:tcPr>
            <w:tcW w:w="2576" w:type="dxa"/>
          </w:tcPr>
          <w:p w14:paraId="765AD4C5" w14:textId="77777777" w:rsidR="0051497A" w:rsidRDefault="0051497A" w:rsidP="004374EC">
            <w:pPr>
              <w:jc w:val="center"/>
            </w:pPr>
          </w:p>
        </w:tc>
        <w:tc>
          <w:tcPr>
            <w:tcW w:w="3192" w:type="dxa"/>
          </w:tcPr>
          <w:p w14:paraId="15A1874D" w14:textId="04214651" w:rsidR="0051497A" w:rsidRDefault="0051497A" w:rsidP="004374EC">
            <w:pPr>
              <w:jc w:val="center"/>
            </w:pPr>
          </w:p>
        </w:tc>
      </w:tr>
    </w:tbl>
    <w:p w14:paraId="030C24F1" w14:textId="77777777" w:rsidR="00EA7EAA" w:rsidRDefault="00EA7EAA" w:rsidP="00FB734A">
      <w:bookmarkStart w:id="0" w:name="_GoBack"/>
      <w:bookmarkEnd w:id="0"/>
    </w:p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2854F" w14:textId="77777777" w:rsidR="006A23D5" w:rsidRDefault="006A23D5">
      <w:r>
        <w:separator/>
      </w:r>
    </w:p>
  </w:endnote>
  <w:endnote w:type="continuationSeparator" w:id="0">
    <w:p w14:paraId="53D82880" w14:textId="77777777" w:rsidR="006A23D5" w:rsidRDefault="006A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0717" w14:textId="77777777" w:rsidR="006A23D5" w:rsidRDefault="006A23D5">
      <w:r>
        <w:separator/>
      </w:r>
    </w:p>
  </w:footnote>
  <w:footnote w:type="continuationSeparator" w:id="0">
    <w:p w14:paraId="0B0B2891" w14:textId="77777777" w:rsidR="006A23D5" w:rsidRDefault="006A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31"/>
  </w:num>
  <w:num w:numId="11">
    <w:abstractNumId w:val="24"/>
  </w:num>
  <w:num w:numId="12">
    <w:abstractNumId w:val="8"/>
  </w:num>
  <w:num w:numId="13">
    <w:abstractNumId w:val="0"/>
  </w:num>
  <w:num w:numId="14">
    <w:abstractNumId w:val="4"/>
  </w:num>
  <w:num w:numId="15">
    <w:abstractNumId w:val="32"/>
  </w:num>
  <w:num w:numId="16">
    <w:abstractNumId w:val="33"/>
  </w:num>
  <w:num w:numId="17">
    <w:abstractNumId w:val="2"/>
  </w:num>
  <w:num w:numId="18">
    <w:abstractNumId w:val="15"/>
  </w:num>
  <w:num w:numId="19">
    <w:abstractNumId w:val="30"/>
  </w:num>
  <w:num w:numId="20">
    <w:abstractNumId w:val="20"/>
  </w:num>
  <w:num w:numId="21">
    <w:abstractNumId w:val="13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14"/>
  </w:num>
  <w:num w:numId="32">
    <w:abstractNumId w:val="23"/>
  </w:num>
  <w:num w:numId="33">
    <w:abstractNumId w:val="27"/>
  </w:num>
  <w:num w:numId="34">
    <w:abstractNumId w:val="17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D6"/>
    <w:rsid w:val="00495232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578F6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0D54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SEMIMod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5981-F294-4E84-AAFD-84B02FC4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6832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3</cp:revision>
  <cp:lastPrinted>2019-01-19T01:25:00Z</cp:lastPrinted>
  <dcterms:created xsi:type="dcterms:W3CDTF">2019-08-21T20:39:00Z</dcterms:created>
  <dcterms:modified xsi:type="dcterms:W3CDTF">2019-08-21T21:38:00Z</dcterms:modified>
</cp:coreProperties>
</file>