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B48DFA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790FE1">
        <w:t>February 15</w:t>
      </w:r>
      <w:r w:rsidR="00FC528F">
        <w:t>, 2020</w:t>
      </w:r>
    </w:p>
    <w:p w14:paraId="7CC39362" w14:textId="633A95BB"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8E73E8">
        <w:t>0</w:t>
      </w:r>
      <w:r w:rsidR="00175AE8">
        <w:t xml:space="preserve"> </w:t>
      </w:r>
      <w:r w:rsidR="00D11E86" w:rsidRPr="00AA5ACC">
        <w:t>AM</w:t>
      </w:r>
    </w:p>
    <w:p w14:paraId="75FA0E69" w14:textId="696B5F3B" w:rsidR="00CB7009" w:rsidRPr="00AA5ACC" w:rsidRDefault="0010086E">
      <w:r w:rsidRPr="00AA5ACC">
        <w:rPr>
          <w:b/>
        </w:rPr>
        <w:t>Completion Time:</w:t>
      </w:r>
      <w:r w:rsidRPr="00AA5ACC">
        <w:t xml:space="preserve"> </w:t>
      </w:r>
      <w:r w:rsidR="00B22243" w:rsidRPr="00AA5ACC">
        <w:tab/>
      </w:r>
      <w:r w:rsidR="00175AE8">
        <w:t>12:</w:t>
      </w:r>
      <w:r w:rsidR="00106B6A">
        <w:t>0</w:t>
      </w:r>
      <w:r w:rsidR="00691964">
        <w:t>2</w:t>
      </w:r>
      <w:r w:rsidR="00175AE8">
        <w:t xml:space="preserve"> PM</w:t>
      </w:r>
    </w:p>
    <w:p w14:paraId="1507BD12" w14:textId="3DE3B23B" w:rsidR="00CB7009" w:rsidRPr="00AA5ACC"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74938031" w:rsidR="00B12F18" w:rsidRDefault="00134EA6">
      <w:r w:rsidRPr="00AA5ACC">
        <w:rPr>
          <w:b/>
        </w:rPr>
        <w:t>Next Meeting</w:t>
      </w:r>
      <w:r w:rsidR="002D4B4F" w:rsidRPr="00AA5ACC">
        <w:rPr>
          <w:b/>
        </w:rPr>
        <w:t>:</w:t>
      </w:r>
      <w:r w:rsidR="00406373" w:rsidRPr="00AA5ACC">
        <w:rPr>
          <w:b/>
        </w:rPr>
        <w:tab/>
      </w:r>
      <w:r w:rsidR="00F51978" w:rsidRPr="00AA5ACC">
        <w:t>Saturday,</w:t>
      </w:r>
      <w:r w:rsidR="005579BD">
        <w:t xml:space="preserve"> </w:t>
      </w:r>
      <w:r w:rsidR="00691964">
        <w:t>March 21</w:t>
      </w:r>
      <w:r w:rsidR="00447EDC">
        <w:t xml:space="preserve">, 2020 at BTL </w:t>
      </w:r>
    </w:p>
    <w:p w14:paraId="577D5BC4" w14:textId="77777777" w:rsidR="008E73E8" w:rsidRDefault="008E73E8" w:rsidP="003E7055">
      <w:pPr>
        <w:rPr>
          <w:b/>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5F40A778" w14:textId="64A07D7B" w:rsidR="006142BC" w:rsidRPr="00AA5ACC" w:rsidRDefault="00446602" w:rsidP="00B52B4B">
      <w:r w:rsidRPr="00AA5ACC">
        <w:rPr>
          <w:b/>
          <w:noProof/>
        </w:rPr>
        <w:t>1. Call to Order</w:t>
      </w:r>
      <w:r w:rsidR="00E54FB9" w:rsidRPr="00AA5ACC">
        <w:rPr>
          <w:b/>
          <w:noProof/>
        </w:rPr>
        <w:t xml:space="preserve"> and Presiding Partner’s Opening Remarks </w:t>
      </w:r>
      <w:r w:rsidR="00106B6A">
        <w:rPr>
          <w:b/>
          <w:noProof/>
        </w:rPr>
        <w:t>Ram</w:t>
      </w:r>
    </w:p>
    <w:p w14:paraId="1106C2CA" w14:textId="6EBB2053" w:rsidR="00F21412" w:rsidRPr="00AA5ACC" w:rsidRDefault="00F21412" w:rsidP="006C522A">
      <w:pPr>
        <w:ind w:left="288"/>
      </w:pP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4070DBA" w:rsidR="001D71FE" w:rsidRPr="00592E8F" w:rsidRDefault="00691964" w:rsidP="00523138">
            <w:pPr>
              <w:jc w:val="center"/>
              <w:rPr>
                <w:color w:val="000000"/>
              </w:rPr>
            </w:pPr>
            <w:r>
              <w:rPr>
                <w:color w:val="000000"/>
              </w:rPr>
              <w:t>X</w:t>
            </w:r>
          </w:p>
        </w:tc>
        <w:tc>
          <w:tcPr>
            <w:tcW w:w="1560" w:type="dxa"/>
            <w:shd w:val="clear" w:color="auto" w:fill="auto"/>
          </w:tcPr>
          <w:p w14:paraId="180F9267" w14:textId="59A9D96D" w:rsidR="001D71FE" w:rsidRPr="00592E8F" w:rsidRDefault="001D71FE" w:rsidP="008012E7">
            <w:pPr>
              <w:jc w:val="center"/>
              <w:rPr>
                <w:color w:val="000000"/>
              </w:rPr>
            </w:pP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77490340" w:rsidR="00C23D02" w:rsidRPr="00592E8F" w:rsidRDefault="00691964" w:rsidP="00C23D02">
            <w:pPr>
              <w:jc w:val="center"/>
              <w:rPr>
                <w:color w:val="000000"/>
              </w:rPr>
            </w:pPr>
            <w:r>
              <w:rPr>
                <w:color w:val="000000"/>
              </w:rPr>
              <w:t>X</w:t>
            </w:r>
          </w:p>
        </w:tc>
        <w:tc>
          <w:tcPr>
            <w:tcW w:w="1560" w:type="dxa"/>
            <w:shd w:val="clear" w:color="auto" w:fill="auto"/>
          </w:tcPr>
          <w:p w14:paraId="469BC540" w14:textId="7DA67E52" w:rsidR="00C23D02" w:rsidRPr="00592E8F" w:rsidRDefault="00C23D02" w:rsidP="00E17B93">
            <w:pPr>
              <w:jc w:val="center"/>
              <w:rPr>
                <w:color w:val="000000"/>
              </w:rPr>
            </w:pP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EC72ABB" w:rsidR="00C23D02" w:rsidRPr="00592E8F" w:rsidRDefault="00691964" w:rsidP="00C23D02">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18C32FD7" w:rsidR="00C23D02" w:rsidRPr="00592E8F" w:rsidRDefault="00691964" w:rsidP="00C23D02">
            <w:pPr>
              <w:jc w:val="center"/>
              <w:rPr>
                <w:color w:val="000000"/>
              </w:rPr>
            </w:pPr>
            <w:r>
              <w:rPr>
                <w:color w:val="000000"/>
              </w:rPr>
              <w:t>X</w:t>
            </w:r>
          </w:p>
        </w:tc>
        <w:tc>
          <w:tcPr>
            <w:tcW w:w="1560" w:type="dxa"/>
            <w:shd w:val="clear" w:color="auto" w:fill="auto"/>
          </w:tcPr>
          <w:p w14:paraId="1C9483AA" w14:textId="470EAB01" w:rsidR="00C23D02" w:rsidRPr="00592E8F" w:rsidRDefault="00C23D02" w:rsidP="00C23D02">
            <w:pPr>
              <w:jc w:val="center"/>
              <w:rPr>
                <w:color w:val="000000"/>
              </w:rPr>
            </w:pP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41ED446E" w:rsidR="00C23D02" w:rsidRPr="00592E8F" w:rsidRDefault="00691964" w:rsidP="00C23D02">
            <w:pPr>
              <w:jc w:val="center"/>
              <w:rPr>
                <w:color w:val="000000"/>
              </w:rPr>
            </w:pPr>
            <w:r>
              <w:rPr>
                <w:color w:val="000000"/>
              </w:rPr>
              <w:t>X</w:t>
            </w:r>
          </w:p>
        </w:tc>
        <w:tc>
          <w:tcPr>
            <w:tcW w:w="1560" w:type="dxa"/>
            <w:shd w:val="clear" w:color="auto" w:fill="auto"/>
          </w:tcPr>
          <w:p w14:paraId="03F4F907" w14:textId="130F02DB" w:rsidR="00C23D02" w:rsidRPr="00592E8F" w:rsidRDefault="00C23D02" w:rsidP="00C23D02">
            <w:pPr>
              <w:jc w:val="center"/>
              <w:rPr>
                <w:color w:val="000000"/>
              </w:rPr>
            </w:pP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0AC2D99D" w:rsidR="00C23D02" w:rsidRPr="00592E8F" w:rsidRDefault="00691964"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 xml:space="preserve">Sudip </w:t>
            </w:r>
            <w:proofErr w:type="spellStart"/>
            <w:r w:rsidRPr="00592E8F">
              <w:t>Suvedi</w:t>
            </w:r>
            <w:proofErr w:type="spellEnd"/>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 xml:space="preserve">Tony </w:t>
            </w:r>
            <w:proofErr w:type="spellStart"/>
            <w:r>
              <w:t>Profota</w:t>
            </w:r>
            <w:proofErr w:type="spellEnd"/>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72869E7E"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C76DA3">
        <w:rPr>
          <w:b/>
          <w:noProof/>
        </w:rPr>
        <w:t>Dave Kowalik</w:t>
      </w:r>
      <w:r w:rsidR="00691964">
        <w:rPr>
          <w:b/>
          <w:noProof/>
        </w:rPr>
        <w:t xml:space="preserve"> (kowalikdave@gmail.com)</w:t>
      </w:r>
      <w:r w:rsidR="00447EDC">
        <w:rPr>
          <w:b/>
          <w:noProof/>
        </w:rPr>
        <w:t xml:space="preserve">, </w:t>
      </w:r>
      <w:r w:rsidR="00691964">
        <w:rPr>
          <w:rStyle w:val="Hyperlink"/>
          <w:b/>
          <w:noProof/>
          <w:color w:val="000000" w:themeColor="text1"/>
          <w:u w:val="none"/>
        </w:rPr>
        <w:t>Charlotte Varzi</w:t>
      </w:r>
    </w:p>
    <w:p w14:paraId="367AD09D" w14:textId="389238D4" w:rsidR="00691964" w:rsidRDefault="00691964" w:rsidP="00F06FF5">
      <w:pPr>
        <w:rPr>
          <w:b/>
          <w:noProof/>
        </w:rPr>
      </w:pPr>
      <w:r>
        <w:rPr>
          <w:rStyle w:val="Hyperlink"/>
          <w:b/>
          <w:noProof/>
          <w:color w:val="000000" w:themeColor="text1"/>
          <w:u w:val="none"/>
        </w:rPr>
        <w:t>In room: Martez Henderson (</w:t>
      </w:r>
      <w:hyperlink r:id="rId9" w:history="1">
        <w:r w:rsidRPr="00E13000">
          <w:rPr>
            <w:rStyle w:val="Hyperlink"/>
            <w:b/>
            <w:noProof/>
          </w:rPr>
          <w:t>ceomogul@gmail.com</w:t>
        </w:r>
      </w:hyperlink>
      <w:r>
        <w:rPr>
          <w:rStyle w:val="Hyperlink"/>
          <w:b/>
          <w:noProof/>
          <w:color w:val="000000" w:themeColor="text1"/>
          <w:u w:val="none"/>
        </w:rPr>
        <w:t>,  Stephanie Epps (</w:t>
      </w:r>
      <w:hyperlink r:id="rId10" w:history="1">
        <w:r w:rsidR="00A63883" w:rsidRPr="00E13000">
          <w:rPr>
            <w:rStyle w:val="Hyperlink"/>
            <w:b/>
            <w:noProof/>
          </w:rPr>
          <w:t>iwininsales@gmail.com</w:t>
        </w:r>
      </w:hyperlink>
      <w:r w:rsidR="00A63883">
        <w:rPr>
          <w:rStyle w:val="Hyperlink"/>
          <w:b/>
          <w:noProof/>
          <w:color w:val="000000" w:themeColor="text1"/>
          <w:u w:val="none"/>
        </w:rPr>
        <w:t>), Unello Onyijika (biomello08@gmail.com).</w:t>
      </w:r>
    </w:p>
    <w:p w14:paraId="0EF951F3" w14:textId="548A4A52" w:rsidR="00106B6A" w:rsidRDefault="00106B6A" w:rsidP="00F06FF5">
      <w:pPr>
        <w:rPr>
          <w:b/>
          <w:noProof/>
        </w:rPr>
      </w:pPr>
    </w:p>
    <w:p w14:paraId="7CD6EC4F" w14:textId="2B93D55B" w:rsidR="007B3775" w:rsidRDefault="00846A1D" w:rsidP="00B76542">
      <w:pPr>
        <w:rPr>
          <w:b/>
          <w:noProof/>
        </w:rPr>
      </w:pPr>
      <w:r>
        <w:rPr>
          <w:b/>
          <w:noProof/>
        </w:rPr>
        <w:t>January</w:t>
      </w:r>
      <w:r w:rsidR="00447EDC">
        <w:rPr>
          <w:b/>
          <w:noProof/>
        </w:rPr>
        <w:t xml:space="preserve"> Minutes were reviewed.</w:t>
      </w:r>
      <w:r w:rsidR="00106B6A">
        <w:rPr>
          <w:b/>
          <w:noProof/>
        </w:rPr>
        <w:t xml:space="preserve">  Motion to accept with</w:t>
      </w:r>
      <w:r w:rsidR="00447EDC">
        <w:rPr>
          <w:b/>
          <w:noProof/>
        </w:rPr>
        <w:t>out</w:t>
      </w:r>
      <w:r w:rsidR="00106B6A">
        <w:rPr>
          <w:b/>
          <w:noProof/>
        </w:rPr>
        <w:t xml:space="preserve"> change</w:t>
      </w:r>
      <w:r w:rsidR="00AA65AC">
        <w:rPr>
          <w:b/>
          <w:noProof/>
        </w:rPr>
        <w:t xml:space="preserve"> by </w:t>
      </w:r>
      <w:r>
        <w:rPr>
          <w:b/>
          <w:noProof/>
        </w:rPr>
        <w:t>Brittany</w:t>
      </w:r>
      <w:r w:rsidR="00AA65AC">
        <w:rPr>
          <w:b/>
          <w:noProof/>
        </w:rPr>
        <w:t>, 2</w:t>
      </w:r>
      <w:r w:rsidR="00AA65AC" w:rsidRPr="00AA65AC">
        <w:rPr>
          <w:b/>
          <w:noProof/>
          <w:vertAlign w:val="superscript"/>
        </w:rPr>
        <w:t>nd</w:t>
      </w:r>
      <w:r w:rsidR="00AA65AC">
        <w:rPr>
          <w:b/>
          <w:noProof/>
        </w:rPr>
        <w:t xml:space="preserve"> by </w:t>
      </w:r>
      <w:r>
        <w:rPr>
          <w:b/>
          <w:noProof/>
        </w:rPr>
        <w:t>Ram</w:t>
      </w:r>
      <w:r w:rsidR="00447EDC">
        <w:rPr>
          <w:b/>
          <w:noProof/>
        </w:rPr>
        <w:t>-</w:t>
      </w:r>
      <w:r w:rsidR="00106B6A">
        <w:rPr>
          <w:b/>
          <w:noProof/>
        </w:rPr>
        <w:t>all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24CCCAF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Treasurer’s Report (</w:t>
      </w:r>
      <w:r w:rsidR="00F67271">
        <w:rPr>
          <w:b/>
          <w:noProof/>
        </w:rPr>
        <w:t>Brittany Johnson</w:t>
      </w:r>
      <w:r w:rsidR="004A192A">
        <w:rPr>
          <w:b/>
          <w:noProof/>
        </w:rPr>
        <w:t>)</w:t>
      </w:r>
    </w:p>
    <w:p w14:paraId="371C0703" w14:textId="14CACC5A"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846A1D">
        <w:rPr>
          <w:noProof/>
          <w:u w:val="single"/>
        </w:rPr>
        <w:t>2/14/</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39E7A79C"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846A1D">
              <w:rPr>
                <w:noProof/>
                <w:color w:val="000000"/>
              </w:rPr>
              <w:t>171,081.39</w:t>
            </w:r>
          </w:p>
          <w:p w14:paraId="7B73B814" w14:textId="25CFE42D"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846A1D">
              <w:rPr>
                <w:noProof/>
                <w:color w:val="000000"/>
              </w:rPr>
              <w:t>4,155.27</w:t>
            </w:r>
          </w:p>
          <w:p w14:paraId="1978A19B" w14:textId="5D006A28"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483647">
              <w:rPr>
                <w:noProof/>
                <w:color w:val="000000"/>
              </w:rPr>
              <w:t>17</w:t>
            </w:r>
            <w:r w:rsidR="00846A1D">
              <w:rPr>
                <w:noProof/>
                <w:color w:val="000000"/>
              </w:rPr>
              <w:t>5,236.67</w:t>
            </w:r>
          </w:p>
          <w:p w14:paraId="7244DE86" w14:textId="4D7AB28C"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846A1D">
              <w:rPr>
                <w:noProof/>
                <w:color w:val="000000"/>
              </w:rPr>
              <w:t>39.378235</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522BC8D7"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846A1D">
              <w:rPr>
                <w:noProof/>
                <w:color w:val="000000"/>
              </w:rPr>
              <w:t>9.6</w:t>
            </w:r>
            <w:r>
              <w:rPr>
                <w:noProof/>
                <w:color w:val="000000"/>
              </w:rPr>
              <w:t xml:space="preserve"> %  </w:t>
            </w:r>
            <w:r w:rsidR="00A32D66">
              <w:rPr>
                <w:noProof/>
                <w:color w:val="000000"/>
              </w:rPr>
              <w:t xml:space="preserve">VFINX </w:t>
            </w:r>
            <w:r w:rsidR="00483647">
              <w:rPr>
                <w:noProof/>
                <w:color w:val="000000"/>
              </w:rPr>
              <w:t>1</w:t>
            </w:r>
            <w:r w:rsidR="00846A1D">
              <w:rPr>
                <w:noProof/>
                <w:color w:val="000000"/>
              </w:rPr>
              <w:t>1.9</w:t>
            </w:r>
            <w:r w:rsidR="00A32D66">
              <w:rPr>
                <w:noProof/>
                <w:color w:val="000000"/>
              </w:rPr>
              <w:t xml:space="preserve">%  MIPAR </w:t>
            </w:r>
            <w:r w:rsidR="00846A1D">
              <w:rPr>
                <w:noProof/>
                <w:color w:val="000000"/>
              </w:rPr>
              <w:t>10.6</w:t>
            </w:r>
            <w:r w:rsidR="00A32D66">
              <w:rPr>
                <w:noProof/>
                <w:color w:val="000000"/>
              </w:rPr>
              <w:t>%</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78E27904" w:rsidR="00514A4A" w:rsidRPr="00C76DA3" w:rsidRDefault="00514A4A" w:rsidP="00CC7BF5">
      <w:pPr>
        <w:numPr>
          <w:ilvl w:val="0"/>
          <w:numId w:val="3"/>
        </w:numPr>
        <w:rPr>
          <w:noProof/>
        </w:rPr>
      </w:pPr>
      <w:r>
        <w:rPr>
          <w:b/>
          <w:noProof/>
        </w:rPr>
        <w:lastRenderedPageBreak/>
        <w:t>Mail checks to Cliff Trent 36539 St. Clair Dr, New Baltimore, MI 48047</w:t>
      </w:r>
    </w:p>
    <w:p w14:paraId="23498045" w14:textId="55CAAD9C" w:rsidR="00C76DA3" w:rsidRDefault="00C76DA3" w:rsidP="00C76DA3">
      <w:pPr>
        <w:rPr>
          <w:b/>
          <w:noProof/>
        </w:rPr>
      </w:pPr>
    </w:p>
    <w:p w14:paraId="015AABC0" w14:textId="77777777" w:rsidR="0046681A" w:rsidRPr="0083279E" w:rsidRDefault="0046681A" w:rsidP="00C56A51">
      <w:pPr>
        <w:ind w:left="1080"/>
        <w:rPr>
          <w:noProof/>
        </w:rPr>
      </w:pPr>
    </w:p>
    <w:p w14:paraId="5517A1CE" w14:textId="77777777" w:rsidR="00C56A51" w:rsidRDefault="00C56A51" w:rsidP="004917E1">
      <w:pPr>
        <w:ind w:left="720"/>
        <w:rPr>
          <w:b/>
          <w:noProof/>
          <w:u w:val="single"/>
        </w:rPr>
      </w:pPr>
    </w:p>
    <w:p w14:paraId="45C3544D" w14:textId="6F10C553" w:rsidR="008810DD" w:rsidRPr="0083279E" w:rsidRDefault="0077571C" w:rsidP="004917E1">
      <w:pPr>
        <w:ind w:left="720"/>
        <w:rPr>
          <w:b/>
          <w:noProof/>
        </w:rPr>
      </w:pPr>
      <w:r w:rsidRPr="0083279E">
        <w:rPr>
          <w:b/>
          <w:noProof/>
          <w:u w:val="single"/>
        </w:rPr>
        <w:t xml:space="preserve">Purchases </w:t>
      </w:r>
      <w:r w:rsidR="00846A1D">
        <w:rPr>
          <w:b/>
          <w:noProof/>
          <w:u w:val="single"/>
        </w:rPr>
        <w:t>January</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5565E15A" w14:textId="274258E2" w:rsidR="00573B83" w:rsidRDefault="00DF1ADD" w:rsidP="00E61D3E">
      <w:pPr>
        <w:ind w:left="360"/>
        <w:rPr>
          <w:b/>
          <w:noProof/>
        </w:rPr>
      </w:pPr>
      <w:r>
        <w:rPr>
          <w:b/>
          <w:noProof/>
        </w:rPr>
        <w:t xml:space="preserve">            </w:t>
      </w:r>
      <w:r w:rsidR="00D462EC">
        <w:rPr>
          <w:b/>
          <w:noProof/>
        </w:rPr>
        <w:t>CMCSA          225</w:t>
      </w:r>
    </w:p>
    <w:p w14:paraId="37588FF2" w14:textId="4141440D" w:rsidR="00D462EC" w:rsidRPr="0083279E" w:rsidRDefault="00D462EC" w:rsidP="00E61D3E">
      <w:pPr>
        <w:ind w:left="360"/>
        <w:rPr>
          <w:b/>
          <w:noProof/>
        </w:rPr>
      </w:pPr>
      <w:r>
        <w:rPr>
          <w:b/>
          <w:noProof/>
        </w:rPr>
        <w:t xml:space="preserve">             FB                    50</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6FBBB97A" w14:textId="6E10F4B0" w:rsidR="00ED116B" w:rsidRDefault="00B029B1" w:rsidP="00B029B1">
      <w:pPr>
        <w:ind w:left="360"/>
        <w:rPr>
          <w:b/>
          <w:noProof/>
        </w:rPr>
      </w:pPr>
      <w:r w:rsidRPr="0083279E">
        <w:rPr>
          <w:noProof/>
        </w:rPr>
        <w:tab/>
      </w:r>
      <w:r w:rsidRPr="0083279E">
        <w:rPr>
          <w:b/>
          <w:noProof/>
        </w:rPr>
        <w:t>TICKER</w:t>
      </w:r>
      <w:r w:rsidRPr="0083279E">
        <w:rPr>
          <w:b/>
          <w:noProof/>
        </w:rPr>
        <w:tab/>
        <w:t>SHARES</w:t>
      </w:r>
      <w:r w:rsidR="00ED116B">
        <w:rPr>
          <w:b/>
          <w:noProof/>
        </w:rPr>
        <w:tab/>
      </w:r>
      <w:r w:rsidR="00ED116B">
        <w:rPr>
          <w:b/>
          <w:noProof/>
        </w:rPr>
        <w:tab/>
      </w:r>
    </w:p>
    <w:p w14:paraId="3FE5E86B" w14:textId="7238F752" w:rsidR="00ED116B" w:rsidRDefault="00D462EC" w:rsidP="00B029B1">
      <w:pPr>
        <w:ind w:left="360"/>
        <w:rPr>
          <w:b/>
          <w:noProof/>
        </w:rPr>
      </w:pPr>
      <w:r>
        <w:rPr>
          <w:b/>
          <w:noProof/>
        </w:rPr>
        <w:t xml:space="preserve">          AAPL                66</w:t>
      </w:r>
      <w:r w:rsidR="00ED116B">
        <w:rPr>
          <w:b/>
          <w:noProof/>
        </w:rPr>
        <w:tab/>
      </w:r>
    </w:p>
    <w:p w14:paraId="12F30769" w14:textId="77B057D4" w:rsidR="00F2445A" w:rsidRPr="004C7A53" w:rsidRDefault="00F2445A" w:rsidP="00F2445A">
      <w:pPr>
        <w:rPr>
          <w:b/>
          <w:color w:val="000000"/>
        </w:rPr>
      </w:pPr>
    </w:p>
    <w:p w14:paraId="2FEDC2F7" w14:textId="429598FB" w:rsidR="00305BE4" w:rsidRDefault="00E51D6E" w:rsidP="00ED116B">
      <w:pPr>
        <w:tabs>
          <w:tab w:val="left" w:pos="270"/>
          <w:tab w:val="left" w:pos="360"/>
          <w:tab w:val="left" w:pos="3960"/>
        </w:tabs>
        <w:rPr>
          <w:b/>
          <w:noProof/>
        </w:rPr>
      </w:pPr>
      <w:r>
        <w:rPr>
          <w:b/>
          <w:noProof/>
        </w:rPr>
        <w:t>3.</w:t>
      </w:r>
      <w:r w:rsidR="006459B1">
        <w:rPr>
          <w:b/>
          <w:noProof/>
        </w:rPr>
        <w:t xml:space="preserve"> </w:t>
      </w:r>
      <w:r w:rsidR="00D462EC">
        <w:rPr>
          <w:b/>
          <w:noProof/>
        </w:rPr>
        <w:t xml:space="preserve">Ram and Aaron did an audit of the Club’s books.  The audit form is recorded in Bivio for future reference.  It took Ram about 2 hours to complete his half of the audit.  Aaron didn’t finish yet, but he will complete it after the meeting.  Taxes will be done by March 15 due to the lateness of the broker in sending in the report as of the end of February.  </w:t>
      </w:r>
    </w:p>
    <w:p w14:paraId="68AF1C95" w14:textId="3385653C" w:rsidR="00851B8F" w:rsidRDefault="00851B8F" w:rsidP="00851B8F">
      <w:pPr>
        <w:tabs>
          <w:tab w:val="left" w:pos="270"/>
          <w:tab w:val="left" w:pos="360"/>
          <w:tab w:val="left" w:pos="3960"/>
        </w:tabs>
        <w:rPr>
          <w:b/>
          <w:noProof/>
        </w:rPr>
      </w:pPr>
    </w:p>
    <w:p w14:paraId="1F6178BF" w14:textId="3BBD77F3" w:rsidR="00495BAC" w:rsidRDefault="00D462EC" w:rsidP="00851B8F">
      <w:pPr>
        <w:tabs>
          <w:tab w:val="left" w:pos="270"/>
          <w:tab w:val="left" w:pos="360"/>
          <w:tab w:val="left" w:pos="3960"/>
        </w:tabs>
        <w:rPr>
          <w:b/>
          <w:noProof/>
        </w:rPr>
      </w:pPr>
      <w:r>
        <w:rPr>
          <w:b/>
          <w:noProof/>
        </w:rPr>
        <w:t>Brittany is compiling a lest of the stocks for the P3 Portfolio Challenge.  She will submit the portfilio.</w:t>
      </w:r>
    </w:p>
    <w:p w14:paraId="28EE8D53" w14:textId="3FDC74F6" w:rsidR="00BE19D3" w:rsidRDefault="00BE19D3"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C66219" w14:paraId="4B106AB3" w14:textId="77777777" w:rsidTr="00443C57">
        <w:tc>
          <w:tcPr>
            <w:tcW w:w="3500" w:type="dxa"/>
          </w:tcPr>
          <w:p w14:paraId="63402012" w14:textId="77777777" w:rsidR="00C66219" w:rsidRDefault="00C66219" w:rsidP="00443C57">
            <w:pPr>
              <w:tabs>
                <w:tab w:val="left" w:pos="270"/>
                <w:tab w:val="left" w:pos="360"/>
                <w:tab w:val="left" w:pos="3960"/>
              </w:tabs>
              <w:ind w:left="720"/>
              <w:rPr>
                <w:b/>
                <w:noProof/>
              </w:rPr>
            </w:pPr>
          </w:p>
        </w:tc>
        <w:tc>
          <w:tcPr>
            <w:tcW w:w="3501" w:type="dxa"/>
          </w:tcPr>
          <w:p w14:paraId="2E1B3F1D" w14:textId="557149E4" w:rsidR="00C66219" w:rsidRDefault="00C66219" w:rsidP="00443C57">
            <w:pPr>
              <w:tabs>
                <w:tab w:val="left" w:pos="270"/>
                <w:tab w:val="left" w:pos="360"/>
                <w:tab w:val="left" w:pos="3960"/>
              </w:tabs>
              <w:ind w:left="720"/>
              <w:rPr>
                <w:b/>
                <w:noProof/>
              </w:rPr>
            </w:pPr>
          </w:p>
        </w:tc>
        <w:tc>
          <w:tcPr>
            <w:tcW w:w="3501" w:type="dxa"/>
          </w:tcPr>
          <w:p w14:paraId="6650F694" w14:textId="77777777" w:rsidR="00C66219" w:rsidRDefault="00C66219" w:rsidP="00443C57">
            <w:pPr>
              <w:tabs>
                <w:tab w:val="left" w:pos="270"/>
                <w:tab w:val="left" w:pos="360"/>
                <w:tab w:val="left" w:pos="3960"/>
              </w:tabs>
              <w:rPr>
                <w:b/>
                <w:noProof/>
              </w:rPr>
            </w:pPr>
          </w:p>
        </w:tc>
      </w:tr>
      <w:tr w:rsidR="00C66219" w14:paraId="4D31D455" w14:textId="77777777" w:rsidTr="00443C57">
        <w:tc>
          <w:tcPr>
            <w:tcW w:w="3500" w:type="dxa"/>
          </w:tcPr>
          <w:p w14:paraId="4FDA3430" w14:textId="24D5805D" w:rsidR="00C66219" w:rsidRDefault="00C66219" w:rsidP="00443C57">
            <w:pPr>
              <w:tabs>
                <w:tab w:val="left" w:pos="270"/>
                <w:tab w:val="left" w:pos="360"/>
                <w:tab w:val="left" w:pos="3960"/>
              </w:tabs>
              <w:ind w:left="720"/>
              <w:rPr>
                <w:b/>
                <w:noProof/>
              </w:rPr>
            </w:pPr>
          </w:p>
        </w:tc>
        <w:tc>
          <w:tcPr>
            <w:tcW w:w="3501" w:type="dxa"/>
          </w:tcPr>
          <w:p w14:paraId="0110E324" w14:textId="762C841F" w:rsidR="00C66219" w:rsidRDefault="00C66219" w:rsidP="00443C57">
            <w:pPr>
              <w:tabs>
                <w:tab w:val="left" w:pos="270"/>
                <w:tab w:val="left" w:pos="360"/>
                <w:tab w:val="left" w:pos="3960"/>
              </w:tabs>
              <w:rPr>
                <w:b/>
                <w:noProof/>
              </w:rPr>
            </w:pPr>
          </w:p>
        </w:tc>
        <w:tc>
          <w:tcPr>
            <w:tcW w:w="3501" w:type="dxa"/>
          </w:tcPr>
          <w:p w14:paraId="7FE69D69" w14:textId="77777777" w:rsidR="00C66219" w:rsidRDefault="00C66219" w:rsidP="00443C57">
            <w:pPr>
              <w:tabs>
                <w:tab w:val="left" w:pos="270"/>
                <w:tab w:val="left" w:pos="360"/>
                <w:tab w:val="left" w:pos="3960"/>
              </w:tabs>
              <w:rPr>
                <w:b/>
                <w:noProof/>
              </w:rPr>
            </w:pPr>
          </w:p>
        </w:tc>
      </w:tr>
      <w:tr w:rsidR="00C66219" w14:paraId="08DA0C97" w14:textId="77777777" w:rsidTr="00443C57">
        <w:tc>
          <w:tcPr>
            <w:tcW w:w="3500" w:type="dxa"/>
          </w:tcPr>
          <w:p w14:paraId="0BABAAC2" w14:textId="787B54EF" w:rsidR="00C66219" w:rsidRDefault="00C66219" w:rsidP="00443C57">
            <w:pPr>
              <w:tabs>
                <w:tab w:val="left" w:pos="270"/>
                <w:tab w:val="left" w:pos="360"/>
                <w:tab w:val="left" w:pos="3960"/>
              </w:tabs>
              <w:ind w:left="720"/>
              <w:rPr>
                <w:b/>
                <w:noProof/>
              </w:rPr>
            </w:pPr>
          </w:p>
        </w:tc>
        <w:tc>
          <w:tcPr>
            <w:tcW w:w="3501" w:type="dxa"/>
          </w:tcPr>
          <w:p w14:paraId="53C27AD7" w14:textId="2DAA473A" w:rsidR="00C66219" w:rsidRDefault="00C66219" w:rsidP="00443C57">
            <w:pPr>
              <w:tabs>
                <w:tab w:val="left" w:pos="270"/>
                <w:tab w:val="left" w:pos="360"/>
                <w:tab w:val="left" w:pos="3960"/>
              </w:tabs>
              <w:rPr>
                <w:b/>
                <w:noProof/>
              </w:rPr>
            </w:pPr>
          </w:p>
        </w:tc>
        <w:tc>
          <w:tcPr>
            <w:tcW w:w="3501" w:type="dxa"/>
          </w:tcPr>
          <w:p w14:paraId="66EF63F1" w14:textId="77777777" w:rsidR="00C66219" w:rsidRDefault="00C66219" w:rsidP="00443C57">
            <w:pPr>
              <w:tabs>
                <w:tab w:val="left" w:pos="270"/>
                <w:tab w:val="left" w:pos="360"/>
                <w:tab w:val="left" w:pos="3960"/>
              </w:tabs>
              <w:rPr>
                <w:b/>
                <w:noProof/>
              </w:rPr>
            </w:pPr>
          </w:p>
        </w:tc>
      </w:tr>
      <w:tr w:rsidR="00C66219" w14:paraId="56DD340B" w14:textId="77777777" w:rsidTr="00443C57">
        <w:tc>
          <w:tcPr>
            <w:tcW w:w="3500" w:type="dxa"/>
          </w:tcPr>
          <w:p w14:paraId="3021AFE2" w14:textId="1BE1BE63" w:rsidR="00C66219" w:rsidRDefault="00C66219" w:rsidP="00443C57">
            <w:pPr>
              <w:tabs>
                <w:tab w:val="left" w:pos="270"/>
                <w:tab w:val="left" w:pos="360"/>
                <w:tab w:val="left" w:pos="3960"/>
              </w:tabs>
              <w:ind w:left="720"/>
              <w:rPr>
                <w:b/>
                <w:noProof/>
              </w:rPr>
            </w:pPr>
          </w:p>
        </w:tc>
        <w:tc>
          <w:tcPr>
            <w:tcW w:w="3501" w:type="dxa"/>
          </w:tcPr>
          <w:p w14:paraId="17653F54" w14:textId="095BA551" w:rsidR="00C66219" w:rsidRDefault="00C66219" w:rsidP="00443C57">
            <w:pPr>
              <w:tabs>
                <w:tab w:val="left" w:pos="270"/>
                <w:tab w:val="left" w:pos="360"/>
                <w:tab w:val="left" w:pos="3960"/>
              </w:tabs>
              <w:rPr>
                <w:b/>
                <w:noProof/>
              </w:rPr>
            </w:pPr>
          </w:p>
        </w:tc>
        <w:tc>
          <w:tcPr>
            <w:tcW w:w="3501" w:type="dxa"/>
          </w:tcPr>
          <w:p w14:paraId="223B4545" w14:textId="2E763F00" w:rsidR="00C66219" w:rsidRDefault="00C66219" w:rsidP="00443C57">
            <w:pPr>
              <w:tabs>
                <w:tab w:val="left" w:pos="270"/>
                <w:tab w:val="left" w:pos="360"/>
                <w:tab w:val="left" w:pos="3960"/>
              </w:tabs>
              <w:rPr>
                <w:b/>
                <w:noProof/>
              </w:rPr>
            </w:pPr>
          </w:p>
        </w:tc>
      </w:tr>
      <w:tr w:rsidR="00C66219" w14:paraId="373FD1D7" w14:textId="77777777" w:rsidTr="00443C57">
        <w:tc>
          <w:tcPr>
            <w:tcW w:w="3500" w:type="dxa"/>
          </w:tcPr>
          <w:p w14:paraId="7F226AE0" w14:textId="3A4BD15C" w:rsidR="00C66219" w:rsidRDefault="00C66219" w:rsidP="00443C57">
            <w:pPr>
              <w:tabs>
                <w:tab w:val="left" w:pos="270"/>
                <w:tab w:val="left" w:pos="360"/>
                <w:tab w:val="left" w:pos="3960"/>
              </w:tabs>
              <w:ind w:left="720"/>
              <w:rPr>
                <w:b/>
                <w:noProof/>
              </w:rPr>
            </w:pPr>
          </w:p>
        </w:tc>
        <w:tc>
          <w:tcPr>
            <w:tcW w:w="3501" w:type="dxa"/>
          </w:tcPr>
          <w:p w14:paraId="666B0E41" w14:textId="5E1A8421" w:rsidR="00C66219" w:rsidRDefault="00C66219" w:rsidP="00443C57">
            <w:pPr>
              <w:tabs>
                <w:tab w:val="left" w:pos="270"/>
                <w:tab w:val="left" w:pos="360"/>
                <w:tab w:val="left" w:pos="3960"/>
              </w:tabs>
              <w:rPr>
                <w:b/>
                <w:noProof/>
              </w:rPr>
            </w:pPr>
          </w:p>
        </w:tc>
        <w:tc>
          <w:tcPr>
            <w:tcW w:w="3501" w:type="dxa"/>
          </w:tcPr>
          <w:p w14:paraId="340ECF9F" w14:textId="3E51AB04" w:rsidR="00C66219" w:rsidRDefault="00C66219" w:rsidP="00443C57">
            <w:pPr>
              <w:tabs>
                <w:tab w:val="left" w:pos="270"/>
                <w:tab w:val="left" w:pos="360"/>
                <w:tab w:val="left" w:pos="3960"/>
              </w:tabs>
              <w:rPr>
                <w:b/>
                <w:noProof/>
              </w:rPr>
            </w:pPr>
          </w:p>
        </w:tc>
      </w:tr>
    </w:tbl>
    <w:p w14:paraId="077FD49E" w14:textId="2C97A737" w:rsidR="00C66219" w:rsidRDefault="00C66219" w:rsidP="000D4917">
      <w:pPr>
        <w:tabs>
          <w:tab w:val="left" w:pos="180"/>
          <w:tab w:val="left" w:pos="360"/>
        </w:tabs>
        <w:rPr>
          <w:b/>
          <w:noProof/>
        </w:rPr>
      </w:pPr>
    </w:p>
    <w:p w14:paraId="4119CD42" w14:textId="77777777" w:rsidR="00C66219" w:rsidRDefault="00C66219" w:rsidP="000D4917">
      <w:pPr>
        <w:tabs>
          <w:tab w:val="left" w:pos="180"/>
          <w:tab w:val="left" w:pos="360"/>
        </w:tabs>
        <w:rPr>
          <w:b/>
          <w:noProof/>
        </w:rPr>
      </w:pPr>
    </w:p>
    <w:p w14:paraId="4365528E" w14:textId="6E00825B"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433763" w:rsidRPr="000503B6">
        <w:rPr>
          <w:b/>
          <w:noProof/>
        </w:rPr>
        <w:t xml:space="preserve">Stock </w:t>
      </w:r>
      <w:r w:rsidR="007B3B5A" w:rsidRPr="000503B6">
        <w:rPr>
          <w:b/>
          <w:noProof/>
        </w:rPr>
        <w:t xml:space="preserve">Watcher Reports </w:t>
      </w:r>
      <w:r w:rsidR="006A5221">
        <w:rPr>
          <w:b/>
          <w:noProof/>
        </w:rPr>
        <w:t>PERT</w:t>
      </w:r>
      <w:r w:rsidR="003D478C">
        <w:rPr>
          <w:b/>
          <w:noProof/>
        </w:rPr>
        <w:t xml:space="preserve"> </w:t>
      </w:r>
    </w:p>
    <w:p w14:paraId="2495D805" w14:textId="77777777" w:rsidR="00365EBA" w:rsidRDefault="00365EBA" w:rsidP="000D4917">
      <w:pPr>
        <w:tabs>
          <w:tab w:val="left" w:pos="180"/>
          <w:tab w:val="left" w:pos="360"/>
        </w:tabs>
        <w:rPr>
          <w:b/>
          <w:noProof/>
        </w:rPr>
      </w:pPr>
    </w:p>
    <w:p w14:paraId="57F46C24" w14:textId="29DAFEC7" w:rsidR="00B6622D" w:rsidRDefault="00B6622D" w:rsidP="000D4917">
      <w:pPr>
        <w:tabs>
          <w:tab w:val="left" w:pos="180"/>
          <w:tab w:val="left" w:pos="360"/>
        </w:tabs>
        <w:rPr>
          <w:b/>
          <w:noProof/>
        </w:rPr>
      </w:pPr>
      <w:r>
        <w:rPr>
          <w:b/>
          <w:noProof/>
        </w:rPr>
        <w:t>Teresa gave a report on CTSH.  She said the company is not growing as fast as we want.  She recommended changing our judgments on sales from 9.8 to 5.5; earnings from 9.8 to 5.5; high P/E to 24.4; low P/E to 17.7; low price to $58.20</w:t>
      </w:r>
    </w:p>
    <w:p w14:paraId="516CED09" w14:textId="5ACE5CD1" w:rsidR="00B6622D" w:rsidRDefault="00B6622D" w:rsidP="000D4917">
      <w:pPr>
        <w:tabs>
          <w:tab w:val="left" w:pos="180"/>
          <w:tab w:val="left" w:pos="360"/>
        </w:tabs>
        <w:rPr>
          <w:b/>
          <w:noProof/>
        </w:rPr>
      </w:pPr>
    </w:p>
    <w:p w14:paraId="39CBA301" w14:textId="1EDC3F12" w:rsidR="00B6622D" w:rsidRDefault="00B6622D" w:rsidP="000D4917">
      <w:pPr>
        <w:tabs>
          <w:tab w:val="left" w:pos="180"/>
          <w:tab w:val="left" w:pos="360"/>
        </w:tabs>
        <w:rPr>
          <w:b/>
          <w:noProof/>
        </w:rPr>
      </w:pPr>
      <w:r>
        <w:rPr>
          <w:b/>
          <w:noProof/>
        </w:rPr>
        <w:t>AMZN sales and earnings caused a big jump in the price.</w:t>
      </w:r>
    </w:p>
    <w:p w14:paraId="429332A5" w14:textId="240AB757" w:rsidR="00B6622D" w:rsidRDefault="00B6622D" w:rsidP="000D4917">
      <w:pPr>
        <w:tabs>
          <w:tab w:val="left" w:pos="180"/>
          <w:tab w:val="left" w:pos="360"/>
        </w:tabs>
        <w:rPr>
          <w:b/>
          <w:noProof/>
        </w:rPr>
      </w:pPr>
    </w:p>
    <w:p w14:paraId="4A283E73" w14:textId="31CF3EFA" w:rsidR="00B6622D" w:rsidRDefault="00B6622D" w:rsidP="000D4917">
      <w:pPr>
        <w:tabs>
          <w:tab w:val="left" w:pos="180"/>
          <w:tab w:val="left" w:pos="360"/>
        </w:tabs>
      </w:pPr>
      <w:r>
        <w:t>Tony should update the SSG on DG for the March meeting.</w:t>
      </w:r>
    </w:p>
    <w:p w14:paraId="76AFC32D" w14:textId="77777777" w:rsidR="00B6622D" w:rsidRPr="000503B6" w:rsidRDefault="00B6622D" w:rsidP="000D4917">
      <w:pPr>
        <w:tabs>
          <w:tab w:val="left" w:pos="180"/>
          <w:tab w:val="left" w:pos="360"/>
        </w:tabs>
      </w:pPr>
    </w:p>
    <w:p w14:paraId="1BC140E1" w14:textId="77777777" w:rsidR="00433763" w:rsidRPr="000503B6" w:rsidRDefault="00433763"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63FCB2AF" w:rsidR="007E6324" w:rsidRPr="008455D3" w:rsidRDefault="00350DCA" w:rsidP="00A4088D">
            <w:pPr>
              <w:tabs>
                <w:tab w:val="left" w:pos="960"/>
                <w:tab w:val="num" w:pos="1080"/>
                <w:tab w:val="right" w:leader="dot" w:pos="7740"/>
                <w:tab w:val="right" w:pos="8640"/>
              </w:tabs>
              <w:jc w:val="center"/>
              <w:rPr>
                <w:noProof/>
                <w:color w:val="000000"/>
              </w:rPr>
            </w:pPr>
            <w:r>
              <w:rPr>
                <w:noProof/>
                <w:color w:val="000000"/>
              </w:rPr>
              <w:t>08/19</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B560682" w:rsidR="00603774" w:rsidRPr="008455D3" w:rsidRDefault="00E84E56" w:rsidP="00A4088D">
            <w:pPr>
              <w:tabs>
                <w:tab w:val="left" w:pos="960"/>
                <w:tab w:val="num" w:pos="1080"/>
                <w:tab w:val="right" w:leader="dot" w:pos="7740"/>
                <w:tab w:val="right" w:pos="8640"/>
              </w:tabs>
              <w:jc w:val="center"/>
              <w:rPr>
                <w:noProof/>
                <w:color w:val="000000"/>
              </w:rPr>
            </w:pPr>
            <w:r>
              <w:rPr>
                <w:noProof/>
                <w:color w:val="000000"/>
              </w:rPr>
              <w:t>9</w:t>
            </w:r>
            <w:r w:rsidR="00D75DD4">
              <w:rPr>
                <w:noProof/>
                <w:color w:val="000000"/>
              </w:rPr>
              <w:t>/19</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241BEDAD" w:rsidR="00E219F9" w:rsidRPr="00FA74DF" w:rsidRDefault="00E84E56" w:rsidP="00C91AC0">
            <w:pPr>
              <w:tabs>
                <w:tab w:val="left" w:pos="960"/>
                <w:tab w:val="num" w:pos="1080"/>
                <w:tab w:val="right" w:leader="dot" w:pos="7740"/>
                <w:tab w:val="right" w:pos="8640"/>
              </w:tabs>
              <w:rPr>
                <w:noProof/>
                <w:highlight w:val="green"/>
              </w:rPr>
            </w:pPr>
            <w:r>
              <w:rPr>
                <w:noProof/>
              </w:rPr>
              <w:t>Still in hold range.</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lastRenderedPageBreak/>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5AC721B9"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BKNG</w:t>
            </w:r>
          </w:p>
        </w:tc>
        <w:tc>
          <w:tcPr>
            <w:tcW w:w="1199" w:type="dxa"/>
            <w:shd w:val="clear" w:color="auto" w:fill="auto"/>
            <w:vAlign w:val="center"/>
          </w:tcPr>
          <w:p w14:paraId="431E5435" w14:textId="2465A94D"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Deb</w:t>
            </w:r>
          </w:p>
        </w:tc>
        <w:tc>
          <w:tcPr>
            <w:tcW w:w="1077" w:type="dxa"/>
            <w:shd w:val="clear" w:color="auto" w:fill="auto"/>
          </w:tcPr>
          <w:p w14:paraId="2290DB90" w14:textId="77777777" w:rsidR="00B93223" w:rsidRPr="006459B1" w:rsidRDefault="00B93223" w:rsidP="008449F5">
            <w:pPr>
              <w:tabs>
                <w:tab w:val="left" w:pos="960"/>
                <w:tab w:val="num" w:pos="1080"/>
                <w:tab w:val="right" w:leader="dot" w:pos="7740"/>
                <w:tab w:val="right" w:pos="8640"/>
              </w:tabs>
              <w:jc w:val="center"/>
              <w:rPr>
                <w:noProof/>
                <w:color w:val="000000"/>
              </w:rPr>
            </w:pPr>
          </w:p>
          <w:p w14:paraId="2BF0DECC" w14:textId="23D29826" w:rsidR="00D76EA7" w:rsidRPr="006459B1" w:rsidRDefault="0015542C" w:rsidP="008449F5">
            <w:pPr>
              <w:tabs>
                <w:tab w:val="left" w:pos="960"/>
                <w:tab w:val="num" w:pos="1080"/>
                <w:tab w:val="right" w:leader="dot" w:pos="7740"/>
                <w:tab w:val="right" w:pos="8640"/>
              </w:tabs>
              <w:jc w:val="center"/>
              <w:rPr>
                <w:noProof/>
                <w:color w:val="000000"/>
              </w:rPr>
            </w:pPr>
            <w:r>
              <w:rPr>
                <w:noProof/>
                <w:color w:val="000000"/>
              </w:rPr>
              <w:t>05/19</w:t>
            </w:r>
          </w:p>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3181D4F2" w:rsidR="00E219F9" w:rsidRPr="006459B1" w:rsidRDefault="00D75DD4" w:rsidP="008449F5">
            <w:pPr>
              <w:tabs>
                <w:tab w:val="left" w:pos="960"/>
                <w:tab w:val="num" w:pos="1080"/>
                <w:tab w:val="right" w:leader="dot" w:pos="7740"/>
                <w:tab w:val="right" w:pos="8640"/>
              </w:tabs>
              <w:jc w:val="center"/>
              <w:rPr>
                <w:noProof/>
                <w:color w:val="000000"/>
              </w:rPr>
            </w:pPr>
            <w:r>
              <w:rPr>
                <w:noProof/>
                <w:color w:val="000000"/>
              </w:rPr>
              <w:t>5</w:t>
            </w:r>
            <w:r w:rsidR="002E4EF4">
              <w:rPr>
                <w:noProof/>
                <w:color w:val="000000"/>
              </w:rPr>
              <w:t>/</w:t>
            </w:r>
            <w:r w:rsidR="00D77C4A">
              <w:rPr>
                <w:noProof/>
                <w:color w:val="000000"/>
              </w:rPr>
              <w:t>19</w:t>
            </w:r>
          </w:p>
        </w:tc>
        <w:tc>
          <w:tcPr>
            <w:tcW w:w="2016" w:type="dxa"/>
            <w:shd w:val="clear" w:color="auto" w:fill="auto"/>
            <w:vAlign w:val="center"/>
          </w:tcPr>
          <w:p w14:paraId="492CCD8E" w14:textId="4490E773" w:rsidR="00E219F9" w:rsidRPr="006459B1" w:rsidRDefault="00E219F9" w:rsidP="008449F5">
            <w:pPr>
              <w:tabs>
                <w:tab w:val="left" w:pos="960"/>
                <w:tab w:val="num" w:pos="1080"/>
                <w:tab w:val="right" w:leader="dot" w:pos="7740"/>
                <w:tab w:val="right" w:pos="8640"/>
              </w:tabs>
              <w:jc w:val="center"/>
              <w:rPr>
                <w:noProof/>
                <w:color w:val="000000"/>
              </w:rPr>
            </w:pPr>
            <w:r w:rsidRPr="006459B1">
              <w:rPr>
                <w:noProof/>
                <w:color w:val="000000"/>
              </w:rPr>
              <w:t>Hold</w:t>
            </w:r>
          </w:p>
        </w:tc>
        <w:tc>
          <w:tcPr>
            <w:tcW w:w="3573" w:type="dxa"/>
            <w:shd w:val="clear" w:color="auto" w:fill="auto"/>
          </w:tcPr>
          <w:p w14:paraId="56D6AA75" w14:textId="64CBFE63" w:rsidR="00E219F9" w:rsidRPr="006459B1" w:rsidRDefault="00D75DD4" w:rsidP="00FA4FC9">
            <w:pPr>
              <w:pStyle w:val="NormalWeb"/>
              <w:shd w:val="clear" w:color="auto" w:fill="FFFFFF"/>
              <w:spacing w:before="0" w:beforeAutospacing="0" w:after="0" w:afterAutospacing="0"/>
              <w:rPr>
                <w:noProof/>
              </w:rPr>
            </w:pPr>
            <w:r>
              <w:rPr>
                <w:color w:val="000000"/>
                <w:shd w:val="clear" w:color="auto" w:fill="FFFFFF"/>
              </w:rPr>
              <w:t>Change Sales growth to 11.5. Change Earnings to 11.5.</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70059438"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CTSH</w:t>
            </w:r>
            <w:r w:rsidR="003736A5">
              <w:rPr>
                <w:noProof/>
                <w:color w:val="000000"/>
              </w:rPr>
              <w:t xml:space="preserve"> </w:t>
            </w:r>
          </w:p>
        </w:tc>
        <w:tc>
          <w:tcPr>
            <w:tcW w:w="1199" w:type="dxa"/>
            <w:shd w:val="clear" w:color="auto" w:fill="auto"/>
            <w:vAlign w:val="center"/>
          </w:tcPr>
          <w:p w14:paraId="5EFCFF45"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Teresa</w:t>
            </w:r>
          </w:p>
        </w:tc>
        <w:tc>
          <w:tcPr>
            <w:tcW w:w="1077" w:type="dxa"/>
            <w:shd w:val="clear" w:color="auto" w:fill="auto"/>
          </w:tcPr>
          <w:p w14:paraId="05B6B898" w14:textId="0A7B73E8" w:rsidR="00EC4816" w:rsidRPr="00721D8B" w:rsidRDefault="00EC4816" w:rsidP="00721D8B">
            <w:pPr>
              <w:tabs>
                <w:tab w:val="left" w:pos="960"/>
                <w:tab w:val="num" w:pos="1080"/>
                <w:tab w:val="right" w:leader="dot" w:pos="7740"/>
                <w:tab w:val="right" w:pos="8640"/>
              </w:tabs>
              <w:jc w:val="center"/>
              <w:rPr>
                <w:noProof/>
                <w:color w:val="000000"/>
              </w:rPr>
            </w:pPr>
          </w:p>
          <w:p w14:paraId="09BC91D0" w14:textId="77777777" w:rsidR="00721D8B" w:rsidRDefault="00721D8B" w:rsidP="00721D8B">
            <w:pPr>
              <w:tabs>
                <w:tab w:val="left" w:pos="960"/>
                <w:tab w:val="num" w:pos="1080"/>
                <w:tab w:val="right" w:leader="dot" w:pos="7740"/>
                <w:tab w:val="right" w:pos="8640"/>
              </w:tabs>
              <w:jc w:val="center"/>
              <w:rPr>
                <w:noProof/>
                <w:color w:val="000000"/>
              </w:rPr>
            </w:pPr>
          </w:p>
          <w:p w14:paraId="06B7BE61" w14:textId="50C082BE" w:rsidR="00721D8B" w:rsidRDefault="00C66219" w:rsidP="00721D8B">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2F766D08" w14:textId="77777777" w:rsidR="00721D8B" w:rsidRDefault="00721D8B" w:rsidP="00721D8B">
            <w:pPr>
              <w:tabs>
                <w:tab w:val="left" w:pos="960"/>
                <w:tab w:val="num" w:pos="1080"/>
                <w:tab w:val="right" w:leader="dot" w:pos="7740"/>
                <w:tab w:val="right" w:pos="8640"/>
              </w:tabs>
              <w:jc w:val="center"/>
              <w:rPr>
                <w:noProof/>
                <w:color w:val="000000"/>
              </w:rPr>
            </w:pPr>
          </w:p>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01622138" w:rsidR="00E219F9" w:rsidRPr="00721D8B" w:rsidRDefault="00452B97" w:rsidP="00721D8B">
            <w:pPr>
              <w:tabs>
                <w:tab w:val="left" w:pos="960"/>
                <w:tab w:val="num" w:pos="1080"/>
                <w:tab w:val="right" w:leader="dot" w:pos="7740"/>
                <w:tab w:val="right" w:pos="8640"/>
              </w:tabs>
              <w:jc w:val="center"/>
              <w:rPr>
                <w:noProof/>
                <w:color w:val="000000"/>
              </w:rPr>
            </w:pPr>
            <w:r>
              <w:rPr>
                <w:noProof/>
                <w:color w:val="000000"/>
              </w:rPr>
              <w:t>0</w:t>
            </w:r>
            <w:r w:rsidR="00BA69EA">
              <w:rPr>
                <w:noProof/>
                <w:color w:val="000000"/>
              </w:rPr>
              <w:t>8</w:t>
            </w:r>
            <w:r w:rsidR="00D77C4A">
              <w:rPr>
                <w:noProof/>
                <w:color w:val="000000"/>
              </w:rPr>
              <w:t>/</w:t>
            </w:r>
            <w:r>
              <w:rPr>
                <w:noProof/>
                <w:color w:val="000000"/>
              </w:rPr>
              <w:t>19</w:t>
            </w:r>
          </w:p>
        </w:tc>
        <w:tc>
          <w:tcPr>
            <w:tcW w:w="2016" w:type="dxa"/>
            <w:shd w:val="clear" w:color="auto" w:fill="auto"/>
            <w:vAlign w:val="center"/>
          </w:tcPr>
          <w:p w14:paraId="05F30B4C" w14:textId="77777777" w:rsidR="00E219F9" w:rsidRPr="00721D8B" w:rsidRDefault="00E219F9" w:rsidP="00721D8B">
            <w:pPr>
              <w:tabs>
                <w:tab w:val="left" w:pos="960"/>
                <w:tab w:val="num" w:pos="1080"/>
                <w:tab w:val="right" w:leader="dot" w:pos="7740"/>
                <w:tab w:val="right" w:pos="8640"/>
              </w:tabs>
              <w:jc w:val="center"/>
              <w:rPr>
                <w:noProof/>
                <w:color w:val="000000"/>
              </w:rPr>
            </w:pPr>
            <w:r w:rsidRPr="00721D8B">
              <w:rPr>
                <w:noProof/>
                <w:color w:val="000000"/>
              </w:rPr>
              <w:t>Hold</w:t>
            </w:r>
          </w:p>
        </w:tc>
        <w:tc>
          <w:tcPr>
            <w:tcW w:w="3573" w:type="dxa"/>
          </w:tcPr>
          <w:p w14:paraId="58050C0B" w14:textId="55B2A3A6" w:rsidR="00E219F9" w:rsidRPr="00FA74DF" w:rsidRDefault="00C66219" w:rsidP="00FA4FC9">
            <w:pPr>
              <w:rPr>
                <w:noProof/>
                <w:highlight w:val="green"/>
              </w:rPr>
            </w:pPr>
            <w:r>
              <w:rPr>
                <w:noProof/>
              </w:rPr>
              <w:t>Thinks we should sell part of this company.</w:t>
            </w: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35A229AD"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FAST</w:t>
            </w:r>
          </w:p>
        </w:tc>
        <w:tc>
          <w:tcPr>
            <w:tcW w:w="1199" w:type="dxa"/>
            <w:vAlign w:val="center"/>
          </w:tcPr>
          <w:p w14:paraId="27A0BF99" w14:textId="35F933F5" w:rsidR="00E219F9" w:rsidRPr="00BB045A" w:rsidRDefault="00E219F9" w:rsidP="00FA4FC9">
            <w:pPr>
              <w:tabs>
                <w:tab w:val="left" w:pos="960"/>
                <w:tab w:val="num" w:pos="1080"/>
                <w:tab w:val="right" w:leader="dot" w:pos="7740"/>
                <w:tab w:val="right" w:pos="8640"/>
              </w:tabs>
              <w:jc w:val="center"/>
              <w:rPr>
                <w:noProof/>
                <w:color w:val="000000"/>
              </w:rPr>
            </w:pPr>
            <w:r w:rsidRPr="00BB045A">
              <w:rPr>
                <w:noProof/>
                <w:color w:val="000000"/>
              </w:rPr>
              <w:t>Jim</w:t>
            </w:r>
          </w:p>
        </w:tc>
        <w:tc>
          <w:tcPr>
            <w:tcW w:w="1077" w:type="dxa"/>
          </w:tcPr>
          <w:p w14:paraId="34CF830F" w14:textId="77777777" w:rsidR="00E219F9" w:rsidRPr="00BB045A" w:rsidRDefault="00E219F9" w:rsidP="00FA4FC9">
            <w:pPr>
              <w:tabs>
                <w:tab w:val="left" w:pos="960"/>
                <w:tab w:val="num" w:pos="1080"/>
                <w:tab w:val="right" w:leader="dot" w:pos="7740"/>
                <w:tab w:val="right" w:pos="8640"/>
              </w:tabs>
              <w:jc w:val="center"/>
              <w:rPr>
                <w:noProof/>
                <w:color w:val="000000"/>
              </w:rPr>
            </w:pPr>
          </w:p>
          <w:p w14:paraId="5DD2F42B" w14:textId="53A77A07" w:rsidR="0015542C" w:rsidRPr="00BB045A" w:rsidRDefault="00C66219" w:rsidP="0015542C">
            <w:pPr>
              <w:tabs>
                <w:tab w:val="left" w:pos="960"/>
                <w:tab w:val="num" w:pos="1080"/>
                <w:tab w:val="right" w:leader="dot" w:pos="7740"/>
                <w:tab w:val="right" w:pos="8640"/>
              </w:tabs>
              <w:jc w:val="center"/>
              <w:rPr>
                <w:noProof/>
                <w:color w:val="000000"/>
              </w:rPr>
            </w:pPr>
            <w:r>
              <w:rPr>
                <w:noProof/>
                <w:color w:val="000000"/>
              </w:rPr>
              <w:t>11</w:t>
            </w:r>
            <w:r w:rsidR="0015542C">
              <w:rPr>
                <w:noProof/>
                <w:color w:val="000000"/>
              </w:rPr>
              <w:t>/19</w:t>
            </w:r>
          </w:p>
          <w:p w14:paraId="147BDDBB" w14:textId="77777777" w:rsidR="0019574D" w:rsidRPr="00BB045A" w:rsidRDefault="0019574D" w:rsidP="00FA4FC9">
            <w:pPr>
              <w:tabs>
                <w:tab w:val="left" w:pos="960"/>
                <w:tab w:val="num" w:pos="1080"/>
                <w:tab w:val="right" w:leader="dot" w:pos="7740"/>
                <w:tab w:val="right" w:pos="8640"/>
              </w:tabs>
              <w:jc w:val="center"/>
              <w:rPr>
                <w:noProof/>
                <w:color w:val="000000"/>
              </w:rPr>
            </w:pPr>
          </w:p>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23990C3C" w14:textId="4F46B6E3" w:rsidR="00E219F9" w:rsidRPr="00BB045A" w:rsidRDefault="00E219F9" w:rsidP="00FA4FC9">
            <w:pPr>
              <w:tabs>
                <w:tab w:val="left" w:pos="960"/>
                <w:tab w:val="num" w:pos="1080"/>
                <w:tab w:val="right" w:leader="dot" w:pos="7740"/>
                <w:tab w:val="right" w:pos="8640"/>
              </w:tabs>
              <w:jc w:val="center"/>
              <w:rPr>
                <w:noProof/>
                <w:color w:val="000000"/>
              </w:rPr>
            </w:pPr>
          </w:p>
          <w:p w14:paraId="41770F12" w14:textId="266B6798" w:rsidR="00E219F9" w:rsidRPr="00BB045A" w:rsidRDefault="00495BAC" w:rsidP="00FA4FC9">
            <w:pPr>
              <w:tabs>
                <w:tab w:val="left" w:pos="960"/>
                <w:tab w:val="num" w:pos="1080"/>
                <w:tab w:val="right" w:leader="dot" w:pos="7740"/>
                <w:tab w:val="right" w:pos="8640"/>
              </w:tabs>
              <w:jc w:val="center"/>
              <w:rPr>
                <w:noProof/>
                <w:color w:val="000000"/>
              </w:rPr>
            </w:pPr>
            <w:r>
              <w:rPr>
                <w:noProof/>
                <w:color w:val="000000"/>
              </w:rPr>
              <w:t>7/19</w:t>
            </w:r>
          </w:p>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0AC18EAC" w:rsidR="00E219F9" w:rsidRPr="00BB045A" w:rsidRDefault="00C66219" w:rsidP="00FA4FC9">
            <w:pPr>
              <w:tabs>
                <w:tab w:val="left" w:pos="960"/>
                <w:tab w:val="num" w:pos="1080"/>
                <w:tab w:val="right" w:leader="dot" w:pos="7740"/>
                <w:tab w:val="right" w:pos="8640"/>
              </w:tabs>
              <w:jc w:val="center"/>
              <w:rPr>
                <w:noProof/>
                <w:color w:val="000000"/>
              </w:rPr>
            </w:pPr>
            <w:r>
              <w:rPr>
                <w:noProof/>
                <w:color w:val="000000"/>
              </w:rPr>
              <w:t>Sell</w:t>
            </w:r>
          </w:p>
        </w:tc>
        <w:tc>
          <w:tcPr>
            <w:tcW w:w="3573" w:type="dxa"/>
          </w:tcPr>
          <w:p w14:paraId="1C833860" w14:textId="34C098B1" w:rsidR="00E219F9" w:rsidRPr="00BB045A" w:rsidRDefault="00C66219" w:rsidP="00FA4FC9">
            <w:pPr>
              <w:tabs>
                <w:tab w:val="left" w:pos="270"/>
              </w:tabs>
              <w:rPr>
                <w:noProof/>
              </w:rPr>
            </w:pPr>
            <w:r>
              <w:rPr>
                <w:noProof/>
              </w:rPr>
              <w:t>There’s a lot of headwinds. Cost of raw materials rising due to Chinese parts &amp; trade issues. Earnings going down.</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77777777" w:rsidR="00E219F9" w:rsidRPr="00E35A20" w:rsidRDefault="00E219F9" w:rsidP="00FA4FC9">
            <w:pPr>
              <w:tabs>
                <w:tab w:val="left" w:pos="960"/>
                <w:tab w:val="num" w:pos="1080"/>
                <w:tab w:val="right" w:leader="dot" w:pos="7740"/>
                <w:tab w:val="right" w:pos="8640"/>
              </w:tabs>
              <w:jc w:val="center"/>
              <w:rPr>
                <w:noProof/>
                <w:color w:val="000000"/>
              </w:rPr>
            </w:pPr>
          </w:p>
          <w:p w14:paraId="70BAD081" w14:textId="4BF76359"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ORLY</w:t>
            </w:r>
          </w:p>
          <w:p w14:paraId="5483DDB7" w14:textId="65650D44" w:rsidR="00E219F9" w:rsidRPr="00E35A20"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61DD9473" w14:textId="0CDE79FB" w:rsidR="00E219F9" w:rsidRPr="00E35A20" w:rsidRDefault="00E219F9" w:rsidP="00FA4FC9">
            <w:pPr>
              <w:tabs>
                <w:tab w:val="left" w:pos="960"/>
                <w:tab w:val="num" w:pos="1080"/>
                <w:tab w:val="right" w:leader="dot" w:pos="7740"/>
                <w:tab w:val="right" w:pos="8640"/>
              </w:tabs>
              <w:jc w:val="center"/>
              <w:rPr>
                <w:noProof/>
                <w:color w:val="000000"/>
              </w:rPr>
            </w:pPr>
            <w:r w:rsidRPr="00E35A20">
              <w:rPr>
                <w:noProof/>
                <w:color w:val="000000"/>
              </w:rPr>
              <w:t>Brittany</w:t>
            </w:r>
          </w:p>
        </w:tc>
        <w:tc>
          <w:tcPr>
            <w:tcW w:w="1077" w:type="dxa"/>
          </w:tcPr>
          <w:p w14:paraId="16E5C931" w14:textId="77777777" w:rsidR="00EC4816" w:rsidRPr="00E35A20" w:rsidRDefault="00EC4816" w:rsidP="00FA4FC9">
            <w:pPr>
              <w:tabs>
                <w:tab w:val="left" w:pos="960"/>
                <w:tab w:val="num" w:pos="1080"/>
                <w:tab w:val="right" w:leader="dot" w:pos="7740"/>
                <w:tab w:val="right" w:pos="8640"/>
              </w:tabs>
              <w:jc w:val="center"/>
              <w:rPr>
                <w:noProof/>
                <w:color w:val="000000"/>
              </w:rPr>
            </w:pPr>
          </w:p>
          <w:p w14:paraId="3B778DA6" w14:textId="7C24AE06"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02/19</w:t>
            </w:r>
          </w:p>
        </w:tc>
        <w:tc>
          <w:tcPr>
            <w:tcW w:w="1420" w:type="dxa"/>
            <w:vAlign w:val="center"/>
          </w:tcPr>
          <w:p w14:paraId="0C94F591" w14:textId="5989DC6C" w:rsidR="00E219F9" w:rsidRPr="00E35A20" w:rsidRDefault="00BF7C10" w:rsidP="00BF7C10">
            <w:pPr>
              <w:tabs>
                <w:tab w:val="left" w:pos="960"/>
                <w:tab w:val="num" w:pos="1080"/>
                <w:tab w:val="right" w:leader="dot" w:pos="7740"/>
                <w:tab w:val="right" w:pos="8640"/>
              </w:tabs>
              <w:rPr>
                <w:noProof/>
                <w:color w:val="000000"/>
              </w:rPr>
            </w:pPr>
            <w:r>
              <w:rPr>
                <w:noProof/>
                <w:color w:val="000000"/>
              </w:rPr>
              <w:t>11</w:t>
            </w:r>
            <w:r w:rsidR="00452B97">
              <w:rPr>
                <w:noProof/>
                <w:color w:val="000000"/>
              </w:rPr>
              <w:t>/19</w:t>
            </w:r>
          </w:p>
        </w:tc>
        <w:tc>
          <w:tcPr>
            <w:tcW w:w="2016" w:type="dxa"/>
            <w:vAlign w:val="center"/>
          </w:tcPr>
          <w:p w14:paraId="499D83D5" w14:textId="7660CB17" w:rsidR="00E219F9" w:rsidRPr="00E35A20" w:rsidRDefault="00452B97"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22219F25" w:rsidR="00E219F9" w:rsidRPr="00E35A20" w:rsidRDefault="00BF7C10" w:rsidP="00FA4FC9">
            <w:pPr>
              <w:tabs>
                <w:tab w:val="left" w:pos="960"/>
                <w:tab w:val="num" w:pos="1080"/>
                <w:tab w:val="right" w:leader="dot" w:pos="7740"/>
                <w:tab w:val="right" w:pos="8640"/>
              </w:tabs>
              <w:rPr>
                <w:noProof/>
              </w:rPr>
            </w:pPr>
            <w:r>
              <w:rPr>
                <w:noProof/>
              </w:rPr>
              <w:t>Expanding operations into Mexico.</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18FAD3FA" w:rsidR="00452B97" w:rsidRDefault="00172D46" w:rsidP="00FA4FC9">
            <w:pPr>
              <w:tabs>
                <w:tab w:val="left" w:pos="960"/>
                <w:tab w:val="num" w:pos="1080"/>
                <w:tab w:val="right" w:leader="dot" w:pos="7740"/>
                <w:tab w:val="right" w:pos="8640"/>
              </w:tabs>
              <w:jc w:val="center"/>
              <w:rPr>
                <w:noProof/>
                <w:color w:val="000000"/>
              </w:rPr>
            </w:pPr>
            <w:r>
              <w:rPr>
                <w:noProof/>
                <w:color w:val="000000"/>
              </w:rPr>
              <w:t>02/19</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7F7564A4" w:rsidR="00B014A1" w:rsidRPr="004A471D" w:rsidRDefault="00BF7C10" w:rsidP="006C460C">
            <w:pPr>
              <w:tabs>
                <w:tab w:val="left" w:pos="960"/>
                <w:tab w:val="num" w:pos="1080"/>
                <w:tab w:val="right" w:leader="dot" w:pos="7740"/>
                <w:tab w:val="right" w:pos="8640"/>
              </w:tabs>
              <w:jc w:val="center"/>
              <w:rPr>
                <w:noProof/>
                <w:color w:val="000000"/>
              </w:rPr>
            </w:pPr>
            <w:r>
              <w:rPr>
                <w:noProof/>
                <w:color w:val="000000"/>
              </w:rPr>
              <w:t>11</w:t>
            </w:r>
            <w:r w:rsidR="00172D46">
              <w:rPr>
                <w:noProof/>
                <w:color w:val="000000"/>
              </w:rPr>
              <w:t>/19</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1C901BE2" w:rsidR="00E219F9" w:rsidRPr="004A471D" w:rsidRDefault="00BF7C10" w:rsidP="00FA4FC9">
            <w:pPr>
              <w:tabs>
                <w:tab w:val="left" w:pos="960"/>
                <w:tab w:val="num" w:pos="1080"/>
                <w:tab w:val="right" w:leader="dot" w:pos="7740"/>
                <w:tab w:val="right" w:pos="8640"/>
              </w:tabs>
              <w:rPr>
                <w:noProof/>
              </w:rPr>
            </w:pPr>
            <w:r>
              <w:rPr>
                <w:noProof/>
              </w:rPr>
              <w:t>Ram suggested that Curt do a stock watcher report on company.</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6A5E3E4F" w:rsidR="000E650D" w:rsidRDefault="000E650D" w:rsidP="00FA4FC9">
            <w:pPr>
              <w:tabs>
                <w:tab w:val="left" w:pos="960"/>
                <w:tab w:val="num" w:pos="1080"/>
                <w:tab w:val="right" w:leader="dot" w:pos="7740"/>
                <w:tab w:val="right" w:pos="8640"/>
              </w:tabs>
              <w:jc w:val="center"/>
              <w:rPr>
                <w:noProof/>
                <w:color w:val="000000"/>
              </w:rPr>
            </w:pPr>
            <w:r>
              <w:rPr>
                <w:noProof/>
                <w:color w:val="000000"/>
              </w:rPr>
              <w:t>RY</w:t>
            </w:r>
          </w:p>
        </w:tc>
        <w:tc>
          <w:tcPr>
            <w:tcW w:w="1199" w:type="dxa"/>
            <w:vAlign w:val="center"/>
          </w:tcPr>
          <w:p w14:paraId="7F7B3539" w14:textId="1190C8A3" w:rsidR="000E650D" w:rsidRDefault="00E84E56" w:rsidP="00FA4FC9">
            <w:pPr>
              <w:tabs>
                <w:tab w:val="left" w:pos="960"/>
                <w:tab w:val="num" w:pos="1080"/>
                <w:tab w:val="right" w:leader="dot" w:pos="7740"/>
                <w:tab w:val="right" w:pos="8640"/>
              </w:tabs>
              <w:jc w:val="center"/>
              <w:rPr>
                <w:noProof/>
                <w:color w:val="000000"/>
              </w:rPr>
            </w:pPr>
            <w:r>
              <w:rPr>
                <w:noProof/>
                <w:color w:val="000000"/>
              </w:rPr>
              <w:t>Cliff</w:t>
            </w:r>
          </w:p>
        </w:tc>
        <w:tc>
          <w:tcPr>
            <w:tcW w:w="1077" w:type="dxa"/>
          </w:tcPr>
          <w:p w14:paraId="34B5BE20" w14:textId="76AD5A18" w:rsidR="000E650D" w:rsidRDefault="000E650D" w:rsidP="00FA4FC9">
            <w:pPr>
              <w:tabs>
                <w:tab w:val="left" w:pos="960"/>
                <w:tab w:val="num" w:pos="1080"/>
                <w:tab w:val="right" w:leader="dot" w:pos="7740"/>
                <w:tab w:val="right" w:pos="8640"/>
              </w:tabs>
              <w:jc w:val="center"/>
              <w:rPr>
                <w:noProof/>
                <w:color w:val="000000"/>
              </w:rPr>
            </w:pPr>
            <w:r>
              <w:rPr>
                <w:noProof/>
                <w:color w:val="000000"/>
              </w:rPr>
              <w:t>6/19</w:t>
            </w:r>
          </w:p>
        </w:tc>
        <w:tc>
          <w:tcPr>
            <w:tcW w:w="1420" w:type="dxa"/>
          </w:tcPr>
          <w:p w14:paraId="3B4BA193" w14:textId="0A7CED44" w:rsidR="000E650D" w:rsidRDefault="00E32C76" w:rsidP="00FA4FC9">
            <w:pPr>
              <w:tabs>
                <w:tab w:val="left" w:pos="960"/>
                <w:tab w:val="num" w:pos="1080"/>
                <w:tab w:val="right" w:leader="dot" w:pos="7740"/>
                <w:tab w:val="right" w:pos="8640"/>
              </w:tabs>
              <w:jc w:val="center"/>
              <w:rPr>
                <w:noProof/>
                <w:color w:val="000000"/>
              </w:rPr>
            </w:pPr>
            <w:r>
              <w:rPr>
                <w:noProof/>
                <w:color w:val="000000"/>
              </w:rPr>
              <w:t>10</w:t>
            </w:r>
            <w:r w:rsidR="000E650D">
              <w:rPr>
                <w:noProof/>
                <w:color w:val="000000"/>
              </w:rPr>
              <w:t>/19</w:t>
            </w:r>
          </w:p>
        </w:tc>
        <w:tc>
          <w:tcPr>
            <w:tcW w:w="2016" w:type="dxa"/>
            <w:vAlign w:val="center"/>
          </w:tcPr>
          <w:p w14:paraId="5F8256F9" w14:textId="664425E0" w:rsidR="000E650D" w:rsidRDefault="00E32C7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264F6EBE" w14:textId="6F8A9907" w:rsidR="000E650D" w:rsidRDefault="00E32C76" w:rsidP="00FA4FC9">
            <w:pPr>
              <w:tabs>
                <w:tab w:val="left" w:pos="960"/>
                <w:tab w:val="num" w:pos="1080"/>
                <w:tab w:val="right" w:leader="dot" w:pos="7740"/>
                <w:tab w:val="right" w:pos="8640"/>
              </w:tabs>
              <w:rPr>
                <w:noProof/>
              </w:rPr>
            </w:pPr>
            <w:r>
              <w:rPr>
                <w:noProof/>
              </w:rPr>
              <w:t>The company is doing fine.  The reporting issue with a Canadian company is not that big.</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E84E56">
            <w:pPr>
              <w:tabs>
                <w:tab w:val="left" w:pos="960"/>
                <w:tab w:val="num" w:pos="1080"/>
                <w:tab w:val="right" w:leader="dot" w:pos="7740"/>
                <w:tab w:val="right" w:pos="8640"/>
              </w:tabs>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357365B1" w:rsidR="00483647" w:rsidRDefault="00483647" w:rsidP="00FA4FC9">
            <w:pPr>
              <w:tabs>
                <w:tab w:val="left" w:pos="960"/>
                <w:tab w:val="num" w:pos="1080"/>
                <w:tab w:val="right" w:leader="dot" w:pos="7740"/>
                <w:tab w:val="right" w:pos="8640"/>
              </w:tabs>
              <w:jc w:val="center"/>
              <w:rPr>
                <w:noProof/>
                <w:color w:val="000000"/>
              </w:rPr>
            </w:pPr>
          </w:p>
        </w:tc>
        <w:tc>
          <w:tcPr>
            <w:tcW w:w="1199" w:type="dxa"/>
            <w:vAlign w:val="center"/>
          </w:tcPr>
          <w:p w14:paraId="7170A350" w14:textId="77777777" w:rsidR="00483647" w:rsidRDefault="00483647" w:rsidP="00E84E56">
            <w:pPr>
              <w:tabs>
                <w:tab w:val="left" w:pos="960"/>
                <w:tab w:val="num" w:pos="1080"/>
                <w:tab w:val="right" w:leader="dot" w:pos="7740"/>
                <w:tab w:val="right" w:pos="8640"/>
              </w:tabs>
              <w:rPr>
                <w:noProof/>
                <w:color w:val="000000"/>
              </w:rPr>
            </w:pPr>
          </w:p>
        </w:tc>
        <w:tc>
          <w:tcPr>
            <w:tcW w:w="1077" w:type="dxa"/>
          </w:tcPr>
          <w:p w14:paraId="09361985" w14:textId="6F58B524" w:rsidR="00483647" w:rsidRDefault="00483647" w:rsidP="00F150C0">
            <w:pPr>
              <w:tabs>
                <w:tab w:val="left" w:pos="960"/>
                <w:tab w:val="num" w:pos="1080"/>
                <w:tab w:val="right" w:leader="dot" w:pos="7740"/>
                <w:tab w:val="right" w:pos="8640"/>
              </w:tabs>
              <w:rPr>
                <w:noProof/>
                <w:color w:val="000000"/>
              </w:rPr>
            </w:pPr>
          </w:p>
        </w:tc>
        <w:tc>
          <w:tcPr>
            <w:tcW w:w="1420" w:type="dxa"/>
          </w:tcPr>
          <w:p w14:paraId="7B7DB4B1" w14:textId="5E4BF35B" w:rsidR="00483647" w:rsidRDefault="00483647" w:rsidP="00FA4FC9">
            <w:pPr>
              <w:tabs>
                <w:tab w:val="left" w:pos="960"/>
                <w:tab w:val="num" w:pos="1080"/>
                <w:tab w:val="right" w:leader="dot" w:pos="7740"/>
                <w:tab w:val="right" w:pos="8640"/>
              </w:tabs>
              <w:jc w:val="center"/>
              <w:rPr>
                <w:noProof/>
                <w:color w:val="000000"/>
              </w:rPr>
            </w:pP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643E5C78" w14:textId="00F7D04B" w:rsidR="00483647" w:rsidRDefault="00483647"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65CDC41C" w14:textId="4EC9A6FB" w:rsidR="00931F06" w:rsidRDefault="00134799" w:rsidP="005A0319">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4A4A2E" w:rsidRPr="00B43FC3">
        <w:rPr>
          <w:b/>
          <w:noProof/>
        </w:rPr>
        <w:t>Buy / Sell</w:t>
      </w:r>
    </w:p>
    <w:p w14:paraId="0A49E80E" w14:textId="2A0A2AF8" w:rsidR="00BF7C10" w:rsidRDefault="00F150C0" w:rsidP="005A0319">
      <w:pPr>
        <w:tabs>
          <w:tab w:val="left" w:pos="960"/>
          <w:tab w:val="num" w:pos="1080"/>
          <w:tab w:val="right" w:leader="dot" w:pos="7740"/>
          <w:tab w:val="right" w:pos="8640"/>
        </w:tabs>
        <w:rPr>
          <w:b/>
          <w:noProof/>
        </w:rPr>
      </w:pPr>
      <w:r>
        <w:rPr>
          <w:b/>
          <w:noProof/>
        </w:rPr>
        <w:t>None</w:t>
      </w:r>
    </w:p>
    <w:p w14:paraId="2B4C2004" w14:textId="77777777" w:rsidR="00FD20AA" w:rsidRPr="00997903" w:rsidRDefault="00FD20AA" w:rsidP="00997903">
      <w:pPr>
        <w:autoSpaceDE w:val="0"/>
        <w:autoSpaceDN w:val="0"/>
        <w:adjustRightInd w:val="0"/>
        <w:ind w:left="360"/>
        <w:rPr>
          <w:noProof/>
        </w:rPr>
      </w:pPr>
    </w:p>
    <w:p w14:paraId="734F986E" w14:textId="2E41EDBF" w:rsidR="00960363" w:rsidRPr="00CE5247" w:rsidRDefault="00960363" w:rsidP="00DE28B7">
      <w:pPr>
        <w:rPr>
          <w:b/>
          <w:color w:val="000000"/>
        </w:rPr>
      </w:pPr>
      <w:r w:rsidRPr="00CE5247">
        <w:rPr>
          <w:b/>
          <w:color w:val="000000"/>
        </w:rPr>
        <w:t xml:space="preserve">SEMI Watch List Dashboard – </w:t>
      </w:r>
      <w:hyperlink r:id="rId11" w:history="1">
        <w:r w:rsidRPr="00CE5247">
          <w:rPr>
            <w:rStyle w:val="Hyperlink"/>
            <w:b/>
          </w:rPr>
          <w:t>https://www.manifestinvesting.com/dashboards/public/RNTA7N6</w:t>
        </w:r>
      </w:hyperlink>
      <w:r w:rsidRPr="00CE5247">
        <w:rPr>
          <w:b/>
          <w:color w:val="000000"/>
        </w:rPr>
        <w:t xml:space="preserve"> </w:t>
      </w:r>
    </w:p>
    <w:p w14:paraId="23317018" w14:textId="3AA602B7" w:rsidR="0006150F" w:rsidRPr="00CE5247" w:rsidRDefault="0006150F" w:rsidP="0006150F">
      <w:pPr>
        <w:autoSpaceDE w:val="0"/>
        <w:autoSpaceDN w:val="0"/>
        <w:adjustRightInd w:val="0"/>
        <w:rPr>
          <w:noProof/>
        </w:rPr>
      </w:pPr>
    </w:p>
    <w:p w14:paraId="0A94769F" w14:textId="23D40E2A" w:rsidR="0006150F" w:rsidRPr="00CE5247" w:rsidRDefault="00134799" w:rsidP="0006150F">
      <w:pPr>
        <w:rPr>
          <w:b/>
          <w:color w:val="000000"/>
        </w:rPr>
      </w:pPr>
      <w:r w:rsidRPr="00CE5247">
        <w:rPr>
          <w:b/>
          <w:color w:val="000000"/>
        </w:rPr>
        <w:t>6</w:t>
      </w:r>
      <w:r w:rsidR="0006150F" w:rsidRPr="00CE5247">
        <w:rPr>
          <w:b/>
          <w:color w:val="000000"/>
        </w:rPr>
        <w:t>.  General Topics</w:t>
      </w:r>
    </w:p>
    <w:p w14:paraId="73206A84" w14:textId="4EA29084" w:rsidR="00341101" w:rsidRDefault="00F150C0" w:rsidP="00F150C0">
      <w:pPr>
        <w:rPr>
          <w:b/>
          <w:color w:val="000000"/>
        </w:rPr>
      </w:pPr>
      <w:r>
        <w:rPr>
          <w:b/>
          <w:color w:val="000000"/>
        </w:rPr>
        <w:tab/>
        <w:t>Club K 1 will be ready by March 15 or 16.  This is the first time Cliff has done the taxes, and that’s the earliest he can see getting them done.  Be patient!</w:t>
      </w:r>
    </w:p>
    <w:p w14:paraId="4D8EEA73" w14:textId="3E10D0F7" w:rsidR="00F150C0" w:rsidRDefault="00F150C0" w:rsidP="00F150C0">
      <w:pPr>
        <w:rPr>
          <w:b/>
          <w:color w:val="000000"/>
        </w:rPr>
      </w:pPr>
      <w:r>
        <w:rPr>
          <w:b/>
          <w:color w:val="000000"/>
        </w:rPr>
        <w:tab/>
        <w:t>The BTPL has been confirmed for the February through June meetings.  Maybe Curt can also get the July meeting there when he returns from Florida.</w:t>
      </w:r>
    </w:p>
    <w:p w14:paraId="262D6D0C" w14:textId="7CAB5E46" w:rsidR="00F150C0" w:rsidRPr="00F150C0" w:rsidRDefault="00F150C0" w:rsidP="00F150C0">
      <w:pPr>
        <w:rPr>
          <w:b/>
          <w:color w:val="000000"/>
        </w:rPr>
      </w:pPr>
      <w:r>
        <w:rPr>
          <w:b/>
          <w:color w:val="000000"/>
        </w:rPr>
        <w:tab/>
        <w:t>Entries for the P3 Portfolio Challenge by the Southeastern Michigan Chapter of BI are due 2-29-20.  Brittany will complete the entry form.</w:t>
      </w:r>
    </w:p>
    <w:p w14:paraId="0D9482C5" w14:textId="0FE553D9" w:rsidR="00F04D2B" w:rsidRDefault="00DE28B7" w:rsidP="000411CB">
      <w:pPr>
        <w:tabs>
          <w:tab w:val="right" w:leader="dot" w:pos="7740"/>
          <w:tab w:val="right" w:pos="8640"/>
        </w:tabs>
        <w:rPr>
          <w:b/>
          <w:noProof/>
        </w:rPr>
      </w:pPr>
      <w:r w:rsidRPr="007F0155">
        <w:rPr>
          <w:b/>
          <w:noProof/>
        </w:rPr>
        <w:t>7</w:t>
      </w:r>
      <w:r w:rsidR="00C92048" w:rsidRPr="007F0155">
        <w:rPr>
          <w:b/>
          <w:noProof/>
        </w:rPr>
        <w:t xml:space="preserve">. </w:t>
      </w:r>
      <w:r w:rsidR="00757FA6" w:rsidRPr="007F0155">
        <w:rPr>
          <w:b/>
          <w:noProof/>
        </w:rPr>
        <w:t xml:space="preserve"> </w:t>
      </w:r>
      <w:r w:rsidR="00900352">
        <w:rPr>
          <w:b/>
          <w:noProof/>
        </w:rPr>
        <w:t xml:space="preserve"> Stock Ideas</w:t>
      </w:r>
      <w:r w:rsidR="00F150C0">
        <w:rPr>
          <w:b/>
          <w:noProof/>
        </w:rPr>
        <w:t xml:space="preserve">  </w:t>
      </w:r>
      <w:r w:rsidR="00A72B78">
        <w:rPr>
          <w:b/>
          <w:noProof/>
        </w:rPr>
        <w:t xml:space="preserve">Edwards Life Science </w:t>
      </w:r>
      <w:r w:rsidR="00365EBA">
        <w:rPr>
          <w:b/>
          <w:noProof/>
        </w:rPr>
        <w:t>(</w:t>
      </w:r>
      <w:r w:rsidR="00A72B78">
        <w:rPr>
          <w:b/>
          <w:noProof/>
        </w:rPr>
        <w:t>EW</w:t>
      </w:r>
      <w:r w:rsidR="00365EBA">
        <w:rPr>
          <w:b/>
          <w:noProof/>
        </w:rPr>
        <w:t xml:space="preserve">) </w:t>
      </w:r>
      <w:bookmarkStart w:id="0" w:name="_GoBack"/>
      <w:bookmarkEnd w:id="0"/>
      <w:r w:rsidR="00A72B78">
        <w:rPr>
          <w:b/>
          <w:noProof/>
        </w:rPr>
        <w:t>by Jane.</w:t>
      </w:r>
    </w:p>
    <w:p w14:paraId="0C9FD124" w14:textId="188546BF" w:rsidR="00341101" w:rsidRDefault="00341101" w:rsidP="000411CB">
      <w:pPr>
        <w:tabs>
          <w:tab w:val="right" w:leader="dot" w:pos="7740"/>
          <w:tab w:val="right" w:pos="8640"/>
        </w:tabs>
        <w:rPr>
          <w:b/>
          <w:noProof/>
        </w:rPr>
      </w:pPr>
      <w:r>
        <w:rPr>
          <w:b/>
          <w:noProof/>
        </w:rPr>
        <w:lastRenderedPageBreak/>
        <w:t xml:space="preserve">      Watch list:  https://www.manifestinvesting.com/dashboards/public/RNTA7N6</w:t>
      </w:r>
    </w:p>
    <w:p w14:paraId="65D9BBE8" w14:textId="4D13452C" w:rsidR="00282B1F" w:rsidRDefault="00F51ED1" w:rsidP="00A057AE">
      <w:pPr>
        <w:tabs>
          <w:tab w:val="right" w:leader="dot" w:pos="7740"/>
          <w:tab w:val="right" w:pos="8640"/>
        </w:tabs>
        <w:rPr>
          <w:noProof/>
        </w:rPr>
      </w:pPr>
      <w:r>
        <w:rPr>
          <w:b/>
          <w:noProof/>
        </w:rPr>
        <w:t xml:space="preserve">      </w:t>
      </w:r>
    </w:p>
    <w:p w14:paraId="2667B042" w14:textId="6A756BEA" w:rsidR="00900352" w:rsidRDefault="00900352" w:rsidP="009B0AC0">
      <w:pPr>
        <w:rPr>
          <w:b/>
          <w:noProof/>
        </w:rPr>
      </w:pPr>
      <w:r w:rsidRPr="00900352">
        <w:rPr>
          <w:b/>
          <w:noProof/>
        </w:rPr>
        <w:t>8.  New / Old Business</w:t>
      </w:r>
    </w:p>
    <w:p w14:paraId="35B9F143" w14:textId="194DCFBF" w:rsidR="00900352" w:rsidRDefault="00900352" w:rsidP="009B0AC0">
      <w:pPr>
        <w:rPr>
          <w:b/>
          <w:noProof/>
        </w:rPr>
      </w:pPr>
      <w:r>
        <w:rPr>
          <w:b/>
          <w:noProof/>
        </w:rPr>
        <w:tab/>
      </w:r>
    </w:p>
    <w:p w14:paraId="6D9BDEB4" w14:textId="34F7C7D5" w:rsidR="00282B1F" w:rsidRDefault="00900352" w:rsidP="009B0AC0">
      <w:pPr>
        <w:rPr>
          <w:noProof/>
        </w:rPr>
      </w:pPr>
      <w:r>
        <w:rPr>
          <w:b/>
          <w:noProof/>
        </w:rPr>
        <w:tab/>
      </w:r>
      <w:r w:rsidRPr="00900352">
        <w:rPr>
          <w:noProof/>
        </w:rPr>
        <w:t xml:space="preserve">Team </w:t>
      </w:r>
      <w:r w:rsidR="00A72B78">
        <w:rPr>
          <w:noProof/>
        </w:rPr>
        <w:t>A</w:t>
      </w:r>
      <w:r w:rsidR="00873AA1">
        <w:rPr>
          <w:noProof/>
        </w:rPr>
        <w:t xml:space="preserve"> is up for</w:t>
      </w:r>
      <w:r w:rsidR="005F0956">
        <w:rPr>
          <w:noProof/>
        </w:rPr>
        <w:t xml:space="preserve"> </w:t>
      </w:r>
      <w:r w:rsidR="00A72B78">
        <w:rPr>
          <w:noProof/>
        </w:rPr>
        <w:t>March</w:t>
      </w:r>
      <w:r w:rsidR="00A057AE">
        <w:rPr>
          <w:noProof/>
        </w:rPr>
        <w:t>.</w:t>
      </w:r>
      <w:r w:rsidR="00873AA1">
        <w:rPr>
          <w:noProof/>
        </w:rPr>
        <w:t xml:space="preserve"> </w:t>
      </w:r>
      <w:r w:rsidR="00282B1F">
        <w:rPr>
          <w:noProof/>
        </w:rPr>
        <w:t xml:space="preserve">They </w:t>
      </w:r>
      <w:r w:rsidR="00A61080">
        <w:rPr>
          <w:noProof/>
        </w:rPr>
        <w:t xml:space="preserve">suggested looking at </w:t>
      </w:r>
      <w:r w:rsidR="00A72B78">
        <w:rPr>
          <w:noProof/>
        </w:rPr>
        <w:t>small pharmaceutical companies.</w:t>
      </w:r>
    </w:p>
    <w:p w14:paraId="7AD5F7B0" w14:textId="7D8C1CDC" w:rsidR="00836E6B" w:rsidRDefault="00836E6B" w:rsidP="009B0AC0">
      <w:pPr>
        <w:rPr>
          <w:noProof/>
        </w:rPr>
      </w:pPr>
    </w:p>
    <w:p w14:paraId="0DDFFD5E" w14:textId="3AB54759" w:rsidR="00900352" w:rsidRPr="007F0155" w:rsidRDefault="00836E6B" w:rsidP="009B0AC0">
      <w:r>
        <w:rPr>
          <w:noProof/>
        </w:rPr>
        <w:t xml:space="preserve">9. </w:t>
      </w:r>
      <w:r w:rsidR="00900352">
        <w:rPr>
          <w:noProof/>
        </w:rPr>
        <w:t xml:space="preserve"> </w:t>
      </w:r>
    </w:p>
    <w:p w14:paraId="037EF40F" w14:textId="11362AA1" w:rsidR="009137C2" w:rsidRDefault="00550DEE" w:rsidP="009137C2">
      <w:pPr>
        <w:tabs>
          <w:tab w:val="right" w:leader="dot" w:pos="7740"/>
          <w:tab w:val="right" w:pos="8640"/>
        </w:tabs>
        <w:rPr>
          <w:b/>
          <w:noProof/>
        </w:rPr>
      </w:pPr>
      <w:r w:rsidRPr="007F0155">
        <w:rPr>
          <w:b/>
          <w:noProof/>
        </w:rPr>
        <w:t>Roundtable</w:t>
      </w:r>
      <w:r w:rsidR="008D471F" w:rsidRPr="007F0155">
        <w:rPr>
          <w:b/>
          <w:noProof/>
        </w:rPr>
        <w:t xml:space="preserve"> Discussion and Questions from </w:t>
      </w:r>
      <w:r w:rsidR="00A72B78">
        <w:rPr>
          <w:b/>
          <w:noProof/>
        </w:rPr>
        <w:t>audience</w:t>
      </w:r>
      <w:r w:rsidR="0014419B" w:rsidRPr="007F0155">
        <w:rPr>
          <w:b/>
          <w:noProof/>
        </w:rPr>
        <w:t xml:space="preserve"> </w:t>
      </w:r>
    </w:p>
    <w:p w14:paraId="202F77D4" w14:textId="73F4EB95" w:rsidR="00F51ED1" w:rsidRDefault="00A72B78" w:rsidP="009137C2">
      <w:pPr>
        <w:tabs>
          <w:tab w:val="right" w:leader="dot" w:pos="7740"/>
          <w:tab w:val="right" w:pos="8640"/>
        </w:tabs>
        <w:rPr>
          <w:b/>
          <w:noProof/>
        </w:rPr>
      </w:pPr>
      <w:r>
        <w:rPr>
          <w:b/>
          <w:noProof/>
        </w:rPr>
        <w:t>How does a person invest on their own?  We talked about that quite a bit.</w:t>
      </w:r>
      <w:r w:rsidR="00F51ED1">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6BFEA3FC" w14:textId="7A94AD1A" w:rsidR="00CB7009" w:rsidRPr="007F0155" w:rsidRDefault="00143C8D">
      <w:pPr>
        <w:rPr>
          <w:b/>
          <w:sz w:val="32"/>
          <w:szCs w:val="32"/>
        </w:rPr>
      </w:pPr>
      <w:r w:rsidRPr="007F0155">
        <w:rPr>
          <w:b/>
          <w:sz w:val="32"/>
          <w:szCs w:val="32"/>
        </w:rPr>
        <w:t>Action / Follow Up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6"/>
        <w:gridCol w:w="2251"/>
        <w:gridCol w:w="1825"/>
      </w:tblGrid>
      <w:tr w:rsidR="00CB7009" w:rsidRPr="007F0155" w14:paraId="058F9B20" w14:textId="77777777" w:rsidTr="00697F09">
        <w:tc>
          <w:tcPr>
            <w:tcW w:w="6588" w:type="dxa"/>
            <w:tcBorders>
              <w:top w:val="single" w:sz="12" w:space="0" w:color="auto"/>
              <w:left w:val="single" w:sz="12" w:space="0" w:color="auto"/>
              <w:bottom w:val="single" w:sz="12" w:space="0" w:color="auto"/>
              <w:right w:val="single" w:sz="6" w:space="0" w:color="auto"/>
            </w:tcBorders>
            <w:shd w:val="clear" w:color="auto" w:fill="E6E6E6"/>
          </w:tcPr>
          <w:p w14:paraId="22E5DF67" w14:textId="77777777" w:rsidR="00CB7009" w:rsidRPr="007F0155" w:rsidRDefault="00CB7009" w:rsidP="00697F09">
            <w:pPr>
              <w:jc w:val="center"/>
              <w:rPr>
                <w:b/>
              </w:rPr>
            </w:pPr>
            <w:r w:rsidRPr="007F0155">
              <w:rPr>
                <w:b/>
              </w:rPr>
              <w:t>Description</w:t>
            </w:r>
          </w:p>
        </w:tc>
        <w:tc>
          <w:tcPr>
            <w:tcW w:w="2280" w:type="dxa"/>
            <w:tcBorders>
              <w:top w:val="single" w:sz="12" w:space="0" w:color="auto"/>
              <w:left w:val="single" w:sz="6" w:space="0" w:color="auto"/>
              <w:bottom w:val="single" w:sz="12" w:space="0" w:color="auto"/>
              <w:right w:val="single" w:sz="6" w:space="0" w:color="auto"/>
            </w:tcBorders>
            <w:shd w:val="clear" w:color="auto" w:fill="E6E6E6"/>
          </w:tcPr>
          <w:p w14:paraId="67B838C6" w14:textId="77777777" w:rsidR="00CB7009" w:rsidRPr="007F0155" w:rsidRDefault="00CB7009" w:rsidP="00697F09">
            <w:pPr>
              <w:jc w:val="center"/>
              <w:rPr>
                <w:b/>
              </w:rPr>
            </w:pPr>
            <w:r w:rsidRPr="007F0155">
              <w:rPr>
                <w:b/>
              </w:rPr>
              <w:t>Responsible Person</w:t>
            </w:r>
          </w:p>
        </w:tc>
        <w:tc>
          <w:tcPr>
            <w:tcW w:w="1860" w:type="dxa"/>
            <w:tcBorders>
              <w:top w:val="single" w:sz="12" w:space="0" w:color="auto"/>
              <w:left w:val="single" w:sz="6" w:space="0" w:color="auto"/>
              <w:bottom w:val="single" w:sz="12" w:space="0" w:color="auto"/>
              <w:right w:val="single" w:sz="12" w:space="0" w:color="auto"/>
            </w:tcBorders>
            <w:shd w:val="clear" w:color="auto" w:fill="E6E6E6"/>
          </w:tcPr>
          <w:p w14:paraId="2166F346" w14:textId="77777777" w:rsidR="00CB7009" w:rsidRPr="007F0155" w:rsidRDefault="00DD5249" w:rsidP="00697F09">
            <w:pPr>
              <w:jc w:val="center"/>
              <w:rPr>
                <w:b/>
              </w:rPr>
            </w:pPr>
            <w:r w:rsidRPr="007F0155">
              <w:rPr>
                <w:b/>
              </w:rPr>
              <w:t xml:space="preserve">Status </w:t>
            </w:r>
            <w:r w:rsidR="00CB7009" w:rsidRPr="007F0155">
              <w:rPr>
                <w:b/>
              </w:rPr>
              <w:t>ETA</w:t>
            </w:r>
          </w:p>
        </w:tc>
      </w:tr>
      <w:tr w:rsidR="00CB7009" w:rsidRPr="007F0155" w14:paraId="4001D267" w14:textId="77777777" w:rsidTr="00697F09">
        <w:tc>
          <w:tcPr>
            <w:tcW w:w="6588" w:type="dxa"/>
            <w:tcBorders>
              <w:top w:val="single" w:sz="12" w:space="0" w:color="auto"/>
            </w:tcBorders>
          </w:tcPr>
          <w:p w14:paraId="713ED42B" w14:textId="216046FE" w:rsidR="00484B0B" w:rsidRPr="00801AC5" w:rsidRDefault="00484B0B" w:rsidP="00801AC5">
            <w:pPr>
              <w:rPr>
                <w:color w:val="000000"/>
              </w:rPr>
            </w:pPr>
          </w:p>
        </w:tc>
        <w:tc>
          <w:tcPr>
            <w:tcW w:w="2280" w:type="dxa"/>
            <w:tcBorders>
              <w:top w:val="single" w:sz="12" w:space="0" w:color="auto"/>
            </w:tcBorders>
          </w:tcPr>
          <w:p w14:paraId="125E62A5" w14:textId="76F5705D" w:rsidR="00417895" w:rsidRPr="007F0155" w:rsidRDefault="00417895" w:rsidP="00466977"/>
        </w:tc>
        <w:tc>
          <w:tcPr>
            <w:tcW w:w="1860" w:type="dxa"/>
            <w:tcBorders>
              <w:top w:val="single" w:sz="12" w:space="0" w:color="auto"/>
            </w:tcBorders>
          </w:tcPr>
          <w:p w14:paraId="49FB1282" w14:textId="3FB4E9A6" w:rsidR="00CB7009" w:rsidRPr="007F0155" w:rsidRDefault="00CB7009" w:rsidP="00AE7CC1"/>
        </w:tc>
      </w:tr>
      <w:tr w:rsidR="00DD5249" w:rsidRPr="007F0155" w14:paraId="450D154B" w14:textId="77777777" w:rsidTr="00697F09">
        <w:tc>
          <w:tcPr>
            <w:tcW w:w="6588" w:type="dxa"/>
          </w:tcPr>
          <w:p w14:paraId="20F196B5" w14:textId="50DB75DC" w:rsidR="00DD5249" w:rsidRPr="007F0155" w:rsidRDefault="00DD5249" w:rsidP="00DD5249"/>
        </w:tc>
        <w:tc>
          <w:tcPr>
            <w:tcW w:w="2280" w:type="dxa"/>
          </w:tcPr>
          <w:p w14:paraId="6F2F56B2" w14:textId="44D8EBD0" w:rsidR="00DD5249" w:rsidRPr="007F0155" w:rsidRDefault="00DD5249" w:rsidP="00697F09">
            <w:pPr>
              <w:jc w:val="center"/>
            </w:pPr>
          </w:p>
        </w:tc>
        <w:tc>
          <w:tcPr>
            <w:tcW w:w="1860" w:type="dxa"/>
          </w:tcPr>
          <w:p w14:paraId="061DECAB" w14:textId="32D14097" w:rsidR="00DD5249" w:rsidRPr="007F0155" w:rsidRDefault="00DD5249" w:rsidP="00697F09">
            <w:pPr>
              <w:jc w:val="center"/>
            </w:pPr>
          </w:p>
        </w:tc>
      </w:tr>
    </w:tbl>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77777777" w:rsidR="00D44A0C" w:rsidRPr="007F0155" w:rsidRDefault="00BB4E1B" w:rsidP="002D5EC0">
      <w:pPr>
        <w:pStyle w:val="PlainText"/>
      </w:pPr>
      <w:hyperlink r:id="rId12" w:history="1">
        <w:r w:rsidR="008810DD" w:rsidRPr="007F0155">
          <w:rPr>
            <w:rStyle w:val="Hyperlink"/>
          </w:rPr>
          <w:t>https://www.manifestinvesting.com/dashboards/public/SEMIModClub</w:t>
        </w:r>
      </w:hyperlink>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64A73BDB" w:rsidR="00127120" w:rsidRPr="007F0155" w:rsidRDefault="00873AA1" w:rsidP="00AC30E1">
            <w:pPr>
              <w:jc w:val="center"/>
            </w:pPr>
            <w:r>
              <w:t xml:space="preserve">Teresa </w:t>
            </w:r>
            <w:proofErr w:type="spellStart"/>
            <w:r>
              <w:t>Walney</w:t>
            </w:r>
            <w:proofErr w:type="spellEnd"/>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 xml:space="preserve">Sudip </w:t>
            </w:r>
            <w:proofErr w:type="spellStart"/>
            <w:r w:rsidRPr="00873AA1">
              <w:t>Suvedi</w:t>
            </w:r>
            <w:proofErr w:type="spellEnd"/>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 xml:space="preserve">Tony </w:t>
            </w:r>
            <w:proofErr w:type="spellStart"/>
            <w:r w:rsidRPr="00064C27">
              <w:t>Prof</w:t>
            </w:r>
            <w:r w:rsidR="00240D74">
              <w:t>ot</w:t>
            </w:r>
            <w:r w:rsidRPr="00064C27">
              <w:t>a</w:t>
            </w:r>
            <w:proofErr w:type="spellEnd"/>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77777777" w:rsidR="00EA7EAA" w:rsidRPr="007F0155" w:rsidRDefault="00EA7EAA" w:rsidP="00EA7EAA">
      <w:pPr>
        <w:rPr>
          <w:b/>
        </w:rPr>
      </w:pPr>
      <w:r w:rsidRPr="007F0155">
        <w:rPr>
          <w:b/>
        </w:rPr>
        <w:t>Upcoming Meeting and Event Dates</w:t>
      </w:r>
    </w:p>
    <w:p w14:paraId="55FC5A43" w14:textId="77777777" w:rsidR="00EA7EAA" w:rsidRPr="007F0155" w:rsidRDefault="00EA7EAA" w:rsidP="00EA7E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EE5AD7">
        <w:trPr>
          <w:trHeight w:val="312"/>
        </w:trPr>
        <w:tc>
          <w:tcPr>
            <w:tcW w:w="3808" w:type="dxa"/>
            <w:tcBorders>
              <w:top w:val="single" w:sz="12" w:space="0" w:color="auto"/>
              <w:left w:val="single" w:sz="12" w:space="0" w:color="auto"/>
              <w:bottom w:val="single" w:sz="12" w:space="0" w:color="auto"/>
              <w:right w:val="single" w:sz="6" w:space="0" w:color="auto"/>
            </w:tcBorders>
            <w:shd w:val="clear" w:color="auto" w:fill="E6E6E6"/>
          </w:tcPr>
          <w:p w14:paraId="4D1F96C7" w14:textId="77777777" w:rsidR="000C2177" w:rsidRPr="007F0155" w:rsidRDefault="000C2177" w:rsidP="004374EC">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tcPr>
          <w:p w14:paraId="4FE83359" w14:textId="77777777" w:rsidR="000C2177" w:rsidRPr="007F0155" w:rsidRDefault="000C2177" w:rsidP="004374EC">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tcPr>
          <w:p w14:paraId="1A06BC1E" w14:textId="77777777" w:rsidR="000C2177" w:rsidRPr="007F0155" w:rsidRDefault="000C2177" w:rsidP="004374EC">
            <w:pPr>
              <w:jc w:val="center"/>
              <w:rPr>
                <w:b/>
              </w:rPr>
            </w:pPr>
            <w:r w:rsidRPr="007F0155">
              <w:rPr>
                <w:b/>
              </w:rPr>
              <w:t>Location</w:t>
            </w:r>
          </w:p>
        </w:tc>
      </w:tr>
      <w:tr w:rsidR="00EE5AD7" w:rsidRPr="006055AA" w14:paraId="6FB79FC1" w14:textId="77777777" w:rsidTr="00EE5AD7">
        <w:tc>
          <w:tcPr>
            <w:tcW w:w="3808" w:type="dxa"/>
          </w:tcPr>
          <w:p w14:paraId="03921C7B" w14:textId="03461A2A" w:rsidR="00EE5AD7" w:rsidRPr="007F0155" w:rsidRDefault="00A72B78" w:rsidP="004374EC">
            <w:pPr>
              <w:jc w:val="center"/>
            </w:pPr>
            <w:r>
              <w:t>P3 Portfolio Challenge</w:t>
            </w:r>
          </w:p>
        </w:tc>
        <w:tc>
          <w:tcPr>
            <w:tcW w:w="2576" w:type="dxa"/>
          </w:tcPr>
          <w:p w14:paraId="175B53DB" w14:textId="2AA34591" w:rsidR="00EE5AD7" w:rsidRPr="007F0155" w:rsidRDefault="00A72B78" w:rsidP="004374EC">
            <w:pPr>
              <w:jc w:val="center"/>
            </w:pPr>
            <w:r>
              <w:t>Feb 29</w:t>
            </w:r>
          </w:p>
        </w:tc>
        <w:tc>
          <w:tcPr>
            <w:tcW w:w="3192" w:type="dxa"/>
          </w:tcPr>
          <w:p w14:paraId="25ACC2BD" w14:textId="02254F21" w:rsidR="00EE5AD7" w:rsidRPr="006055AA" w:rsidRDefault="00A72B78" w:rsidP="004374EC">
            <w:pPr>
              <w:jc w:val="center"/>
            </w:pPr>
            <w:r>
              <w:t>On line</w:t>
            </w:r>
          </w:p>
        </w:tc>
      </w:tr>
      <w:tr w:rsidR="001B55A6" w:rsidRPr="006055AA" w14:paraId="463BA5BB" w14:textId="77777777" w:rsidTr="00EE5AD7">
        <w:tc>
          <w:tcPr>
            <w:tcW w:w="3808" w:type="dxa"/>
          </w:tcPr>
          <w:p w14:paraId="50F15CB9" w14:textId="21010FA9" w:rsidR="001B55A6" w:rsidRDefault="0079424F" w:rsidP="0051497A">
            <w:pPr>
              <w:jc w:val="center"/>
            </w:pPr>
            <w:r>
              <w:t>Mar 2020</w:t>
            </w:r>
            <w:r w:rsidR="00A61080">
              <w:t>-June</w:t>
            </w:r>
          </w:p>
        </w:tc>
        <w:tc>
          <w:tcPr>
            <w:tcW w:w="2576" w:type="dxa"/>
          </w:tcPr>
          <w:p w14:paraId="567F160C" w14:textId="091721A6" w:rsidR="001B55A6" w:rsidRDefault="001B55A6" w:rsidP="004374EC">
            <w:pPr>
              <w:jc w:val="center"/>
            </w:pPr>
          </w:p>
        </w:tc>
        <w:tc>
          <w:tcPr>
            <w:tcW w:w="3192" w:type="dxa"/>
          </w:tcPr>
          <w:p w14:paraId="647DB954" w14:textId="2B31651F" w:rsidR="001B55A6" w:rsidRDefault="00A61080" w:rsidP="004374EC">
            <w:pPr>
              <w:jc w:val="center"/>
            </w:pPr>
            <w:r>
              <w:t>BT</w:t>
            </w:r>
            <w:r w:rsidR="00A72B78">
              <w:t>P</w:t>
            </w:r>
            <w:r>
              <w:t>L</w:t>
            </w:r>
          </w:p>
        </w:tc>
      </w:tr>
      <w:tr w:rsidR="0051497A" w:rsidRPr="006055AA" w14:paraId="70D040A7" w14:textId="77777777" w:rsidTr="00EE5AD7">
        <w:tc>
          <w:tcPr>
            <w:tcW w:w="3808" w:type="dxa"/>
          </w:tcPr>
          <w:p w14:paraId="2CC400AE" w14:textId="4E88E85E" w:rsidR="0051497A" w:rsidRDefault="0051497A" w:rsidP="0051497A">
            <w:pPr>
              <w:jc w:val="center"/>
            </w:pPr>
          </w:p>
        </w:tc>
        <w:tc>
          <w:tcPr>
            <w:tcW w:w="2576" w:type="dxa"/>
          </w:tcPr>
          <w:p w14:paraId="765AD4C5" w14:textId="77777777" w:rsidR="0051497A" w:rsidRDefault="0051497A" w:rsidP="004374EC">
            <w:pPr>
              <w:jc w:val="center"/>
            </w:pPr>
          </w:p>
        </w:tc>
        <w:tc>
          <w:tcPr>
            <w:tcW w:w="3192" w:type="dxa"/>
          </w:tcPr>
          <w:p w14:paraId="15A1874D" w14:textId="04214651" w:rsidR="0051497A" w:rsidRDefault="0051497A" w:rsidP="004374EC">
            <w:pPr>
              <w:jc w:val="center"/>
            </w:pPr>
          </w:p>
        </w:tc>
      </w:tr>
    </w:tbl>
    <w:p w14:paraId="030C24F1" w14:textId="77777777" w:rsidR="00EA7EAA" w:rsidRDefault="00EA7EAA" w:rsidP="00FB734A"/>
    <w:sectPr w:rsidR="00EA7EAA" w:rsidSect="00127120">
      <w:headerReference w:type="default" r:id="rId13"/>
      <w:footerReference w:type="defaul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73502" w14:textId="77777777" w:rsidR="00BB4E1B" w:rsidRDefault="00BB4E1B">
      <w:r>
        <w:separator/>
      </w:r>
    </w:p>
  </w:endnote>
  <w:endnote w:type="continuationSeparator" w:id="0">
    <w:p w14:paraId="350D94E4" w14:textId="77777777" w:rsidR="00BB4E1B" w:rsidRDefault="00BB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FB820" w14:textId="77777777" w:rsidR="00BB4E1B" w:rsidRDefault="00BB4E1B">
      <w:r>
        <w:separator/>
      </w:r>
    </w:p>
  </w:footnote>
  <w:footnote w:type="continuationSeparator" w:id="0">
    <w:p w14:paraId="6E65057F" w14:textId="77777777" w:rsidR="00BB4E1B" w:rsidRDefault="00BB4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42F"/>
    <w:rsid w:val="00087B0A"/>
    <w:rsid w:val="0009012D"/>
    <w:rsid w:val="000904D0"/>
    <w:rsid w:val="0009075F"/>
    <w:rsid w:val="00090795"/>
    <w:rsid w:val="00090A52"/>
    <w:rsid w:val="00090AFD"/>
    <w:rsid w:val="0009169D"/>
    <w:rsid w:val="00091A4B"/>
    <w:rsid w:val="000924A1"/>
    <w:rsid w:val="00092EF7"/>
    <w:rsid w:val="00094331"/>
    <w:rsid w:val="00094446"/>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50E"/>
    <w:rsid w:val="001A2391"/>
    <w:rsid w:val="001A2D0B"/>
    <w:rsid w:val="001A31C9"/>
    <w:rsid w:val="001A3E1E"/>
    <w:rsid w:val="001A49C3"/>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D39"/>
    <w:rsid w:val="001C00CA"/>
    <w:rsid w:val="001C0791"/>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20A7"/>
    <w:rsid w:val="00212187"/>
    <w:rsid w:val="00212426"/>
    <w:rsid w:val="002124DF"/>
    <w:rsid w:val="00212592"/>
    <w:rsid w:val="0021280B"/>
    <w:rsid w:val="002129B8"/>
    <w:rsid w:val="00212B5F"/>
    <w:rsid w:val="0021365D"/>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875"/>
    <w:rsid w:val="002B0BF5"/>
    <w:rsid w:val="002B19C5"/>
    <w:rsid w:val="002B1C17"/>
    <w:rsid w:val="002B1C29"/>
    <w:rsid w:val="002B200A"/>
    <w:rsid w:val="002B26FE"/>
    <w:rsid w:val="002B296E"/>
    <w:rsid w:val="002B2D42"/>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F5"/>
    <w:rsid w:val="003A6B84"/>
    <w:rsid w:val="003A6D74"/>
    <w:rsid w:val="003A7046"/>
    <w:rsid w:val="003A723B"/>
    <w:rsid w:val="003A72C7"/>
    <w:rsid w:val="003A7378"/>
    <w:rsid w:val="003B0D46"/>
    <w:rsid w:val="003B1688"/>
    <w:rsid w:val="003B1F68"/>
    <w:rsid w:val="003B20C1"/>
    <w:rsid w:val="003B271B"/>
    <w:rsid w:val="003B2929"/>
    <w:rsid w:val="003B2B29"/>
    <w:rsid w:val="003B2E8B"/>
    <w:rsid w:val="003B37DB"/>
    <w:rsid w:val="003B3BAA"/>
    <w:rsid w:val="003B3E13"/>
    <w:rsid w:val="003B5184"/>
    <w:rsid w:val="003B51CD"/>
    <w:rsid w:val="003B6535"/>
    <w:rsid w:val="003B71C2"/>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8C0"/>
    <w:rsid w:val="00475D46"/>
    <w:rsid w:val="00476CEA"/>
    <w:rsid w:val="004773CC"/>
    <w:rsid w:val="0047783B"/>
    <w:rsid w:val="00477D09"/>
    <w:rsid w:val="004805AB"/>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792"/>
    <w:rsid w:val="00536C2B"/>
    <w:rsid w:val="00536F24"/>
    <w:rsid w:val="00541162"/>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709"/>
    <w:rsid w:val="005B7F4F"/>
    <w:rsid w:val="005C0F10"/>
    <w:rsid w:val="005C0FFD"/>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798"/>
    <w:rsid w:val="00616D81"/>
    <w:rsid w:val="006170D9"/>
    <w:rsid w:val="0061714B"/>
    <w:rsid w:val="0061781E"/>
    <w:rsid w:val="00617C78"/>
    <w:rsid w:val="00617CFC"/>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76C"/>
    <w:rsid w:val="006269C0"/>
    <w:rsid w:val="00630B2F"/>
    <w:rsid w:val="00630C37"/>
    <w:rsid w:val="00630D10"/>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418C"/>
    <w:rsid w:val="006F4CA8"/>
    <w:rsid w:val="006F5721"/>
    <w:rsid w:val="006F5758"/>
    <w:rsid w:val="006F6477"/>
    <w:rsid w:val="006F6957"/>
    <w:rsid w:val="006F7181"/>
    <w:rsid w:val="006F7224"/>
    <w:rsid w:val="006F78D4"/>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09BE"/>
    <w:rsid w:val="007514E5"/>
    <w:rsid w:val="00751F20"/>
    <w:rsid w:val="00752022"/>
    <w:rsid w:val="00752260"/>
    <w:rsid w:val="00752688"/>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AAD"/>
    <w:rsid w:val="007A4C2D"/>
    <w:rsid w:val="007A4DBA"/>
    <w:rsid w:val="007A56D4"/>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E36"/>
    <w:rsid w:val="007F2FCD"/>
    <w:rsid w:val="007F36CA"/>
    <w:rsid w:val="007F3E42"/>
    <w:rsid w:val="007F40B9"/>
    <w:rsid w:val="007F43FD"/>
    <w:rsid w:val="007F478E"/>
    <w:rsid w:val="007F4B53"/>
    <w:rsid w:val="007F4E1E"/>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8CF"/>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9A7"/>
    <w:rsid w:val="00921E96"/>
    <w:rsid w:val="00923169"/>
    <w:rsid w:val="00923920"/>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B31"/>
    <w:rsid w:val="00934F5D"/>
    <w:rsid w:val="00935287"/>
    <w:rsid w:val="00936264"/>
    <w:rsid w:val="00937F83"/>
    <w:rsid w:val="00940CB7"/>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4701"/>
    <w:rsid w:val="009E4E87"/>
    <w:rsid w:val="009E5117"/>
    <w:rsid w:val="009E5A13"/>
    <w:rsid w:val="009E6357"/>
    <w:rsid w:val="009E63DC"/>
    <w:rsid w:val="009E63F6"/>
    <w:rsid w:val="009E744B"/>
    <w:rsid w:val="009F009B"/>
    <w:rsid w:val="009F0110"/>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A69"/>
    <w:rsid w:val="00A05E0D"/>
    <w:rsid w:val="00A06248"/>
    <w:rsid w:val="00A07125"/>
    <w:rsid w:val="00A07405"/>
    <w:rsid w:val="00A10964"/>
    <w:rsid w:val="00A10D24"/>
    <w:rsid w:val="00A11C9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88A"/>
    <w:rsid w:val="00A51D03"/>
    <w:rsid w:val="00A51F55"/>
    <w:rsid w:val="00A52442"/>
    <w:rsid w:val="00A5278D"/>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F1"/>
    <w:rsid w:val="00BE6946"/>
    <w:rsid w:val="00BE6E56"/>
    <w:rsid w:val="00BE792A"/>
    <w:rsid w:val="00BE7AA4"/>
    <w:rsid w:val="00BF07AF"/>
    <w:rsid w:val="00BF0D7E"/>
    <w:rsid w:val="00BF11E2"/>
    <w:rsid w:val="00BF1DE4"/>
    <w:rsid w:val="00BF2745"/>
    <w:rsid w:val="00BF33AB"/>
    <w:rsid w:val="00BF4EA3"/>
    <w:rsid w:val="00BF67BC"/>
    <w:rsid w:val="00BF69DE"/>
    <w:rsid w:val="00BF7114"/>
    <w:rsid w:val="00BF7C10"/>
    <w:rsid w:val="00BF7D30"/>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6CF"/>
    <w:rsid w:val="00C441B5"/>
    <w:rsid w:val="00C44998"/>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7AA4"/>
    <w:rsid w:val="00C710AB"/>
    <w:rsid w:val="00C714D9"/>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8A4"/>
    <w:rsid w:val="00D45C65"/>
    <w:rsid w:val="00D462EC"/>
    <w:rsid w:val="00D463D4"/>
    <w:rsid w:val="00D46A34"/>
    <w:rsid w:val="00D46B01"/>
    <w:rsid w:val="00D46B12"/>
    <w:rsid w:val="00D46BEF"/>
    <w:rsid w:val="00D46F15"/>
    <w:rsid w:val="00D47391"/>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5C"/>
    <w:rsid w:val="00ED2133"/>
    <w:rsid w:val="00ED2896"/>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7B40"/>
    <w:rsid w:val="00EE7E27"/>
    <w:rsid w:val="00EF06F0"/>
    <w:rsid w:val="00EF132A"/>
    <w:rsid w:val="00EF1FF6"/>
    <w:rsid w:val="00EF29E3"/>
    <w:rsid w:val="00EF2B33"/>
    <w:rsid w:val="00EF2C17"/>
    <w:rsid w:val="00EF31AD"/>
    <w:rsid w:val="00EF3710"/>
    <w:rsid w:val="00EF3A20"/>
    <w:rsid w:val="00EF3B45"/>
    <w:rsid w:val="00EF5175"/>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investing.com/dashboards/public/SEMIModClu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RNTA7N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wininsales@gmail.com" TargetMode="External"/><Relationship Id="rId4" Type="http://schemas.openxmlformats.org/officeDocument/2006/relationships/settings" Target="settings.xml"/><Relationship Id="rId9" Type="http://schemas.openxmlformats.org/officeDocument/2006/relationships/hyperlink" Target="mailto:ceomogu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3B508-985C-4A81-82EA-E028863B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5593</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9</cp:revision>
  <cp:lastPrinted>2019-01-19T01:25:00Z</cp:lastPrinted>
  <dcterms:created xsi:type="dcterms:W3CDTF">2020-02-25T20:45:00Z</dcterms:created>
  <dcterms:modified xsi:type="dcterms:W3CDTF">2020-02-25T21:44:00Z</dcterms:modified>
</cp:coreProperties>
</file>