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BCCEC3" w14:textId="2166D4D3" w:rsidR="003707BF" w:rsidRPr="00AA5ACC" w:rsidRDefault="003707BF" w:rsidP="003707BF">
      <w:pPr>
        <w:jc w:val="center"/>
        <w:rPr>
          <w:b/>
          <w:sz w:val="32"/>
          <w:szCs w:val="32"/>
        </w:rPr>
      </w:pPr>
      <w:r w:rsidRPr="00AA5ACC">
        <w:rPr>
          <w:b/>
          <w:sz w:val="32"/>
          <w:szCs w:val="32"/>
        </w:rPr>
        <w:t>Southeaster</w:t>
      </w:r>
      <w:r w:rsidR="00A20734" w:rsidRPr="00AA5ACC">
        <w:rPr>
          <w:b/>
          <w:sz w:val="32"/>
          <w:szCs w:val="32"/>
        </w:rPr>
        <w:t>n</w:t>
      </w:r>
      <w:r w:rsidRPr="00AA5ACC">
        <w:rPr>
          <w:b/>
          <w:sz w:val="32"/>
          <w:szCs w:val="32"/>
        </w:rPr>
        <w:t xml:space="preserve"> Michigan </w:t>
      </w:r>
      <w:r w:rsidR="00A025DD" w:rsidRPr="00AA5ACC">
        <w:rPr>
          <w:b/>
          <w:sz w:val="32"/>
          <w:szCs w:val="32"/>
        </w:rPr>
        <w:t>Better Investing</w:t>
      </w:r>
      <w:r w:rsidRPr="00AA5ACC">
        <w:rPr>
          <w:b/>
          <w:sz w:val="32"/>
          <w:szCs w:val="32"/>
        </w:rPr>
        <w:t xml:space="preserve"> </w:t>
      </w:r>
      <w:r w:rsidR="008A7B97" w:rsidRPr="00AA5ACC">
        <w:rPr>
          <w:b/>
          <w:sz w:val="32"/>
          <w:szCs w:val="32"/>
        </w:rPr>
        <w:t>Model Club</w:t>
      </w:r>
    </w:p>
    <w:p w14:paraId="6A54F32B" w14:textId="77777777" w:rsidR="004F7E43" w:rsidRPr="00AA5ACC" w:rsidRDefault="00CB7009" w:rsidP="003707BF">
      <w:pPr>
        <w:jc w:val="center"/>
        <w:rPr>
          <w:b/>
          <w:sz w:val="32"/>
          <w:szCs w:val="32"/>
        </w:rPr>
      </w:pPr>
      <w:r w:rsidRPr="00AA5ACC">
        <w:rPr>
          <w:b/>
          <w:sz w:val="32"/>
          <w:szCs w:val="32"/>
        </w:rPr>
        <w:t>Meeting Minutes</w:t>
      </w:r>
    </w:p>
    <w:p w14:paraId="58019AC7" w14:textId="77777777" w:rsidR="00CB7009" w:rsidRPr="00AA5ACC" w:rsidRDefault="00CB7009"/>
    <w:p w14:paraId="509B9C2F" w14:textId="1C115C5B" w:rsidR="00CB7009" w:rsidRPr="00AA5ACC" w:rsidRDefault="00CB7009">
      <w:r w:rsidRPr="00AA5ACC">
        <w:rPr>
          <w:b/>
        </w:rPr>
        <w:t>Date:</w:t>
      </w:r>
      <w:r w:rsidRPr="00AA5ACC">
        <w:t xml:space="preserve"> </w:t>
      </w:r>
      <w:r w:rsidR="00762308" w:rsidRPr="00AA5ACC">
        <w:tab/>
      </w:r>
      <w:r w:rsidR="00762308" w:rsidRPr="00AA5ACC">
        <w:tab/>
      </w:r>
      <w:r w:rsidR="00762308" w:rsidRPr="00AA5ACC">
        <w:tab/>
      </w:r>
      <w:r w:rsidR="00B5349E" w:rsidRPr="00AA5ACC">
        <w:t>Saturday</w:t>
      </w:r>
      <w:r w:rsidR="00E17B93">
        <w:t xml:space="preserve"> </w:t>
      </w:r>
      <w:r w:rsidR="003737F9">
        <w:t>March 21</w:t>
      </w:r>
      <w:r w:rsidR="00FC528F">
        <w:t>, 2020</w:t>
      </w:r>
    </w:p>
    <w:p w14:paraId="7CC39362" w14:textId="633A95BB" w:rsidR="00762308" w:rsidRPr="00AA5ACC" w:rsidRDefault="00BA0FD8">
      <w:r w:rsidRPr="00AA5ACC">
        <w:rPr>
          <w:b/>
        </w:rPr>
        <w:t xml:space="preserve">Start </w:t>
      </w:r>
      <w:r w:rsidR="0010086E" w:rsidRPr="00AA5ACC">
        <w:rPr>
          <w:b/>
        </w:rPr>
        <w:t>Time:</w:t>
      </w:r>
      <w:r w:rsidR="0010086E" w:rsidRPr="00AA5ACC">
        <w:t xml:space="preserve"> </w:t>
      </w:r>
      <w:r w:rsidR="00762308" w:rsidRPr="00AA5ACC">
        <w:tab/>
      </w:r>
      <w:r w:rsidR="00762308" w:rsidRPr="00AA5ACC">
        <w:tab/>
      </w:r>
      <w:r w:rsidR="001B11FF" w:rsidRPr="00AA5ACC">
        <w:t>10:0</w:t>
      </w:r>
      <w:r w:rsidR="008E73E8">
        <w:t>0</w:t>
      </w:r>
      <w:r w:rsidR="00175AE8">
        <w:t xml:space="preserve"> </w:t>
      </w:r>
      <w:r w:rsidR="00D11E86" w:rsidRPr="00AA5ACC">
        <w:t>AM</w:t>
      </w:r>
    </w:p>
    <w:p w14:paraId="75FA0E69" w14:textId="732782B8" w:rsidR="00CB7009" w:rsidRPr="00AA5ACC" w:rsidRDefault="0010086E">
      <w:r w:rsidRPr="00AA5ACC">
        <w:rPr>
          <w:b/>
        </w:rPr>
        <w:t>Completion Time:</w:t>
      </w:r>
      <w:r w:rsidRPr="00AA5ACC">
        <w:t xml:space="preserve"> </w:t>
      </w:r>
      <w:r w:rsidR="00B22243" w:rsidRPr="00AA5ACC">
        <w:tab/>
      </w:r>
      <w:r w:rsidR="00175AE8">
        <w:t>12:</w:t>
      </w:r>
      <w:r w:rsidR="00106B6A">
        <w:t>0</w:t>
      </w:r>
      <w:r w:rsidR="00665764">
        <w:t>9</w:t>
      </w:r>
      <w:r w:rsidR="00175AE8">
        <w:t xml:space="preserve"> PM</w:t>
      </w:r>
    </w:p>
    <w:p w14:paraId="1507BD12" w14:textId="3DE3B23B" w:rsidR="00CB7009" w:rsidRPr="00AA5ACC" w:rsidRDefault="00CB7009" w:rsidP="00E710A7">
      <w:r w:rsidRPr="00AA5ACC">
        <w:rPr>
          <w:b/>
        </w:rPr>
        <w:t>Location:</w:t>
      </w:r>
      <w:r w:rsidRPr="00AA5ACC">
        <w:t xml:space="preserve"> </w:t>
      </w:r>
      <w:r w:rsidR="00762308" w:rsidRPr="00AA5ACC">
        <w:tab/>
      </w:r>
      <w:r w:rsidR="00762308" w:rsidRPr="00AA5ACC">
        <w:tab/>
      </w:r>
      <w:r w:rsidR="00175AE8" w:rsidRPr="00AA5ACC">
        <w:t xml:space="preserve">Go </w:t>
      </w:r>
      <w:proofErr w:type="gramStart"/>
      <w:r w:rsidR="00175AE8" w:rsidRPr="00AA5ACC">
        <w:t>To</w:t>
      </w:r>
      <w:proofErr w:type="gramEnd"/>
      <w:r w:rsidRPr="00AA5ACC">
        <w:t xml:space="preserve"> Meeting</w:t>
      </w:r>
    </w:p>
    <w:p w14:paraId="64ED16CE" w14:textId="6A682DCC" w:rsidR="00F0380A" w:rsidRPr="00AA5ACC" w:rsidRDefault="00F0380A" w:rsidP="002B1C29">
      <w:r w:rsidRPr="00AA5ACC">
        <w:tab/>
      </w:r>
      <w:r w:rsidRPr="00AA5ACC">
        <w:tab/>
      </w:r>
      <w:r w:rsidR="00836EBD" w:rsidRPr="00AA5ACC">
        <w:tab/>
      </w:r>
      <w:hyperlink r:id="rId8" w:history="1">
        <w:r w:rsidR="00201555" w:rsidRPr="00AA5ACC">
          <w:rPr>
            <w:rStyle w:val="Hyperlink"/>
            <w:rFonts w:ascii="Arial" w:hAnsi="Arial" w:cs="Arial"/>
            <w:shd w:val="clear" w:color="auto" w:fill="FFFFFF"/>
          </w:rPr>
          <w:t>https://.gotomeeting.com/join/145688913</w:t>
        </w:r>
      </w:hyperlink>
    </w:p>
    <w:p w14:paraId="7BD7F864" w14:textId="226ED554" w:rsidR="00E0731A" w:rsidRPr="00AA5ACC" w:rsidRDefault="000E46C0" w:rsidP="00B748FF">
      <w:pPr>
        <w:ind w:firstLine="720"/>
      </w:pPr>
      <w:r w:rsidRPr="00AA5ACC">
        <w:tab/>
      </w:r>
      <w:r w:rsidRPr="00AA5ACC">
        <w:tab/>
        <w:t>Meeting ID #</w:t>
      </w:r>
      <w:r w:rsidR="00412440" w:rsidRPr="00AA5ACC">
        <w:t>145688913</w:t>
      </w:r>
    </w:p>
    <w:p w14:paraId="2A3020F3" w14:textId="77777777" w:rsidR="008E73E8" w:rsidRDefault="008E73E8">
      <w:pPr>
        <w:rPr>
          <w:b/>
        </w:rPr>
      </w:pPr>
    </w:p>
    <w:p w14:paraId="40475361" w14:textId="12D4CBEC" w:rsidR="00B12F18" w:rsidRDefault="00134EA6">
      <w:r w:rsidRPr="00AA5ACC">
        <w:rPr>
          <w:b/>
        </w:rPr>
        <w:t>Next Meeting</w:t>
      </w:r>
      <w:r w:rsidR="002D4B4F" w:rsidRPr="00AA5ACC">
        <w:rPr>
          <w:b/>
        </w:rPr>
        <w:t>:</w:t>
      </w:r>
      <w:r w:rsidR="00406373" w:rsidRPr="00AA5ACC">
        <w:rPr>
          <w:b/>
        </w:rPr>
        <w:tab/>
      </w:r>
      <w:r w:rsidR="00F51978" w:rsidRPr="00AA5ACC">
        <w:t>Saturday,</w:t>
      </w:r>
      <w:r w:rsidR="005579BD">
        <w:t xml:space="preserve"> </w:t>
      </w:r>
      <w:r w:rsidR="00665764">
        <w:t>April 18</w:t>
      </w:r>
      <w:r w:rsidR="00447EDC">
        <w:t xml:space="preserve">, 2020 at </w:t>
      </w:r>
      <w:r w:rsidR="00EA0D21">
        <w:t>HQ or GTM</w:t>
      </w:r>
      <w:r w:rsidR="00447EDC">
        <w:t xml:space="preserve"> </w:t>
      </w:r>
    </w:p>
    <w:p w14:paraId="577D5BC4" w14:textId="77777777" w:rsidR="008E73E8" w:rsidRDefault="008E73E8" w:rsidP="003E7055">
      <w:pPr>
        <w:rPr>
          <w:b/>
          <w:sz w:val="28"/>
          <w:szCs w:val="28"/>
        </w:rPr>
      </w:pPr>
    </w:p>
    <w:p w14:paraId="23FB1FE8" w14:textId="167667EB" w:rsidR="000C2726" w:rsidRDefault="00CB7009" w:rsidP="003E7055">
      <w:pPr>
        <w:rPr>
          <w:b/>
          <w:sz w:val="28"/>
          <w:szCs w:val="28"/>
        </w:rPr>
      </w:pPr>
      <w:r w:rsidRPr="00AA5ACC">
        <w:rPr>
          <w:b/>
          <w:sz w:val="28"/>
          <w:szCs w:val="28"/>
        </w:rPr>
        <w:t>Agenda</w:t>
      </w:r>
      <w:r w:rsidR="00453352" w:rsidRPr="00AA5ACC">
        <w:rPr>
          <w:b/>
          <w:sz w:val="28"/>
          <w:szCs w:val="28"/>
        </w:rPr>
        <w:t xml:space="preserve"> Items</w:t>
      </w:r>
    </w:p>
    <w:p w14:paraId="3DCCABC2" w14:textId="77777777" w:rsidR="003F41F6" w:rsidRPr="00AA5ACC" w:rsidRDefault="003F41F6" w:rsidP="003E7055">
      <w:pPr>
        <w:rPr>
          <w:b/>
          <w:sz w:val="28"/>
          <w:szCs w:val="28"/>
        </w:rPr>
      </w:pPr>
    </w:p>
    <w:p w14:paraId="1106C2CA" w14:textId="04BCA939" w:rsidR="00F21412" w:rsidRPr="00AA5ACC" w:rsidRDefault="00446602" w:rsidP="009B4B4D">
      <w:r w:rsidRPr="00AA5ACC">
        <w:rPr>
          <w:b/>
          <w:noProof/>
        </w:rPr>
        <w:t>1. Call to Order</w:t>
      </w:r>
      <w:r w:rsidR="00E54FB9" w:rsidRPr="00AA5ACC">
        <w:rPr>
          <w:b/>
          <w:noProof/>
        </w:rPr>
        <w:t xml:space="preserve"> and Presiding Partner’s Opening Remarks </w:t>
      </w:r>
      <w:r w:rsidR="00106B6A">
        <w:rPr>
          <w:b/>
          <w:noProof/>
        </w:rPr>
        <w:t>Ram</w:t>
      </w:r>
    </w:p>
    <w:p w14:paraId="512662E6" w14:textId="2D861A1B" w:rsidR="00FE29CC" w:rsidRPr="00AA5ACC" w:rsidRDefault="00630B2F" w:rsidP="00FE29CC">
      <w:pPr>
        <w:shd w:val="clear" w:color="auto" w:fill="FFFFFF"/>
        <w:spacing w:line="0" w:lineRule="auto"/>
        <w:rPr>
          <w:rFonts w:ascii="pg-1ff1a" w:hAnsi="pg-1ff1a"/>
          <w:color w:val="000000"/>
          <w:sz w:val="66"/>
          <w:szCs w:val="66"/>
        </w:rPr>
      </w:pPr>
      <w:r w:rsidRPr="00AA5ACC">
        <w:rPr>
          <w:rFonts w:ascii="pg-1ff1a" w:hAnsi="pg-1ff1a"/>
          <w:color w:val="000000"/>
          <w:sz w:val="66"/>
          <w:szCs w:val="66"/>
        </w:rPr>
        <w:t>FAAMG 6</w:t>
      </w:r>
      <w:r w:rsidR="0004760D" w:rsidRPr="00AA5ACC">
        <w:rPr>
          <w:rFonts w:ascii="pg-1ff1a" w:hAnsi="pg-1ff1a"/>
          <w:color w:val="000000"/>
          <w:sz w:val="66"/>
          <w:szCs w:val="66"/>
        </w:rPr>
        <w:t>-</w:t>
      </w:r>
      <w:r w:rsidR="00227E6D" w:rsidRPr="00AA5ACC">
        <w:rPr>
          <w:rFonts w:ascii="pg-1ff1a" w:hAnsi="pg-1ff1a"/>
          <w:color w:val="000000"/>
          <w:sz w:val="66"/>
          <w:szCs w:val="66"/>
        </w:rPr>
        <w:t>ce</w:t>
      </w:r>
      <w:r w:rsidR="00FE29CC" w:rsidRPr="00AA5ACC">
        <w:rPr>
          <w:rFonts w:ascii="pg-1ff1a" w:hAnsi="pg-1ff1a"/>
          <w:color w:val="000000"/>
          <w:sz w:val="66"/>
          <w:szCs w:val="66"/>
        </w:rPr>
        <w:t xml:space="preserve">azon, </w:t>
      </w:r>
      <w:r w:rsidR="0035641F" w:rsidRPr="00AA5ACC">
        <w:rPr>
          <w:rFonts w:ascii="pg-1ff1a" w:hAnsi="pg-1ff1a"/>
          <w:color w:val="000099"/>
          <w:sz w:val="66"/>
          <w:szCs w:val="66"/>
        </w:rPr>
        <w:t>Appl</w:t>
      </w:r>
      <w:r w:rsidR="00FE29CC" w:rsidRPr="00AA5ACC">
        <w:rPr>
          <w:rFonts w:ascii="pg-1ff1a" w:hAnsi="pg-1ff1a"/>
          <w:color w:val="000099"/>
          <w:sz w:val="66"/>
          <w:szCs w:val="66"/>
        </w:rPr>
        <w:t>, Microsoft</w:t>
      </w:r>
      <w:r w:rsidR="00FE29CC" w:rsidRPr="00AA5ACC">
        <w:rPr>
          <w:rFonts w:ascii="pg-1ff1a" w:hAnsi="pg-1ff1a"/>
          <w:color w:val="000000"/>
          <w:sz w:val="66"/>
          <w:szCs w:val="66"/>
        </w:rPr>
        <w:t>, Google).</w:t>
      </w:r>
    </w:p>
    <w:p w14:paraId="448A2A4E" w14:textId="62C6D862" w:rsidR="00D74CCF" w:rsidRPr="00AA5ACC" w:rsidRDefault="00FE29CC" w:rsidP="006C522A">
      <w:pPr>
        <w:shd w:val="clear" w:color="auto" w:fill="FFFFFF"/>
        <w:spacing w:line="0" w:lineRule="auto"/>
        <w:rPr>
          <w:rFonts w:ascii="pg-1ff1a" w:hAnsi="pg-1ff1a"/>
          <w:color w:val="000000"/>
          <w:sz w:val="66"/>
          <w:szCs w:val="66"/>
        </w:rPr>
      </w:pPr>
      <w:r w:rsidRPr="00AA5ACC">
        <w:rPr>
          <w:rFonts w:ascii="pg-1ff1a" w:hAnsi="pg-1ff1a"/>
          <w:color w:val="000000"/>
          <w:sz w:val="66"/>
          <w:szCs w:val="66"/>
        </w:rPr>
        <w:t>Netflix dropped from FANG (Fa</w:t>
      </w:r>
      <w:r w:rsidR="006C522A" w:rsidRPr="00AA5ACC">
        <w:rPr>
          <w:rFonts w:ascii="pg-1ff1a" w:hAnsi="pg-1ff1a"/>
          <w:color w:val="000000"/>
          <w:sz w:val="66"/>
          <w:szCs w:val="66"/>
        </w:rPr>
        <w:t>cebook, Amazon, Netflix, Goo</w:t>
      </w:r>
    </w:p>
    <w:p w14:paraId="76C864C3" w14:textId="77777777" w:rsidR="0043212D" w:rsidRPr="00592E8F" w:rsidRDefault="0043212D" w:rsidP="00446602">
      <w:pPr>
        <w:rPr>
          <w:b/>
          <w:u w:val="single"/>
        </w:rPr>
      </w:pPr>
    </w:p>
    <w:p w14:paraId="70AF5781" w14:textId="15A4797A" w:rsidR="005E6120" w:rsidRPr="00592E8F" w:rsidRDefault="00446602" w:rsidP="00446602">
      <w:pPr>
        <w:rPr>
          <w:b/>
          <w:u w:val="single"/>
        </w:rPr>
      </w:pPr>
      <w:r w:rsidRPr="00592E8F">
        <w:rPr>
          <w:b/>
          <w:u w:val="single"/>
        </w:rPr>
        <w:t>Members in Attendance:</w:t>
      </w:r>
    </w:p>
    <w:p w14:paraId="04F7FE97" w14:textId="77777777" w:rsidR="00B77F8F" w:rsidRPr="00592E8F" w:rsidRDefault="00B77F8F" w:rsidP="00446602">
      <w:pPr>
        <w:rPr>
          <w:b/>
          <w:u w:val="single"/>
        </w:rPr>
      </w:pPr>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0"/>
        <w:gridCol w:w="1560"/>
        <w:gridCol w:w="1560"/>
        <w:gridCol w:w="2160"/>
        <w:gridCol w:w="1440"/>
        <w:gridCol w:w="1440"/>
      </w:tblGrid>
      <w:tr w:rsidR="005E6120" w:rsidRPr="00592E8F" w14:paraId="5A76E472" w14:textId="77777777" w:rsidTr="00697F09">
        <w:tc>
          <w:tcPr>
            <w:tcW w:w="2040" w:type="dxa"/>
            <w:shd w:val="clear" w:color="auto" w:fill="E6E6E6"/>
          </w:tcPr>
          <w:p w14:paraId="11BCDDDC" w14:textId="77777777" w:rsidR="005E6120" w:rsidRPr="00592E8F" w:rsidRDefault="005E6120" w:rsidP="00697F09">
            <w:pPr>
              <w:jc w:val="center"/>
              <w:rPr>
                <w:b/>
                <w:color w:val="000000"/>
              </w:rPr>
            </w:pPr>
            <w:r w:rsidRPr="00592E8F">
              <w:rPr>
                <w:b/>
                <w:color w:val="000000"/>
              </w:rPr>
              <w:t>Name</w:t>
            </w:r>
          </w:p>
        </w:tc>
        <w:tc>
          <w:tcPr>
            <w:tcW w:w="1560" w:type="dxa"/>
            <w:shd w:val="clear" w:color="auto" w:fill="E6E6E6"/>
          </w:tcPr>
          <w:p w14:paraId="15980D47" w14:textId="77777777" w:rsidR="005E6120" w:rsidRPr="00592E8F" w:rsidRDefault="005E6120" w:rsidP="00697F09">
            <w:pPr>
              <w:jc w:val="center"/>
              <w:rPr>
                <w:b/>
              </w:rPr>
            </w:pPr>
            <w:r w:rsidRPr="00592E8F">
              <w:rPr>
                <w:b/>
              </w:rPr>
              <w:t>In Person</w:t>
            </w:r>
          </w:p>
        </w:tc>
        <w:tc>
          <w:tcPr>
            <w:tcW w:w="1560" w:type="dxa"/>
            <w:shd w:val="clear" w:color="auto" w:fill="E6E6E6"/>
          </w:tcPr>
          <w:p w14:paraId="054213CB" w14:textId="77777777" w:rsidR="005E6120" w:rsidRPr="00592E8F" w:rsidRDefault="005E6120" w:rsidP="00697F09">
            <w:pPr>
              <w:jc w:val="center"/>
              <w:rPr>
                <w:b/>
              </w:rPr>
            </w:pPr>
            <w:r w:rsidRPr="00592E8F">
              <w:rPr>
                <w:b/>
              </w:rPr>
              <w:t>GTM</w:t>
            </w:r>
          </w:p>
        </w:tc>
        <w:tc>
          <w:tcPr>
            <w:tcW w:w="2160" w:type="dxa"/>
            <w:shd w:val="clear" w:color="auto" w:fill="E6E6E6"/>
          </w:tcPr>
          <w:p w14:paraId="52FE12A9" w14:textId="77777777" w:rsidR="005E6120" w:rsidRPr="00592E8F" w:rsidRDefault="005E6120" w:rsidP="00697F09">
            <w:pPr>
              <w:jc w:val="center"/>
              <w:rPr>
                <w:b/>
              </w:rPr>
            </w:pPr>
            <w:r w:rsidRPr="00592E8F">
              <w:rPr>
                <w:b/>
              </w:rPr>
              <w:t>Name</w:t>
            </w:r>
          </w:p>
        </w:tc>
        <w:tc>
          <w:tcPr>
            <w:tcW w:w="1440" w:type="dxa"/>
            <w:shd w:val="clear" w:color="auto" w:fill="E6E6E6"/>
          </w:tcPr>
          <w:p w14:paraId="781EB4E8" w14:textId="77777777" w:rsidR="005E6120" w:rsidRPr="00592E8F" w:rsidRDefault="005E6120" w:rsidP="00697F09">
            <w:pPr>
              <w:jc w:val="center"/>
              <w:rPr>
                <w:b/>
              </w:rPr>
            </w:pPr>
            <w:r w:rsidRPr="00592E8F">
              <w:rPr>
                <w:b/>
              </w:rPr>
              <w:t>In Person</w:t>
            </w:r>
          </w:p>
        </w:tc>
        <w:tc>
          <w:tcPr>
            <w:tcW w:w="1440" w:type="dxa"/>
            <w:shd w:val="clear" w:color="auto" w:fill="E6E6E6"/>
          </w:tcPr>
          <w:p w14:paraId="4D0F2E7A" w14:textId="77777777" w:rsidR="005E6120" w:rsidRPr="00592E8F" w:rsidRDefault="005E6120" w:rsidP="00697F09">
            <w:pPr>
              <w:jc w:val="center"/>
              <w:rPr>
                <w:b/>
              </w:rPr>
            </w:pPr>
            <w:r w:rsidRPr="00592E8F">
              <w:rPr>
                <w:b/>
              </w:rPr>
              <w:t>GTM</w:t>
            </w:r>
          </w:p>
        </w:tc>
      </w:tr>
      <w:tr w:rsidR="002B44B3" w:rsidRPr="00592E8F" w14:paraId="2DF516E7" w14:textId="77777777" w:rsidTr="006E51AC">
        <w:trPr>
          <w:trHeight w:val="377"/>
        </w:trPr>
        <w:tc>
          <w:tcPr>
            <w:tcW w:w="2040" w:type="dxa"/>
            <w:shd w:val="clear" w:color="auto" w:fill="auto"/>
          </w:tcPr>
          <w:p w14:paraId="1E26D95C" w14:textId="77777777" w:rsidR="002B44B3" w:rsidRPr="00592E8F" w:rsidRDefault="006A58E1" w:rsidP="00C2417B">
            <w:pPr>
              <w:rPr>
                <w:b/>
                <w:color w:val="000000"/>
              </w:rPr>
            </w:pPr>
            <w:r w:rsidRPr="00592E8F">
              <w:rPr>
                <w:b/>
                <w:color w:val="000000"/>
              </w:rPr>
              <w:t>Officers:</w:t>
            </w:r>
          </w:p>
        </w:tc>
        <w:tc>
          <w:tcPr>
            <w:tcW w:w="1560" w:type="dxa"/>
            <w:shd w:val="clear" w:color="auto" w:fill="auto"/>
          </w:tcPr>
          <w:p w14:paraId="536D6022" w14:textId="77777777" w:rsidR="002B44B3" w:rsidRPr="00592E8F" w:rsidRDefault="002B44B3" w:rsidP="00697F09">
            <w:pPr>
              <w:jc w:val="center"/>
              <w:rPr>
                <w:color w:val="000000"/>
              </w:rPr>
            </w:pPr>
          </w:p>
        </w:tc>
        <w:tc>
          <w:tcPr>
            <w:tcW w:w="1560" w:type="dxa"/>
            <w:shd w:val="clear" w:color="auto" w:fill="auto"/>
          </w:tcPr>
          <w:p w14:paraId="260DDDA8" w14:textId="77777777" w:rsidR="002B44B3" w:rsidRPr="00592E8F" w:rsidRDefault="002B44B3" w:rsidP="00697F09">
            <w:pPr>
              <w:jc w:val="center"/>
              <w:rPr>
                <w:color w:val="000000"/>
              </w:rPr>
            </w:pPr>
          </w:p>
        </w:tc>
        <w:tc>
          <w:tcPr>
            <w:tcW w:w="2160" w:type="dxa"/>
            <w:shd w:val="clear" w:color="auto" w:fill="auto"/>
          </w:tcPr>
          <w:p w14:paraId="7CFD3FAF" w14:textId="77777777" w:rsidR="006A58E1" w:rsidRPr="00592E8F" w:rsidRDefault="006A58E1" w:rsidP="00D936CF">
            <w:pPr>
              <w:rPr>
                <w:b/>
              </w:rPr>
            </w:pPr>
            <w:r w:rsidRPr="00592E8F">
              <w:rPr>
                <w:b/>
              </w:rPr>
              <w:t>Members:</w:t>
            </w:r>
          </w:p>
        </w:tc>
        <w:tc>
          <w:tcPr>
            <w:tcW w:w="1440" w:type="dxa"/>
            <w:shd w:val="clear" w:color="auto" w:fill="auto"/>
          </w:tcPr>
          <w:p w14:paraId="1A810B9F" w14:textId="77777777" w:rsidR="002B44B3" w:rsidRPr="00592E8F" w:rsidRDefault="002B44B3" w:rsidP="00697F09">
            <w:pPr>
              <w:jc w:val="center"/>
              <w:rPr>
                <w:color w:val="000000"/>
              </w:rPr>
            </w:pPr>
          </w:p>
        </w:tc>
        <w:tc>
          <w:tcPr>
            <w:tcW w:w="1440" w:type="dxa"/>
            <w:shd w:val="clear" w:color="auto" w:fill="auto"/>
          </w:tcPr>
          <w:p w14:paraId="63A78DBA" w14:textId="77777777" w:rsidR="002B44B3" w:rsidRPr="00592E8F" w:rsidRDefault="002B44B3" w:rsidP="00697F09">
            <w:pPr>
              <w:jc w:val="center"/>
              <w:rPr>
                <w:color w:val="000000"/>
              </w:rPr>
            </w:pPr>
          </w:p>
        </w:tc>
      </w:tr>
      <w:tr w:rsidR="001D71FE" w:rsidRPr="00592E8F" w14:paraId="0974BCDA" w14:textId="77777777" w:rsidTr="00697F09">
        <w:tc>
          <w:tcPr>
            <w:tcW w:w="2040" w:type="dxa"/>
            <w:shd w:val="clear" w:color="auto" w:fill="auto"/>
          </w:tcPr>
          <w:p w14:paraId="2E7C58D6" w14:textId="77777777" w:rsidR="001D71FE" w:rsidRPr="00592E8F" w:rsidRDefault="001D71FE" w:rsidP="00523138">
            <w:r w:rsidRPr="00592E8F">
              <w:t>Ram</w:t>
            </w:r>
            <w:r w:rsidRPr="00592E8F">
              <w:rPr>
                <w:noProof/>
              </w:rPr>
              <w:t xml:space="preserve"> Ganapathi</w:t>
            </w:r>
          </w:p>
        </w:tc>
        <w:tc>
          <w:tcPr>
            <w:tcW w:w="1560" w:type="dxa"/>
            <w:shd w:val="clear" w:color="auto" w:fill="auto"/>
          </w:tcPr>
          <w:p w14:paraId="7368D711" w14:textId="69768739" w:rsidR="001D71FE" w:rsidRPr="00592E8F" w:rsidRDefault="001D71FE" w:rsidP="00523138">
            <w:pPr>
              <w:jc w:val="center"/>
              <w:rPr>
                <w:color w:val="000000"/>
              </w:rPr>
            </w:pPr>
          </w:p>
        </w:tc>
        <w:tc>
          <w:tcPr>
            <w:tcW w:w="1560" w:type="dxa"/>
            <w:shd w:val="clear" w:color="auto" w:fill="auto"/>
          </w:tcPr>
          <w:p w14:paraId="180F9267" w14:textId="032E9491" w:rsidR="001D71FE" w:rsidRPr="00592E8F" w:rsidRDefault="00665764" w:rsidP="008012E7">
            <w:pPr>
              <w:jc w:val="center"/>
              <w:rPr>
                <w:color w:val="000000"/>
              </w:rPr>
            </w:pPr>
            <w:r>
              <w:rPr>
                <w:color w:val="000000"/>
              </w:rPr>
              <w:t>X</w:t>
            </w:r>
          </w:p>
        </w:tc>
        <w:tc>
          <w:tcPr>
            <w:tcW w:w="2160" w:type="dxa"/>
            <w:shd w:val="clear" w:color="auto" w:fill="auto"/>
          </w:tcPr>
          <w:p w14:paraId="28702A33" w14:textId="77777777" w:rsidR="001D71FE" w:rsidRPr="00592E8F" w:rsidRDefault="001D71FE" w:rsidP="00523138">
            <w:r w:rsidRPr="00592E8F">
              <w:t>Bill Gordon</w:t>
            </w:r>
          </w:p>
        </w:tc>
        <w:tc>
          <w:tcPr>
            <w:tcW w:w="1440" w:type="dxa"/>
            <w:shd w:val="clear" w:color="auto" w:fill="auto"/>
          </w:tcPr>
          <w:p w14:paraId="720FA384" w14:textId="7BFAD376" w:rsidR="001D71FE" w:rsidRPr="00592E8F" w:rsidRDefault="001D71FE" w:rsidP="00523138">
            <w:pPr>
              <w:jc w:val="center"/>
              <w:rPr>
                <w:color w:val="000000"/>
              </w:rPr>
            </w:pPr>
          </w:p>
        </w:tc>
        <w:tc>
          <w:tcPr>
            <w:tcW w:w="1440" w:type="dxa"/>
            <w:shd w:val="clear" w:color="auto" w:fill="auto"/>
          </w:tcPr>
          <w:p w14:paraId="5D00F99C" w14:textId="608F58C4" w:rsidR="001D71FE" w:rsidRPr="00592E8F" w:rsidRDefault="00106B6A" w:rsidP="00FC48CF">
            <w:pPr>
              <w:jc w:val="center"/>
              <w:rPr>
                <w:color w:val="000000"/>
              </w:rPr>
            </w:pPr>
            <w:r>
              <w:rPr>
                <w:color w:val="000000"/>
              </w:rPr>
              <w:t>X</w:t>
            </w:r>
          </w:p>
        </w:tc>
      </w:tr>
      <w:tr w:rsidR="00C23D02" w:rsidRPr="00592E8F" w14:paraId="10123C78" w14:textId="77777777" w:rsidTr="00697F09">
        <w:tc>
          <w:tcPr>
            <w:tcW w:w="2040" w:type="dxa"/>
            <w:shd w:val="clear" w:color="auto" w:fill="auto"/>
          </w:tcPr>
          <w:p w14:paraId="5E7DAF3D" w14:textId="2227BD9B" w:rsidR="00C23D02" w:rsidRPr="00592E8F" w:rsidRDefault="00C23D02" w:rsidP="00C23D02">
            <w:r w:rsidRPr="00592E8F">
              <w:t>Cliff Trent</w:t>
            </w:r>
          </w:p>
        </w:tc>
        <w:tc>
          <w:tcPr>
            <w:tcW w:w="1560" w:type="dxa"/>
            <w:shd w:val="clear" w:color="auto" w:fill="auto"/>
          </w:tcPr>
          <w:p w14:paraId="16B8B245" w14:textId="2D061FA5" w:rsidR="00C23D02" w:rsidRPr="00592E8F" w:rsidRDefault="00C23D02" w:rsidP="00C23D02">
            <w:pPr>
              <w:jc w:val="center"/>
              <w:rPr>
                <w:color w:val="000000"/>
              </w:rPr>
            </w:pPr>
          </w:p>
        </w:tc>
        <w:tc>
          <w:tcPr>
            <w:tcW w:w="1560" w:type="dxa"/>
            <w:shd w:val="clear" w:color="auto" w:fill="auto"/>
          </w:tcPr>
          <w:p w14:paraId="469BC540" w14:textId="5EF8D3C9" w:rsidR="00C23D02" w:rsidRPr="00592E8F" w:rsidRDefault="00665764" w:rsidP="00E17B93">
            <w:pPr>
              <w:jc w:val="center"/>
              <w:rPr>
                <w:color w:val="000000"/>
              </w:rPr>
            </w:pPr>
            <w:r>
              <w:rPr>
                <w:color w:val="000000"/>
              </w:rPr>
              <w:t>X</w:t>
            </w:r>
          </w:p>
        </w:tc>
        <w:tc>
          <w:tcPr>
            <w:tcW w:w="2160" w:type="dxa"/>
            <w:shd w:val="clear" w:color="auto" w:fill="auto"/>
          </w:tcPr>
          <w:p w14:paraId="60EB0D54" w14:textId="34F38691" w:rsidR="00C23D02" w:rsidRPr="00592E8F" w:rsidRDefault="00C23D02" w:rsidP="00C23D02">
            <w:r w:rsidRPr="00592E8F">
              <w:t>Curt Cormier</w:t>
            </w:r>
          </w:p>
        </w:tc>
        <w:tc>
          <w:tcPr>
            <w:tcW w:w="1440" w:type="dxa"/>
            <w:shd w:val="clear" w:color="auto" w:fill="auto"/>
          </w:tcPr>
          <w:p w14:paraId="346B2AA1" w14:textId="764D3DA1" w:rsidR="00C23D02" w:rsidRPr="00592E8F" w:rsidRDefault="00C23D02" w:rsidP="00C23D02">
            <w:pPr>
              <w:jc w:val="center"/>
              <w:rPr>
                <w:color w:val="000000"/>
              </w:rPr>
            </w:pPr>
          </w:p>
        </w:tc>
        <w:tc>
          <w:tcPr>
            <w:tcW w:w="1440" w:type="dxa"/>
            <w:shd w:val="clear" w:color="auto" w:fill="auto"/>
          </w:tcPr>
          <w:p w14:paraId="0E4F3789" w14:textId="2EC72ABB" w:rsidR="00C23D02" w:rsidRPr="00592E8F" w:rsidRDefault="00691964" w:rsidP="00C23D02">
            <w:pPr>
              <w:jc w:val="center"/>
              <w:rPr>
                <w:color w:val="000000"/>
              </w:rPr>
            </w:pPr>
            <w:r>
              <w:rPr>
                <w:color w:val="000000"/>
              </w:rPr>
              <w:t>Absent</w:t>
            </w:r>
          </w:p>
        </w:tc>
      </w:tr>
      <w:tr w:rsidR="00C23D02" w:rsidRPr="00592E8F" w14:paraId="56C12231" w14:textId="77777777" w:rsidTr="00697F09">
        <w:tc>
          <w:tcPr>
            <w:tcW w:w="2040" w:type="dxa"/>
            <w:shd w:val="clear" w:color="auto" w:fill="auto"/>
          </w:tcPr>
          <w:p w14:paraId="26A675D4" w14:textId="7377AF33" w:rsidR="00C23D02" w:rsidRPr="00592E8F" w:rsidRDefault="00C23D02" w:rsidP="00C23D02">
            <w:r w:rsidRPr="00592E8F">
              <w:rPr>
                <w:color w:val="000000"/>
              </w:rPr>
              <w:t>Jane Bellaver</w:t>
            </w:r>
          </w:p>
        </w:tc>
        <w:tc>
          <w:tcPr>
            <w:tcW w:w="1560" w:type="dxa"/>
            <w:shd w:val="clear" w:color="auto" w:fill="auto"/>
          </w:tcPr>
          <w:p w14:paraId="5B02FC43" w14:textId="0AE1A482" w:rsidR="00C23D02" w:rsidRPr="00592E8F" w:rsidRDefault="00C23D02" w:rsidP="00C23D02">
            <w:pPr>
              <w:jc w:val="center"/>
              <w:rPr>
                <w:color w:val="000000"/>
              </w:rPr>
            </w:pPr>
          </w:p>
        </w:tc>
        <w:tc>
          <w:tcPr>
            <w:tcW w:w="1560" w:type="dxa"/>
            <w:shd w:val="clear" w:color="auto" w:fill="auto"/>
          </w:tcPr>
          <w:p w14:paraId="1C9483AA" w14:textId="0D70C494" w:rsidR="00C23D02" w:rsidRPr="00592E8F" w:rsidRDefault="00665764" w:rsidP="00C23D02">
            <w:pPr>
              <w:jc w:val="center"/>
              <w:rPr>
                <w:color w:val="000000"/>
              </w:rPr>
            </w:pPr>
            <w:r>
              <w:rPr>
                <w:color w:val="000000"/>
              </w:rPr>
              <w:t>X</w:t>
            </w:r>
          </w:p>
        </w:tc>
        <w:tc>
          <w:tcPr>
            <w:tcW w:w="2160" w:type="dxa"/>
            <w:shd w:val="clear" w:color="auto" w:fill="auto"/>
          </w:tcPr>
          <w:p w14:paraId="088BC4C3" w14:textId="4BA0DD33" w:rsidR="00C23D02" w:rsidRPr="00592E8F" w:rsidRDefault="00C23D02" w:rsidP="00C23D02">
            <w:r w:rsidRPr="00592E8F">
              <w:t>Deb Brown</w:t>
            </w:r>
          </w:p>
        </w:tc>
        <w:tc>
          <w:tcPr>
            <w:tcW w:w="1440" w:type="dxa"/>
            <w:shd w:val="clear" w:color="auto" w:fill="auto"/>
          </w:tcPr>
          <w:p w14:paraId="7508228F" w14:textId="4487200C" w:rsidR="00C23D02" w:rsidRPr="00592E8F" w:rsidRDefault="00C23D02" w:rsidP="00C23D02">
            <w:pPr>
              <w:jc w:val="center"/>
              <w:rPr>
                <w:color w:val="000000"/>
              </w:rPr>
            </w:pPr>
          </w:p>
        </w:tc>
        <w:tc>
          <w:tcPr>
            <w:tcW w:w="1440" w:type="dxa"/>
            <w:shd w:val="clear" w:color="auto" w:fill="auto"/>
          </w:tcPr>
          <w:p w14:paraId="5422D138" w14:textId="0EE54DE2" w:rsidR="00C23D02" w:rsidRPr="00592E8F" w:rsidRDefault="00175AE8" w:rsidP="00C23D02">
            <w:pPr>
              <w:jc w:val="center"/>
              <w:rPr>
                <w:color w:val="000000"/>
              </w:rPr>
            </w:pPr>
            <w:r>
              <w:rPr>
                <w:color w:val="000000"/>
              </w:rPr>
              <w:t>X</w:t>
            </w:r>
          </w:p>
        </w:tc>
      </w:tr>
      <w:tr w:rsidR="00C23D02" w:rsidRPr="00592E8F" w14:paraId="1354359B" w14:textId="77777777" w:rsidTr="00697F09">
        <w:tc>
          <w:tcPr>
            <w:tcW w:w="2040" w:type="dxa"/>
            <w:shd w:val="clear" w:color="auto" w:fill="auto"/>
          </w:tcPr>
          <w:p w14:paraId="258C7563" w14:textId="5B95ACD9" w:rsidR="00C23D02" w:rsidRPr="00592E8F" w:rsidRDefault="00C23D02" w:rsidP="00C23D02">
            <w:pPr>
              <w:rPr>
                <w:color w:val="000000"/>
              </w:rPr>
            </w:pPr>
            <w:r w:rsidRPr="00592E8F">
              <w:t>Brittany Johnson</w:t>
            </w:r>
          </w:p>
        </w:tc>
        <w:tc>
          <w:tcPr>
            <w:tcW w:w="1560" w:type="dxa"/>
            <w:shd w:val="clear" w:color="auto" w:fill="auto"/>
          </w:tcPr>
          <w:p w14:paraId="18801010" w14:textId="3A3221D4" w:rsidR="00C23D02" w:rsidRPr="00592E8F" w:rsidRDefault="00C23D02" w:rsidP="00C23D02">
            <w:pPr>
              <w:jc w:val="center"/>
              <w:rPr>
                <w:color w:val="000000"/>
              </w:rPr>
            </w:pPr>
          </w:p>
        </w:tc>
        <w:tc>
          <w:tcPr>
            <w:tcW w:w="1560" w:type="dxa"/>
            <w:shd w:val="clear" w:color="auto" w:fill="auto"/>
          </w:tcPr>
          <w:p w14:paraId="03F4F907" w14:textId="2AFB3E74" w:rsidR="00C23D02" w:rsidRPr="00592E8F" w:rsidRDefault="00665764" w:rsidP="00C23D02">
            <w:pPr>
              <w:jc w:val="center"/>
              <w:rPr>
                <w:color w:val="000000"/>
              </w:rPr>
            </w:pPr>
            <w:r>
              <w:rPr>
                <w:color w:val="000000"/>
              </w:rPr>
              <w:t>Absent</w:t>
            </w:r>
          </w:p>
        </w:tc>
        <w:tc>
          <w:tcPr>
            <w:tcW w:w="2160" w:type="dxa"/>
            <w:shd w:val="clear" w:color="auto" w:fill="auto"/>
          </w:tcPr>
          <w:p w14:paraId="68023265" w14:textId="4D9A88BB" w:rsidR="00C23D02" w:rsidRPr="00592E8F" w:rsidRDefault="00C23D02" w:rsidP="00C23D02">
            <w:r w:rsidRPr="00592E8F">
              <w:rPr>
                <w:color w:val="000000"/>
              </w:rPr>
              <w:t>Jim Barrett</w:t>
            </w:r>
          </w:p>
        </w:tc>
        <w:tc>
          <w:tcPr>
            <w:tcW w:w="1440" w:type="dxa"/>
            <w:shd w:val="clear" w:color="auto" w:fill="auto"/>
          </w:tcPr>
          <w:p w14:paraId="37543704" w14:textId="2985C24F" w:rsidR="00C23D02" w:rsidRPr="00592E8F" w:rsidRDefault="00C23D02" w:rsidP="00C23D02">
            <w:pPr>
              <w:jc w:val="center"/>
              <w:rPr>
                <w:color w:val="000000"/>
              </w:rPr>
            </w:pPr>
          </w:p>
        </w:tc>
        <w:tc>
          <w:tcPr>
            <w:tcW w:w="1440" w:type="dxa"/>
            <w:shd w:val="clear" w:color="auto" w:fill="auto"/>
          </w:tcPr>
          <w:p w14:paraId="34CF64A1" w14:textId="6EAE00E8" w:rsidR="00C23D02" w:rsidRPr="00592E8F" w:rsidRDefault="00106B6A" w:rsidP="00C23D02">
            <w:pPr>
              <w:jc w:val="center"/>
              <w:rPr>
                <w:color w:val="000000"/>
              </w:rPr>
            </w:pPr>
            <w:r>
              <w:rPr>
                <w:color w:val="000000"/>
              </w:rPr>
              <w:t>X</w:t>
            </w:r>
          </w:p>
        </w:tc>
      </w:tr>
      <w:tr w:rsidR="00C23D02" w:rsidRPr="00592E8F" w14:paraId="4FD19DAC" w14:textId="77777777" w:rsidTr="00697F09">
        <w:tc>
          <w:tcPr>
            <w:tcW w:w="2040" w:type="dxa"/>
            <w:shd w:val="clear" w:color="auto" w:fill="auto"/>
          </w:tcPr>
          <w:p w14:paraId="209928DE" w14:textId="3ABB4888" w:rsidR="00C23D02" w:rsidRPr="00592E8F" w:rsidRDefault="00D0247F" w:rsidP="00C23D02">
            <w:r>
              <w:t>Joe Bowen</w:t>
            </w:r>
          </w:p>
        </w:tc>
        <w:tc>
          <w:tcPr>
            <w:tcW w:w="1560" w:type="dxa"/>
            <w:shd w:val="clear" w:color="auto" w:fill="auto"/>
          </w:tcPr>
          <w:p w14:paraId="2EC190E9" w14:textId="3EA377C6" w:rsidR="00C23D02" w:rsidRPr="00592E8F" w:rsidRDefault="00C23D02" w:rsidP="00C23D02">
            <w:pPr>
              <w:jc w:val="center"/>
              <w:rPr>
                <w:color w:val="000000"/>
              </w:rPr>
            </w:pPr>
          </w:p>
        </w:tc>
        <w:tc>
          <w:tcPr>
            <w:tcW w:w="1560" w:type="dxa"/>
            <w:shd w:val="clear" w:color="auto" w:fill="auto"/>
          </w:tcPr>
          <w:p w14:paraId="52E10054" w14:textId="6DDA444C" w:rsidR="00C23D02" w:rsidRPr="00592E8F" w:rsidRDefault="00665764" w:rsidP="00C23D02">
            <w:pPr>
              <w:jc w:val="center"/>
              <w:rPr>
                <w:color w:val="000000"/>
              </w:rPr>
            </w:pPr>
            <w:r>
              <w:rPr>
                <w:color w:val="000000"/>
              </w:rPr>
              <w:t>X</w:t>
            </w:r>
          </w:p>
        </w:tc>
        <w:tc>
          <w:tcPr>
            <w:tcW w:w="2160" w:type="dxa"/>
            <w:shd w:val="clear" w:color="auto" w:fill="auto"/>
          </w:tcPr>
          <w:p w14:paraId="1CD66D83" w14:textId="1EFBC514" w:rsidR="00C23D02" w:rsidRPr="00592E8F" w:rsidRDefault="00C23D02" w:rsidP="00C23D02">
            <w:pPr>
              <w:rPr>
                <w:color w:val="000000"/>
              </w:rPr>
            </w:pPr>
            <w:r w:rsidRPr="00592E8F">
              <w:rPr>
                <w:color w:val="000000"/>
              </w:rPr>
              <w:t>Teresa Barr</w:t>
            </w:r>
          </w:p>
        </w:tc>
        <w:tc>
          <w:tcPr>
            <w:tcW w:w="1440" w:type="dxa"/>
            <w:shd w:val="clear" w:color="auto" w:fill="auto"/>
          </w:tcPr>
          <w:p w14:paraId="6933E9A5" w14:textId="20998C1A" w:rsidR="00C23D02" w:rsidRPr="00592E8F" w:rsidRDefault="00C23D02" w:rsidP="00C23D02">
            <w:pPr>
              <w:jc w:val="center"/>
              <w:rPr>
                <w:color w:val="000000"/>
              </w:rPr>
            </w:pPr>
          </w:p>
        </w:tc>
        <w:tc>
          <w:tcPr>
            <w:tcW w:w="1440" w:type="dxa"/>
            <w:shd w:val="clear" w:color="auto" w:fill="auto"/>
          </w:tcPr>
          <w:p w14:paraId="07973B7B" w14:textId="1704706F" w:rsidR="00C23D02" w:rsidRPr="00592E8F" w:rsidRDefault="001E4685" w:rsidP="00C23D02">
            <w:pPr>
              <w:jc w:val="center"/>
              <w:rPr>
                <w:color w:val="000000"/>
              </w:rPr>
            </w:pPr>
            <w:r>
              <w:rPr>
                <w:color w:val="000000"/>
              </w:rPr>
              <w:t>X</w:t>
            </w:r>
          </w:p>
        </w:tc>
      </w:tr>
      <w:tr w:rsidR="00C23D02" w:rsidRPr="00592E8F" w14:paraId="2EA69951" w14:textId="77777777" w:rsidTr="00697F09">
        <w:tc>
          <w:tcPr>
            <w:tcW w:w="2040" w:type="dxa"/>
            <w:shd w:val="clear" w:color="auto" w:fill="auto"/>
          </w:tcPr>
          <w:p w14:paraId="379AADF8" w14:textId="77777777" w:rsidR="00C23D02" w:rsidRPr="00592E8F" w:rsidRDefault="00C23D02" w:rsidP="00C23D02"/>
        </w:tc>
        <w:tc>
          <w:tcPr>
            <w:tcW w:w="1560" w:type="dxa"/>
            <w:shd w:val="clear" w:color="auto" w:fill="auto"/>
          </w:tcPr>
          <w:p w14:paraId="4410DECE" w14:textId="77777777" w:rsidR="00C23D02" w:rsidRPr="00592E8F" w:rsidRDefault="00C23D02" w:rsidP="00C23D02">
            <w:pPr>
              <w:jc w:val="center"/>
              <w:rPr>
                <w:color w:val="000000"/>
              </w:rPr>
            </w:pPr>
          </w:p>
        </w:tc>
        <w:tc>
          <w:tcPr>
            <w:tcW w:w="1560" w:type="dxa"/>
            <w:shd w:val="clear" w:color="auto" w:fill="auto"/>
          </w:tcPr>
          <w:p w14:paraId="56406B43" w14:textId="77777777" w:rsidR="00C23D02" w:rsidRPr="00592E8F" w:rsidRDefault="00C23D02" w:rsidP="00C23D02">
            <w:pPr>
              <w:jc w:val="center"/>
              <w:rPr>
                <w:color w:val="000000"/>
              </w:rPr>
            </w:pPr>
          </w:p>
        </w:tc>
        <w:tc>
          <w:tcPr>
            <w:tcW w:w="2160" w:type="dxa"/>
            <w:shd w:val="clear" w:color="auto" w:fill="auto"/>
          </w:tcPr>
          <w:p w14:paraId="005FCECC" w14:textId="47E39D85" w:rsidR="00C23D02" w:rsidRPr="00592E8F" w:rsidRDefault="00C23D02" w:rsidP="00C23D02">
            <w:pPr>
              <w:rPr>
                <w:strike/>
              </w:rPr>
            </w:pPr>
            <w:r w:rsidRPr="00592E8F">
              <w:t>Sudip Suvedi</w:t>
            </w:r>
          </w:p>
        </w:tc>
        <w:tc>
          <w:tcPr>
            <w:tcW w:w="1440" w:type="dxa"/>
            <w:shd w:val="clear" w:color="auto" w:fill="auto"/>
          </w:tcPr>
          <w:p w14:paraId="768D1956" w14:textId="230AEC12" w:rsidR="00C23D02" w:rsidRPr="00592E8F" w:rsidRDefault="00C23D02" w:rsidP="00C23D02">
            <w:pPr>
              <w:jc w:val="center"/>
              <w:rPr>
                <w:color w:val="000000"/>
              </w:rPr>
            </w:pPr>
          </w:p>
        </w:tc>
        <w:tc>
          <w:tcPr>
            <w:tcW w:w="1440" w:type="dxa"/>
            <w:shd w:val="clear" w:color="auto" w:fill="auto"/>
          </w:tcPr>
          <w:p w14:paraId="1E11DF0C" w14:textId="61161B29" w:rsidR="00C23D02" w:rsidRPr="00592E8F" w:rsidRDefault="00447EDC" w:rsidP="00C23D02">
            <w:pPr>
              <w:jc w:val="center"/>
              <w:rPr>
                <w:color w:val="000000"/>
              </w:rPr>
            </w:pPr>
            <w:r>
              <w:rPr>
                <w:color w:val="000000"/>
              </w:rPr>
              <w:t>X</w:t>
            </w:r>
          </w:p>
        </w:tc>
      </w:tr>
      <w:tr w:rsidR="00C23D02" w:rsidRPr="00592E8F" w14:paraId="375797F8" w14:textId="77777777" w:rsidTr="00697F09">
        <w:tc>
          <w:tcPr>
            <w:tcW w:w="2040" w:type="dxa"/>
            <w:shd w:val="clear" w:color="auto" w:fill="auto"/>
          </w:tcPr>
          <w:p w14:paraId="4854769E" w14:textId="77777777" w:rsidR="00C23D02" w:rsidRPr="00592E8F" w:rsidRDefault="00C23D02" w:rsidP="00C23D02"/>
        </w:tc>
        <w:tc>
          <w:tcPr>
            <w:tcW w:w="1560" w:type="dxa"/>
            <w:shd w:val="clear" w:color="auto" w:fill="auto"/>
          </w:tcPr>
          <w:p w14:paraId="6B575C18" w14:textId="77777777" w:rsidR="00C23D02" w:rsidRPr="00592E8F" w:rsidRDefault="00C23D02" w:rsidP="00C23D02">
            <w:pPr>
              <w:jc w:val="center"/>
              <w:rPr>
                <w:color w:val="000000"/>
              </w:rPr>
            </w:pPr>
          </w:p>
        </w:tc>
        <w:tc>
          <w:tcPr>
            <w:tcW w:w="1560" w:type="dxa"/>
            <w:shd w:val="clear" w:color="auto" w:fill="auto"/>
          </w:tcPr>
          <w:p w14:paraId="1174F69D" w14:textId="77777777" w:rsidR="00C23D02" w:rsidRPr="00592E8F" w:rsidRDefault="00C23D02" w:rsidP="00C23D02">
            <w:pPr>
              <w:jc w:val="center"/>
              <w:rPr>
                <w:color w:val="000000"/>
              </w:rPr>
            </w:pPr>
          </w:p>
        </w:tc>
        <w:tc>
          <w:tcPr>
            <w:tcW w:w="2160" w:type="dxa"/>
            <w:shd w:val="clear" w:color="auto" w:fill="auto"/>
          </w:tcPr>
          <w:p w14:paraId="4F259C1B" w14:textId="687E0073" w:rsidR="00C23D02" w:rsidRPr="00592E8F" w:rsidRDefault="00C23D02" w:rsidP="00C23D02">
            <w:r>
              <w:t>Tony Profota</w:t>
            </w:r>
          </w:p>
        </w:tc>
        <w:tc>
          <w:tcPr>
            <w:tcW w:w="1440" w:type="dxa"/>
            <w:shd w:val="clear" w:color="auto" w:fill="auto"/>
          </w:tcPr>
          <w:p w14:paraId="70E2A50D" w14:textId="12E856E2" w:rsidR="00C23D02" w:rsidRPr="00592E8F" w:rsidRDefault="00C23D02" w:rsidP="00C23D02">
            <w:pPr>
              <w:jc w:val="center"/>
              <w:rPr>
                <w:color w:val="000000"/>
              </w:rPr>
            </w:pPr>
          </w:p>
        </w:tc>
        <w:tc>
          <w:tcPr>
            <w:tcW w:w="1440" w:type="dxa"/>
            <w:shd w:val="clear" w:color="auto" w:fill="auto"/>
          </w:tcPr>
          <w:p w14:paraId="41E2DD7B" w14:textId="7659E77A" w:rsidR="00C23D02" w:rsidRPr="00592E8F" w:rsidRDefault="00F67271" w:rsidP="00C23D02">
            <w:pPr>
              <w:jc w:val="center"/>
              <w:rPr>
                <w:color w:val="000000"/>
              </w:rPr>
            </w:pPr>
            <w:r>
              <w:rPr>
                <w:color w:val="000000"/>
              </w:rPr>
              <w:t>X</w:t>
            </w:r>
          </w:p>
        </w:tc>
      </w:tr>
      <w:tr w:rsidR="00C23D02" w:rsidRPr="00592E8F" w14:paraId="5A4B8EC9" w14:textId="77777777" w:rsidTr="00697F09">
        <w:tc>
          <w:tcPr>
            <w:tcW w:w="2040" w:type="dxa"/>
            <w:shd w:val="clear" w:color="auto" w:fill="auto"/>
          </w:tcPr>
          <w:p w14:paraId="366DC83B" w14:textId="77777777" w:rsidR="00C23D02" w:rsidRPr="00592E8F" w:rsidRDefault="00C23D02" w:rsidP="00C23D02"/>
        </w:tc>
        <w:tc>
          <w:tcPr>
            <w:tcW w:w="1560" w:type="dxa"/>
            <w:shd w:val="clear" w:color="auto" w:fill="auto"/>
          </w:tcPr>
          <w:p w14:paraId="2CA74FAF" w14:textId="77777777" w:rsidR="00C23D02" w:rsidRPr="00592E8F" w:rsidRDefault="00C23D02" w:rsidP="00C23D02">
            <w:pPr>
              <w:jc w:val="center"/>
              <w:rPr>
                <w:color w:val="000000"/>
              </w:rPr>
            </w:pPr>
          </w:p>
        </w:tc>
        <w:tc>
          <w:tcPr>
            <w:tcW w:w="1560" w:type="dxa"/>
            <w:shd w:val="clear" w:color="auto" w:fill="auto"/>
          </w:tcPr>
          <w:p w14:paraId="29A8B4A8" w14:textId="77777777" w:rsidR="00C23D02" w:rsidRPr="00592E8F" w:rsidRDefault="00C23D02" w:rsidP="00C23D02">
            <w:pPr>
              <w:jc w:val="center"/>
              <w:rPr>
                <w:color w:val="000000"/>
              </w:rPr>
            </w:pPr>
          </w:p>
        </w:tc>
        <w:tc>
          <w:tcPr>
            <w:tcW w:w="2160" w:type="dxa"/>
            <w:shd w:val="clear" w:color="auto" w:fill="auto"/>
          </w:tcPr>
          <w:p w14:paraId="482760D4" w14:textId="35A9A5A9" w:rsidR="00C23D02" w:rsidRPr="00592E8F" w:rsidRDefault="001E4685" w:rsidP="00C23D02">
            <w:r>
              <w:t>Aaron Thomas</w:t>
            </w:r>
          </w:p>
        </w:tc>
        <w:tc>
          <w:tcPr>
            <w:tcW w:w="1440" w:type="dxa"/>
            <w:shd w:val="clear" w:color="auto" w:fill="auto"/>
          </w:tcPr>
          <w:p w14:paraId="29BA9004" w14:textId="5CACAD3B" w:rsidR="00C23D02" w:rsidRPr="00592E8F" w:rsidRDefault="00C23D02" w:rsidP="00C23D02">
            <w:pPr>
              <w:jc w:val="center"/>
              <w:rPr>
                <w:color w:val="000000"/>
              </w:rPr>
            </w:pPr>
          </w:p>
        </w:tc>
        <w:tc>
          <w:tcPr>
            <w:tcW w:w="1440" w:type="dxa"/>
            <w:shd w:val="clear" w:color="auto" w:fill="auto"/>
          </w:tcPr>
          <w:p w14:paraId="7533AB9D" w14:textId="677E9BA7" w:rsidR="00C23D02" w:rsidRPr="00592E8F" w:rsidRDefault="00175AE8" w:rsidP="00C23D02">
            <w:pPr>
              <w:jc w:val="center"/>
              <w:rPr>
                <w:color w:val="000000"/>
              </w:rPr>
            </w:pPr>
            <w:r>
              <w:rPr>
                <w:color w:val="000000"/>
              </w:rPr>
              <w:t>X</w:t>
            </w:r>
          </w:p>
        </w:tc>
      </w:tr>
      <w:tr w:rsidR="00C23D02" w:rsidRPr="00592E8F" w14:paraId="671F50DA" w14:textId="77777777" w:rsidTr="00697F09">
        <w:tc>
          <w:tcPr>
            <w:tcW w:w="2040" w:type="dxa"/>
            <w:shd w:val="clear" w:color="auto" w:fill="auto"/>
          </w:tcPr>
          <w:p w14:paraId="532C10CA" w14:textId="77777777" w:rsidR="00C23D02" w:rsidRPr="00592E8F" w:rsidRDefault="00C23D02" w:rsidP="00C23D02"/>
        </w:tc>
        <w:tc>
          <w:tcPr>
            <w:tcW w:w="1560" w:type="dxa"/>
            <w:shd w:val="clear" w:color="auto" w:fill="auto"/>
          </w:tcPr>
          <w:p w14:paraId="5C8D0194" w14:textId="77777777" w:rsidR="00C23D02" w:rsidRPr="00592E8F" w:rsidRDefault="00C23D02" w:rsidP="00C23D02">
            <w:pPr>
              <w:jc w:val="center"/>
              <w:rPr>
                <w:color w:val="000000"/>
              </w:rPr>
            </w:pPr>
          </w:p>
        </w:tc>
        <w:tc>
          <w:tcPr>
            <w:tcW w:w="1560" w:type="dxa"/>
            <w:shd w:val="clear" w:color="auto" w:fill="auto"/>
          </w:tcPr>
          <w:p w14:paraId="28826FB2" w14:textId="77777777" w:rsidR="00C23D02" w:rsidRPr="00592E8F" w:rsidRDefault="00C23D02" w:rsidP="00C23D02">
            <w:pPr>
              <w:jc w:val="center"/>
              <w:rPr>
                <w:color w:val="000000"/>
              </w:rPr>
            </w:pPr>
          </w:p>
        </w:tc>
        <w:tc>
          <w:tcPr>
            <w:tcW w:w="2160" w:type="dxa"/>
            <w:shd w:val="clear" w:color="auto" w:fill="auto"/>
          </w:tcPr>
          <w:p w14:paraId="2F03CCD7" w14:textId="483C68A0" w:rsidR="00C23D02" w:rsidRPr="00592E8F" w:rsidRDefault="00C23D02" w:rsidP="00C23D02"/>
        </w:tc>
        <w:tc>
          <w:tcPr>
            <w:tcW w:w="1440" w:type="dxa"/>
            <w:shd w:val="clear" w:color="auto" w:fill="auto"/>
          </w:tcPr>
          <w:p w14:paraId="3FD63164" w14:textId="7F294888" w:rsidR="00C23D02" w:rsidRPr="00592E8F" w:rsidRDefault="00C23D02" w:rsidP="00C23D02">
            <w:pPr>
              <w:jc w:val="center"/>
              <w:rPr>
                <w:color w:val="000000"/>
              </w:rPr>
            </w:pPr>
          </w:p>
        </w:tc>
        <w:tc>
          <w:tcPr>
            <w:tcW w:w="1440" w:type="dxa"/>
            <w:shd w:val="clear" w:color="auto" w:fill="auto"/>
          </w:tcPr>
          <w:p w14:paraId="1731A8A4" w14:textId="77777777" w:rsidR="00C23D02" w:rsidRPr="00592E8F" w:rsidRDefault="00C23D02" w:rsidP="00C23D02">
            <w:pPr>
              <w:jc w:val="center"/>
              <w:rPr>
                <w:color w:val="000000"/>
              </w:rPr>
            </w:pPr>
          </w:p>
        </w:tc>
      </w:tr>
    </w:tbl>
    <w:p w14:paraId="29E1A677" w14:textId="77777777" w:rsidR="00A738CA" w:rsidRPr="00592E8F" w:rsidRDefault="00A738CA" w:rsidP="00E54FB9">
      <w:pPr>
        <w:tabs>
          <w:tab w:val="left" w:pos="960"/>
          <w:tab w:val="num" w:pos="1800"/>
          <w:tab w:val="right" w:leader="dot" w:pos="8640"/>
        </w:tabs>
        <w:rPr>
          <w:b/>
          <w:noProof/>
        </w:rPr>
      </w:pPr>
    </w:p>
    <w:p w14:paraId="7DD48C7C" w14:textId="72869E7E" w:rsidR="00533B38" w:rsidRDefault="00422DB0" w:rsidP="00F06FF5">
      <w:pPr>
        <w:rPr>
          <w:rStyle w:val="Hyperlink"/>
          <w:b/>
          <w:noProof/>
          <w:color w:val="000000" w:themeColor="text1"/>
          <w:u w:val="none"/>
        </w:rPr>
      </w:pPr>
      <w:r w:rsidRPr="00592E8F">
        <w:rPr>
          <w:b/>
          <w:noProof/>
        </w:rPr>
        <w:t>Guests in Attendance</w:t>
      </w:r>
      <w:r w:rsidR="00A63883">
        <w:rPr>
          <w:b/>
          <w:noProof/>
        </w:rPr>
        <w:t xml:space="preserve"> GTM</w:t>
      </w:r>
      <w:r w:rsidR="00C76DA3">
        <w:rPr>
          <w:b/>
          <w:noProof/>
        </w:rPr>
        <w:t>:</w:t>
      </w:r>
      <w:r w:rsidR="00E17B93">
        <w:rPr>
          <w:b/>
          <w:noProof/>
        </w:rPr>
        <w:t xml:space="preserve"> </w:t>
      </w:r>
      <w:r w:rsidR="00C76DA3">
        <w:rPr>
          <w:b/>
          <w:noProof/>
        </w:rPr>
        <w:t>Dave Kowalik</w:t>
      </w:r>
      <w:r w:rsidR="00691964">
        <w:rPr>
          <w:b/>
          <w:noProof/>
        </w:rPr>
        <w:t xml:space="preserve"> (kowalikdave@gmail.com)</w:t>
      </w:r>
      <w:r w:rsidR="00447EDC">
        <w:rPr>
          <w:b/>
          <w:noProof/>
        </w:rPr>
        <w:t xml:space="preserve">, </w:t>
      </w:r>
      <w:r w:rsidR="00691964">
        <w:rPr>
          <w:rStyle w:val="Hyperlink"/>
          <w:b/>
          <w:noProof/>
          <w:color w:val="000000" w:themeColor="text1"/>
          <w:u w:val="none"/>
        </w:rPr>
        <w:t>Charlotte Varzi</w:t>
      </w:r>
    </w:p>
    <w:p w14:paraId="367AD09D" w14:textId="33951A45" w:rsidR="00691964" w:rsidRDefault="00691964" w:rsidP="00F06FF5">
      <w:pPr>
        <w:rPr>
          <w:b/>
          <w:noProof/>
        </w:rPr>
      </w:pPr>
      <w:r>
        <w:rPr>
          <w:rStyle w:val="Hyperlink"/>
          <w:b/>
          <w:noProof/>
          <w:color w:val="000000" w:themeColor="text1"/>
          <w:u w:val="none"/>
        </w:rPr>
        <w:t>In room</w:t>
      </w:r>
      <w:r w:rsidR="00F33AC1">
        <w:rPr>
          <w:rStyle w:val="Hyperlink"/>
          <w:b/>
          <w:noProof/>
          <w:color w:val="000000" w:themeColor="text1"/>
          <w:u w:val="none"/>
        </w:rPr>
        <w:t>:</w:t>
      </w:r>
    </w:p>
    <w:p w14:paraId="0EF951F3" w14:textId="548A4A52" w:rsidR="00106B6A" w:rsidRDefault="00106B6A" w:rsidP="00F06FF5">
      <w:pPr>
        <w:rPr>
          <w:b/>
          <w:noProof/>
        </w:rPr>
      </w:pPr>
    </w:p>
    <w:p w14:paraId="7CD6EC4F" w14:textId="23F442F1" w:rsidR="007B3775" w:rsidRDefault="00665764" w:rsidP="00B76542">
      <w:pPr>
        <w:rPr>
          <w:b/>
          <w:noProof/>
        </w:rPr>
      </w:pPr>
      <w:r>
        <w:rPr>
          <w:b/>
          <w:noProof/>
        </w:rPr>
        <w:t>February</w:t>
      </w:r>
      <w:r w:rsidR="00447EDC">
        <w:rPr>
          <w:b/>
          <w:noProof/>
        </w:rPr>
        <w:t xml:space="preserve"> Minutes were reviewed.</w:t>
      </w:r>
      <w:r w:rsidR="00106B6A">
        <w:rPr>
          <w:b/>
          <w:noProof/>
        </w:rPr>
        <w:t xml:space="preserve">  Motion to accept with</w:t>
      </w:r>
      <w:r w:rsidR="00447EDC">
        <w:rPr>
          <w:b/>
          <w:noProof/>
        </w:rPr>
        <w:t>out</w:t>
      </w:r>
      <w:r w:rsidR="00106B6A">
        <w:rPr>
          <w:b/>
          <w:noProof/>
        </w:rPr>
        <w:t xml:space="preserve"> change</w:t>
      </w:r>
      <w:r w:rsidR="00AA65AC">
        <w:rPr>
          <w:b/>
          <w:noProof/>
        </w:rPr>
        <w:t xml:space="preserve"> by </w:t>
      </w:r>
      <w:r>
        <w:rPr>
          <w:b/>
          <w:noProof/>
        </w:rPr>
        <w:t>Jane</w:t>
      </w:r>
      <w:r w:rsidR="00AA65AC">
        <w:rPr>
          <w:b/>
          <w:noProof/>
        </w:rPr>
        <w:t>, 2</w:t>
      </w:r>
      <w:r w:rsidR="00AA65AC" w:rsidRPr="00AA65AC">
        <w:rPr>
          <w:b/>
          <w:noProof/>
          <w:vertAlign w:val="superscript"/>
        </w:rPr>
        <w:t>nd</w:t>
      </w:r>
      <w:r w:rsidR="00AA65AC">
        <w:rPr>
          <w:b/>
          <w:noProof/>
        </w:rPr>
        <w:t xml:space="preserve"> by </w:t>
      </w:r>
      <w:r>
        <w:rPr>
          <w:b/>
          <w:noProof/>
        </w:rPr>
        <w:t>Bill</w:t>
      </w:r>
      <w:r w:rsidR="00447EDC">
        <w:rPr>
          <w:b/>
          <w:noProof/>
        </w:rPr>
        <w:t>-</w:t>
      </w:r>
      <w:r w:rsidR="00106B6A">
        <w:rPr>
          <w:b/>
          <w:noProof/>
        </w:rPr>
        <w:t>all in favor.</w:t>
      </w:r>
    </w:p>
    <w:p w14:paraId="6D26E62F" w14:textId="77777777" w:rsidR="00AB649B" w:rsidRPr="0083279E" w:rsidRDefault="00AB649B" w:rsidP="00E54FB9">
      <w:pPr>
        <w:tabs>
          <w:tab w:val="left" w:pos="960"/>
          <w:tab w:val="num" w:pos="1800"/>
          <w:tab w:val="right" w:leader="dot" w:pos="8640"/>
        </w:tabs>
        <w:rPr>
          <w:b/>
          <w:noProof/>
        </w:rPr>
      </w:pPr>
    </w:p>
    <w:p w14:paraId="527EC009" w14:textId="3B4E2716" w:rsidR="00E54FB9" w:rsidRPr="0083279E" w:rsidRDefault="0045388F" w:rsidP="00E54FB9">
      <w:pPr>
        <w:tabs>
          <w:tab w:val="left" w:pos="960"/>
          <w:tab w:val="num" w:pos="1800"/>
          <w:tab w:val="right" w:leader="dot" w:pos="8640"/>
        </w:tabs>
        <w:rPr>
          <w:b/>
          <w:noProof/>
        </w:rPr>
      </w:pPr>
      <w:r w:rsidRPr="0083279E">
        <w:rPr>
          <w:b/>
          <w:noProof/>
        </w:rPr>
        <w:t>2</w:t>
      </w:r>
      <w:r w:rsidR="00A738CA" w:rsidRPr="0083279E">
        <w:rPr>
          <w:b/>
          <w:noProof/>
        </w:rPr>
        <w:t xml:space="preserve">. </w:t>
      </w:r>
      <w:r w:rsidR="00E54FB9" w:rsidRPr="0083279E">
        <w:rPr>
          <w:b/>
          <w:noProof/>
        </w:rPr>
        <w:t>Treasurer’s Report (</w:t>
      </w:r>
      <w:r w:rsidR="00665764">
        <w:rPr>
          <w:b/>
          <w:noProof/>
        </w:rPr>
        <w:t>Cliff Trent</w:t>
      </w:r>
      <w:r w:rsidR="004A192A">
        <w:rPr>
          <w:b/>
          <w:noProof/>
        </w:rPr>
        <w:t>)</w:t>
      </w:r>
    </w:p>
    <w:p w14:paraId="371C0703" w14:textId="2EE1FB1D" w:rsidR="006F7181" w:rsidRPr="0083279E" w:rsidRDefault="000C2726" w:rsidP="006F7181">
      <w:pPr>
        <w:tabs>
          <w:tab w:val="left" w:pos="960"/>
          <w:tab w:val="num" w:pos="1800"/>
          <w:tab w:val="right" w:leader="dot" w:pos="8640"/>
        </w:tabs>
        <w:rPr>
          <w:noProof/>
          <w:u w:val="single"/>
        </w:rPr>
      </w:pPr>
      <w:r w:rsidRPr="0083279E">
        <w:rPr>
          <w:noProof/>
          <w:u w:val="single"/>
        </w:rPr>
        <w:t>Financials Update</w:t>
      </w:r>
      <w:r w:rsidR="00CE2C63" w:rsidRPr="0083279E">
        <w:rPr>
          <w:noProof/>
          <w:u w:val="single"/>
        </w:rPr>
        <w:t xml:space="preserve"> </w:t>
      </w:r>
      <w:r w:rsidR="005579BD">
        <w:rPr>
          <w:noProof/>
          <w:u w:val="single"/>
        </w:rPr>
        <w:t xml:space="preserve">As of </w:t>
      </w:r>
      <w:r w:rsidR="00665764">
        <w:rPr>
          <w:noProof/>
          <w:u w:val="single"/>
        </w:rPr>
        <w:t>3/19</w:t>
      </w:r>
      <w:r w:rsidR="00846A1D">
        <w:rPr>
          <w:noProof/>
          <w:u w:val="single"/>
        </w:rPr>
        <w:t>/</w:t>
      </w:r>
      <w:r w:rsidR="00483647">
        <w:rPr>
          <w:noProof/>
          <w:u w:val="single"/>
        </w:rPr>
        <w:t>2020</w:t>
      </w:r>
    </w:p>
    <w:tbl>
      <w:tblPr>
        <w:tblpPr w:leftFromText="180" w:rightFromText="180" w:vertAnchor="text" w:tblpY="1"/>
        <w:tblOverlap w:val="never"/>
        <w:tblW w:w="8946" w:type="dxa"/>
        <w:tblLook w:val="01E0" w:firstRow="1" w:lastRow="1" w:firstColumn="1" w:lastColumn="1" w:noHBand="0" w:noVBand="0"/>
      </w:tblPr>
      <w:tblGrid>
        <w:gridCol w:w="2315"/>
        <w:gridCol w:w="6631"/>
      </w:tblGrid>
      <w:tr w:rsidR="00AB649B" w:rsidRPr="0083279E" w14:paraId="5719B39D" w14:textId="77777777" w:rsidTr="00AB649B">
        <w:trPr>
          <w:trHeight w:val="481"/>
        </w:trPr>
        <w:tc>
          <w:tcPr>
            <w:tcW w:w="2315" w:type="dxa"/>
            <w:shd w:val="clear" w:color="auto" w:fill="auto"/>
          </w:tcPr>
          <w:p w14:paraId="14B956D2" w14:textId="77777777" w:rsidR="006F7181" w:rsidRPr="0083279E" w:rsidRDefault="006F7181" w:rsidP="00AC7AEC">
            <w:pPr>
              <w:numPr>
                <w:ilvl w:val="0"/>
                <w:numId w:val="2"/>
              </w:numPr>
              <w:tabs>
                <w:tab w:val="left" w:pos="960"/>
                <w:tab w:val="right" w:leader="dot" w:pos="8640"/>
              </w:tabs>
              <w:rPr>
                <w:noProof/>
                <w:color w:val="000000"/>
              </w:rPr>
            </w:pPr>
            <w:r w:rsidRPr="0083279E">
              <w:rPr>
                <w:noProof/>
                <w:color w:val="000000"/>
              </w:rPr>
              <w:t>Securities Total</w:t>
            </w:r>
          </w:p>
          <w:p w14:paraId="25447588" w14:textId="63C072AE" w:rsidR="006F7181" w:rsidRPr="0083279E" w:rsidRDefault="0038626F" w:rsidP="00AC7AEC">
            <w:pPr>
              <w:numPr>
                <w:ilvl w:val="0"/>
                <w:numId w:val="2"/>
              </w:numPr>
              <w:tabs>
                <w:tab w:val="left" w:pos="960"/>
                <w:tab w:val="right" w:leader="dot" w:pos="8640"/>
              </w:tabs>
              <w:rPr>
                <w:noProof/>
                <w:color w:val="000000"/>
              </w:rPr>
            </w:pPr>
            <w:r w:rsidRPr="0083279E">
              <w:rPr>
                <w:noProof/>
                <w:color w:val="000000"/>
              </w:rPr>
              <w:t>Folio</w:t>
            </w:r>
            <w:r w:rsidR="005579BD">
              <w:rPr>
                <w:noProof/>
                <w:color w:val="000000"/>
              </w:rPr>
              <w:t xml:space="preserve"> Cash</w:t>
            </w:r>
          </w:p>
          <w:p w14:paraId="09A4EC78" w14:textId="77777777" w:rsidR="006F7181" w:rsidRPr="0083279E" w:rsidRDefault="006F7181" w:rsidP="00AC7AEC">
            <w:pPr>
              <w:numPr>
                <w:ilvl w:val="0"/>
                <w:numId w:val="2"/>
              </w:numPr>
              <w:tabs>
                <w:tab w:val="left" w:pos="960"/>
                <w:tab w:val="right" w:leader="dot" w:pos="8640"/>
              </w:tabs>
              <w:rPr>
                <w:noProof/>
                <w:color w:val="000000"/>
              </w:rPr>
            </w:pPr>
            <w:r w:rsidRPr="0083279E">
              <w:rPr>
                <w:noProof/>
                <w:color w:val="000000"/>
              </w:rPr>
              <w:t>Portfolio Value</w:t>
            </w:r>
          </w:p>
          <w:p w14:paraId="790C3C98" w14:textId="171062FB" w:rsidR="00AB649B" w:rsidRPr="0083279E" w:rsidRDefault="00AB649B" w:rsidP="00AC7AEC">
            <w:pPr>
              <w:numPr>
                <w:ilvl w:val="0"/>
                <w:numId w:val="2"/>
              </w:numPr>
              <w:tabs>
                <w:tab w:val="left" w:pos="960"/>
                <w:tab w:val="right" w:leader="dot" w:pos="8640"/>
              </w:tabs>
              <w:rPr>
                <w:noProof/>
                <w:color w:val="000000"/>
              </w:rPr>
            </w:pPr>
            <w:r w:rsidRPr="0083279E">
              <w:rPr>
                <w:noProof/>
                <w:color w:val="000000"/>
              </w:rPr>
              <w:t>Unit Value</w:t>
            </w:r>
          </w:p>
        </w:tc>
        <w:tc>
          <w:tcPr>
            <w:tcW w:w="6631" w:type="dxa"/>
            <w:shd w:val="clear" w:color="auto" w:fill="auto"/>
          </w:tcPr>
          <w:p w14:paraId="657D9C43" w14:textId="6B10C01D" w:rsidR="006F7181" w:rsidRPr="0083279E" w:rsidRDefault="001B2B65" w:rsidP="00AC7AEC">
            <w:pPr>
              <w:tabs>
                <w:tab w:val="left" w:pos="960"/>
                <w:tab w:val="num" w:pos="1800"/>
                <w:tab w:val="right" w:leader="dot" w:pos="8640"/>
              </w:tabs>
              <w:rPr>
                <w:noProof/>
                <w:color w:val="000000"/>
              </w:rPr>
            </w:pPr>
            <w:r w:rsidRPr="0083279E">
              <w:rPr>
                <w:noProof/>
                <w:color w:val="000000"/>
              </w:rPr>
              <w:t xml:space="preserve">$ </w:t>
            </w:r>
            <w:r w:rsidR="00665764">
              <w:rPr>
                <w:noProof/>
                <w:color w:val="000000"/>
              </w:rPr>
              <w:t>127,501.03</w:t>
            </w:r>
          </w:p>
          <w:p w14:paraId="7B73B814" w14:textId="0336D94B" w:rsidR="00AB649B" w:rsidRPr="0083279E" w:rsidRDefault="001B2B65" w:rsidP="003B6535">
            <w:pPr>
              <w:tabs>
                <w:tab w:val="left" w:pos="960"/>
                <w:tab w:val="num" w:pos="1800"/>
                <w:tab w:val="right" w:leader="dot" w:pos="8640"/>
              </w:tabs>
              <w:rPr>
                <w:noProof/>
                <w:color w:val="000000"/>
              </w:rPr>
            </w:pPr>
            <w:r w:rsidRPr="0083279E">
              <w:rPr>
                <w:noProof/>
                <w:color w:val="000000"/>
              </w:rPr>
              <w:t xml:space="preserve">$   </w:t>
            </w:r>
            <w:r w:rsidR="00DF1ADD">
              <w:rPr>
                <w:noProof/>
                <w:color w:val="000000"/>
              </w:rPr>
              <w:t xml:space="preserve">   </w:t>
            </w:r>
            <w:r w:rsidR="00665764">
              <w:rPr>
                <w:noProof/>
                <w:color w:val="000000"/>
              </w:rPr>
              <w:t>4,404.14</w:t>
            </w:r>
          </w:p>
          <w:p w14:paraId="1978A19B" w14:textId="560BD306" w:rsidR="00AB649B" w:rsidRPr="0083279E" w:rsidRDefault="008B25D2" w:rsidP="00AC7AEC">
            <w:pPr>
              <w:tabs>
                <w:tab w:val="left" w:pos="960"/>
                <w:tab w:val="num" w:pos="1800"/>
                <w:tab w:val="right" w:leader="dot" w:pos="8640"/>
              </w:tabs>
              <w:rPr>
                <w:noProof/>
                <w:color w:val="000000"/>
              </w:rPr>
            </w:pPr>
            <w:r w:rsidRPr="0083279E">
              <w:rPr>
                <w:noProof/>
                <w:color w:val="000000"/>
              </w:rPr>
              <w:t xml:space="preserve">$ </w:t>
            </w:r>
            <w:r w:rsidR="00665764">
              <w:rPr>
                <w:noProof/>
                <w:color w:val="000000"/>
              </w:rPr>
              <w:t>131,905.18</w:t>
            </w:r>
          </w:p>
          <w:p w14:paraId="7244DE86" w14:textId="50A1E8E4" w:rsidR="00233D9B" w:rsidRPr="0083279E" w:rsidRDefault="002B5922" w:rsidP="00E83125">
            <w:pPr>
              <w:tabs>
                <w:tab w:val="left" w:pos="960"/>
                <w:tab w:val="num" w:pos="1800"/>
                <w:tab w:val="right" w:leader="dot" w:pos="8640"/>
              </w:tabs>
              <w:rPr>
                <w:noProof/>
                <w:color w:val="000000"/>
              </w:rPr>
            </w:pPr>
            <w:r w:rsidRPr="0083279E">
              <w:rPr>
                <w:noProof/>
                <w:color w:val="000000"/>
              </w:rPr>
              <w:t xml:space="preserve">$ </w:t>
            </w:r>
            <w:r w:rsidR="00665764">
              <w:rPr>
                <w:noProof/>
                <w:color w:val="000000"/>
              </w:rPr>
              <w:t>29.579963</w:t>
            </w:r>
          </w:p>
        </w:tc>
      </w:tr>
      <w:tr w:rsidR="00E83125" w:rsidRPr="0083279E" w14:paraId="09C2F474" w14:textId="77777777" w:rsidTr="00AB649B">
        <w:trPr>
          <w:trHeight w:val="481"/>
        </w:trPr>
        <w:tc>
          <w:tcPr>
            <w:tcW w:w="2315" w:type="dxa"/>
            <w:shd w:val="clear" w:color="auto" w:fill="auto"/>
          </w:tcPr>
          <w:p w14:paraId="2426555E" w14:textId="564F907A" w:rsidR="00E83125" w:rsidRPr="0083279E" w:rsidRDefault="00E83125" w:rsidP="00AC7AEC">
            <w:pPr>
              <w:numPr>
                <w:ilvl w:val="0"/>
                <w:numId w:val="2"/>
              </w:numPr>
              <w:tabs>
                <w:tab w:val="left" w:pos="960"/>
                <w:tab w:val="right" w:leader="dot" w:pos="8640"/>
              </w:tabs>
              <w:rPr>
                <w:noProof/>
                <w:color w:val="000000"/>
              </w:rPr>
            </w:pPr>
            <w:r>
              <w:rPr>
                <w:noProof/>
                <w:color w:val="000000"/>
              </w:rPr>
              <w:t>Benchmark</w:t>
            </w:r>
          </w:p>
        </w:tc>
        <w:tc>
          <w:tcPr>
            <w:tcW w:w="6631" w:type="dxa"/>
            <w:shd w:val="clear" w:color="auto" w:fill="auto"/>
          </w:tcPr>
          <w:p w14:paraId="6DA5B94F" w14:textId="0D9E49CA" w:rsidR="00E83125" w:rsidRPr="0083279E" w:rsidRDefault="00E83125" w:rsidP="00AC7AEC">
            <w:pPr>
              <w:tabs>
                <w:tab w:val="left" w:pos="960"/>
                <w:tab w:val="num" w:pos="1800"/>
                <w:tab w:val="right" w:leader="dot" w:pos="8640"/>
              </w:tabs>
              <w:rPr>
                <w:noProof/>
                <w:color w:val="000000"/>
              </w:rPr>
            </w:pPr>
            <w:r>
              <w:rPr>
                <w:noProof/>
                <w:color w:val="000000"/>
              </w:rPr>
              <w:t xml:space="preserve">5 yr growth </w:t>
            </w:r>
            <w:r w:rsidR="00665764">
              <w:rPr>
                <w:noProof/>
                <w:color w:val="000000"/>
              </w:rPr>
              <w:t>4.6</w:t>
            </w:r>
            <w:r>
              <w:rPr>
                <w:noProof/>
                <w:color w:val="000000"/>
              </w:rPr>
              <w:t xml:space="preserve"> %  </w:t>
            </w:r>
            <w:r w:rsidR="00A32D66">
              <w:rPr>
                <w:noProof/>
                <w:color w:val="000000"/>
              </w:rPr>
              <w:t xml:space="preserve">VFINX </w:t>
            </w:r>
            <w:r w:rsidR="00665764">
              <w:rPr>
                <w:noProof/>
                <w:color w:val="000000"/>
              </w:rPr>
              <w:t>6.1</w:t>
            </w:r>
            <w:r w:rsidR="00A32D66">
              <w:rPr>
                <w:noProof/>
                <w:color w:val="000000"/>
              </w:rPr>
              <w:t>%  MIPAR %</w:t>
            </w:r>
            <w:r w:rsidR="00EA0D21">
              <w:rPr>
                <w:noProof/>
                <w:color w:val="000000"/>
              </w:rPr>
              <w:t xml:space="preserve"> Manifest Quality 97.4%</w:t>
            </w:r>
          </w:p>
        </w:tc>
      </w:tr>
    </w:tbl>
    <w:p w14:paraId="7506A32F" w14:textId="280E5590" w:rsidR="007B2BDA" w:rsidRPr="0083279E" w:rsidRDefault="0011451F" w:rsidP="00494DD4">
      <w:pPr>
        <w:tabs>
          <w:tab w:val="left" w:pos="960"/>
          <w:tab w:val="num" w:pos="1800"/>
          <w:tab w:val="right" w:leader="dot" w:pos="8640"/>
        </w:tabs>
        <w:rPr>
          <w:noProof/>
          <w:u w:val="single"/>
        </w:rPr>
      </w:pPr>
      <w:r w:rsidRPr="0083279E">
        <w:rPr>
          <w:noProof/>
        </w:rPr>
        <w:br w:type="textWrapping" w:clear="all"/>
      </w:r>
    </w:p>
    <w:p w14:paraId="32AA2E6A" w14:textId="4453D764" w:rsidR="006A482D" w:rsidRPr="00514A4A" w:rsidRDefault="000F2336" w:rsidP="00CC7BF5">
      <w:pPr>
        <w:numPr>
          <w:ilvl w:val="0"/>
          <w:numId w:val="3"/>
        </w:numPr>
        <w:rPr>
          <w:noProof/>
        </w:rPr>
      </w:pPr>
      <w:r w:rsidRPr="0083279E">
        <w:rPr>
          <w:noProof/>
        </w:rPr>
        <w:t>Write checks</w:t>
      </w:r>
      <w:r w:rsidR="00F1778C" w:rsidRPr="0083279E">
        <w:rPr>
          <w:noProof/>
        </w:rPr>
        <w:t xml:space="preserve"> to FOLIOfn Investments, Inc</w:t>
      </w:r>
      <w:r w:rsidR="00F1778C" w:rsidRPr="00F67271">
        <w:rPr>
          <w:b/>
          <w:noProof/>
        </w:rPr>
        <w:t>.  Also write Account #MB0773900K on the check.</w:t>
      </w:r>
    </w:p>
    <w:p w14:paraId="5F7AE7E0" w14:textId="212F98EC" w:rsidR="00514A4A" w:rsidRPr="00EA0D21" w:rsidRDefault="00514A4A" w:rsidP="00CC7BF5">
      <w:pPr>
        <w:numPr>
          <w:ilvl w:val="0"/>
          <w:numId w:val="3"/>
        </w:numPr>
        <w:rPr>
          <w:noProof/>
        </w:rPr>
      </w:pPr>
      <w:r>
        <w:rPr>
          <w:b/>
          <w:noProof/>
        </w:rPr>
        <w:t>Mail checks to Cliff Trent 36539 St. Clair Dr, New Baltimore, MI 48047</w:t>
      </w:r>
    </w:p>
    <w:p w14:paraId="3A0A69A8" w14:textId="21367F87" w:rsidR="00EA0D21" w:rsidRPr="00EA0D21" w:rsidRDefault="00EA0D21" w:rsidP="00CC7BF5">
      <w:pPr>
        <w:numPr>
          <w:ilvl w:val="0"/>
          <w:numId w:val="3"/>
        </w:numPr>
        <w:rPr>
          <w:noProof/>
        </w:rPr>
      </w:pPr>
      <w:r>
        <w:rPr>
          <w:b/>
          <w:noProof/>
        </w:rPr>
        <w:t>The Bloomfield Twp. Library is closed until May due to the coronavirus.</w:t>
      </w:r>
    </w:p>
    <w:p w14:paraId="30B3A32E" w14:textId="0FE0136D" w:rsidR="00EA0D21" w:rsidRPr="00EA0D21" w:rsidRDefault="00EA0D21" w:rsidP="00EA0D21">
      <w:pPr>
        <w:pStyle w:val="ListParagraph"/>
        <w:numPr>
          <w:ilvl w:val="0"/>
          <w:numId w:val="3"/>
        </w:numPr>
        <w:tabs>
          <w:tab w:val="left" w:pos="270"/>
          <w:tab w:val="left" w:pos="360"/>
          <w:tab w:val="left" w:pos="3960"/>
        </w:tabs>
        <w:rPr>
          <w:b/>
          <w:noProof/>
        </w:rPr>
      </w:pPr>
      <w:r w:rsidRPr="00EA0D21">
        <w:rPr>
          <w:b/>
          <w:noProof/>
        </w:rPr>
        <w:lastRenderedPageBreak/>
        <w:t xml:space="preserve">Ram and Aaron did an audit of the Club’s books.  The audit form is recorded in Bivio for future reference.  They still need to sign off on it.  Taxes were done before March 15 and members notified to get their K-1s.  </w:t>
      </w:r>
    </w:p>
    <w:p w14:paraId="5517A1CE" w14:textId="77777777" w:rsidR="00C56A51" w:rsidRDefault="00C56A51" w:rsidP="004917E1">
      <w:pPr>
        <w:ind w:left="720"/>
        <w:rPr>
          <w:b/>
          <w:noProof/>
          <w:u w:val="single"/>
        </w:rPr>
      </w:pPr>
    </w:p>
    <w:p w14:paraId="45C3544D" w14:textId="6B5B35C8" w:rsidR="008810DD" w:rsidRPr="0083279E" w:rsidRDefault="0077571C" w:rsidP="004917E1">
      <w:pPr>
        <w:ind w:left="720"/>
        <w:rPr>
          <w:b/>
          <w:noProof/>
        </w:rPr>
      </w:pPr>
      <w:r w:rsidRPr="0083279E">
        <w:rPr>
          <w:b/>
          <w:noProof/>
          <w:u w:val="single"/>
        </w:rPr>
        <w:t xml:space="preserve">Purchases </w:t>
      </w:r>
      <w:r w:rsidR="00665764">
        <w:rPr>
          <w:b/>
          <w:noProof/>
          <w:u w:val="single"/>
        </w:rPr>
        <w:t>February</w:t>
      </w:r>
      <w:r w:rsidR="00483647">
        <w:rPr>
          <w:b/>
          <w:noProof/>
          <w:u w:val="single"/>
        </w:rPr>
        <w:t xml:space="preserve"> 20</w:t>
      </w:r>
      <w:r w:rsidR="00D462EC">
        <w:rPr>
          <w:b/>
          <w:noProof/>
          <w:u w:val="single"/>
        </w:rPr>
        <w:t>20</w:t>
      </w:r>
      <w:r w:rsidR="006A07F1" w:rsidRPr="0083279E">
        <w:rPr>
          <w:noProof/>
        </w:rPr>
        <w:t xml:space="preserve"> </w:t>
      </w:r>
    </w:p>
    <w:p w14:paraId="09666353" w14:textId="4932A51A" w:rsidR="002277FE" w:rsidRDefault="00E61D3E" w:rsidP="00C76DA3">
      <w:pPr>
        <w:ind w:left="360"/>
        <w:rPr>
          <w:b/>
          <w:noProof/>
        </w:rPr>
      </w:pPr>
      <w:r w:rsidRPr="0083279E">
        <w:rPr>
          <w:noProof/>
        </w:rPr>
        <w:tab/>
      </w:r>
      <w:r w:rsidRPr="0083279E">
        <w:rPr>
          <w:b/>
          <w:noProof/>
        </w:rPr>
        <w:t>TICKER</w:t>
      </w:r>
      <w:r w:rsidRPr="0083279E">
        <w:rPr>
          <w:b/>
          <w:noProof/>
        </w:rPr>
        <w:tab/>
        <w:t>SHARES</w:t>
      </w:r>
      <w:r w:rsidR="00B9471D">
        <w:rPr>
          <w:b/>
          <w:noProof/>
        </w:rPr>
        <w:t xml:space="preserve">                 </w:t>
      </w:r>
      <w:r w:rsidR="002277FE">
        <w:rPr>
          <w:b/>
          <w:noProof/>
        </w:rPr>
        <w:tab/>
      </w:r>
      <w:r w:rsidR="002277FE">
        <w:rPr>
          <w:b/>
          <w:noProof/>
        </w:rPr>
        <w:tab/>
      </w:r>
      <w:r w:rsidR="002277FE">
        <w:rPr>
          <w:b/>
          <w:noProof/>
        </w:rPr>
        <w:tab/>
      </w:r>
      <w:r w:rsidR="002277FE">
        <w:rPr>
          <w:b/>
          <w:noProof/>
        </w:rPr>
        <w:tab/>
      </w:r>
    </w:p>
    <w:p w14:paraId="37588FF2" w14:textId="3C8EE721" w:rsidR="00D462EC" w:rsidRPr="0083279E" w:rsidRDefault="00DF1ADD" w:rsidP="00E61D3E">
      <w:pPr>
        <w:ind w:left="360"/>
        <w:rPr>
          <w:b/>
          <w:noProof/>
        </w:rPr>
      </w:pPr>
      <w:r>
        <w:rPr>
          <w:b/>
          <w:noProof/>
        </w:rPr>
        <w:t xml:space="preserve">            </w:t>
      </w:r>
      <w:r w:rsidR="00D462EC">
        <w:rPr>
          <w:b/>
          <w:noProof/>
        </w:rPr>
        <w:t xml:space="preserve">            </w:t>
      </w:r>
    </w:p>
    <w:p w14:paraId="6E1AA5B0" w14:textId="265BD43C" w:rsidR="00B029B1" w:rsidRPr="0083279E" w:rsidRDefault="00CE0560" w:rsidP="009D5D44">
      <w:pPr>
        <w:ind w:left="720"/>
        <w:rPr>
          <w:b/>
          <w:noProof/>
          <w:u w:val="single"/>
        </w:rPr>
      </w:pPr>
      <w:r w:rsidRPr="0083279E">
        <w:rPr>
          <w:b/>
          <w:noProof/>
          <w:u w:val="single"/>
        </w:rPr>
        <w:t>Sal</w:t>
      </w:r>
      <w:r w:rsidR="00034FFE" w:rsidRPr="0083279E">
        <w:rPr>
          <w:b/>
          <w:noProof/>
          <w:u w:val="single"/>
        </w:rPr>
        <w:t>es</w:t>
      </w:r>
    </w:p>
    <w:p w14:paraId="6FBBB97A" w14:textId="6E10F4B0" w:rsidR="00ED116B" w:rsidRDefault="00B029B1" w:rsidP="00B029B1">
      <w:pPr>
        <w:ind w:left="360"/>
        <w:rPr>
          <w:b/>
          <w:noProof/>
        </w:rPr>
      </w:pPr>
      <w:r w:rsidRPr="0083279E">
        <w:rPr>
          <w:noProof/>
        </w:rPr>
        <w:tab/>
      </w:r>
      <w:r w:rsidRPr="0083279E">
        <w:rPr>
          <w:b/>
          <w:noProof/>
        </w:rPr>
        <w:t>TICKER</w:t>
      </w:r>
      <w:r w:rsidRPr="0083279E">
        <w:rPr>
          <w:b/>
          <w:noProof/>
        </w:rPr>
        <w:tab/>
        <w:t>SHARES</w:t>
      </w:r>
      <w:r w:rsidR="00ED116B">
        <w:rPr>
          <w:b/>
          <w:noProof/>
        </w:rPr>
        <w:tab/>
      </w:r>
      <w:r w:rsidR="00ED116B">
        <w:rPr>
          <w:b/>
          <w:noProof/>
        </w:rPr>
        <w:tab/>
      </w:r>
    </w:p>
    <w:p w14:paraId="12F30769" w14:textId="5145B807" w:rsidR="00F2445A" w:rsidRPr="004C7A53" w:rsidRDefault="00D462EC" w:rsidP="00925561">
      <w:pPr>
        <w:ind w:left="360"/>
        <w:rPr>
          <w:b/>
          <w:color w:val="000000"/>
        </w:rPr>
      </w:pPr>
      <w:r>
        <w:rPr>
          <w:b/>
          <w:noProof/>
        </w:rPr>
        <w:t xml:space="preserve">          </w:t>
      </w:r>
      <w:r w:rsidR="00ED116B">
        <w:rPr>
          <w:b/>
          <w:noProof/>
        </w:rPr>
        <w:tab/>
      </w:r>
    </w:p>
    <w:p w14:paraId="68AF1C95" w14:textId="29294C7F" w:rsidR="00851B8F" w:rsidRDefault="00EA0D21" w:rsidP="00851B8F">
      <w:pPr>
        <w:tabs>
          <w:tab w:val="left" w:pos="270"/>
          <w:tab w:val="left" w:pos="360"/>
          <w:tab w:val="left" w:pos="3960"/>
        </w:tabs>
        <w:rPr>
          <w:b/>
          <w:noProof/>
        </w:rPr>
      </w:pPr>
      <w:r>
        <w:rPr>
          <w:b/>
          <w:noProof/>
        </w:rPr>
        <w:t xml:space="preserve">3.  Team A completed a stock study on </w:t>
      </w:r>
      <w:r w:rsidR="009E3F22">
        <w:rPr>
          <w:b/>
          <w:noProof/>
        </w:rPr>
        <w:t>Medical Devices.  They looked at non-invasive and invasive companies.  Non-invasive ranked 16 out of 95 on timeliness on the February 14, 2020 report from Value Line.</w:t>
      </w:r>
    </w:p>
    <w:p w14:paraId="30687F7A" w14:textId="33EF2EE8" w:rsidR="009E3F22" w:rsidRDefault="009E3F22" w:rsidP="00851B8F">
      <w:pPr>
        <w:tabs>
          <w:tab w:val="left" w:pos="270"/>
          <w:tab w:val="left" w:pos="360"/>
          <w:tab w:val="left" w:pos="3960"/>
        </w:tabs>
        <w:rPr>
          <w:b/>
          <w:noProof/>
        </w:rPr>
      </w:pPr>
    </w:p>
    <w:p w14:paraId="28EE8D53" w14:textId="65E40F66" w:rsidR="00BE19D3" w:rsidRDefault="009E3F22" w:rsidP="00090131">
      <w:pPr>
        <w:tabs>
          <w:tab w:val="left" w:pos="270"/>
          <w:tab w:val="left" w:pos="360"/>
          <w:tab w:val="left" w:pos="3960"/>
        </w:tabs>
        <w:rPr>
          <w:b/>
          <w:noProof/>
        </w:rPr>
      </w:pPr>
      <w:r>
        <w:rPr>
          <w:b/>
          <w:noProof/>
        </w:rPr>
        <w:t xml:space="preserve">Cliff presented </w:t>
      </w:r>
    </w:p>
    <w:tbl>
      <w:tblPr>
        <w:tblStyle w:val="TableGrid"/>
        <w:tblW w:w="0" w:type="auto"/>
        <w:tblLook w:val="04A0" w:firstRow="1" w:lastRow="0" w:firstColumn="1" w:lastColumn="0" w:noHBand="0" w:noVBand="1"/>
      </w:tblPr>
      <w:tblGrid>
        <w:gridCol w:w="3500"/>
        <w:gridCol w:w="3501"/>
        <w:gridCol w:w="3501"/>
      </w:tblGrid>
      <w:tr w:rsidR="00C66219" w14:paraId="4B106AB3" w14:textId="77777777" w:rsidTr="0044461D">
        <w:tc>
          <w:tcPr>
            <w:tcW w:w="3500" w:type="dxa"/>
            <w:vAlign w:val="center"/>
          </w:tcPr>
          <w:p w14:paraId="63402012" w14:textId="77777777" w:rsidR="00C66219" w:rsidRDefault="00C66219" w:rsidP="0044461D">
            <w:pPr>
              <w:tabs>
                <w:tab w:val="left" w:pos="270"/>
                <w:tab w:val="left" w:pos="360"/>
                <w:tab w:val="left" w:pos="3960"/>
              </w:tabs>
              <w:ind w:left="720"/>
              <w:jc w:val="center"/>
              <w:rPr>
                <w:b/>
                <w:noProof/>
              </w:rPr>
            </w:pPr>
          </w:p>
        </w:tc>
        <w:tc>
          <w:tcPr>
            <w:tcW w:w="3501" w:type="dxa"/>
            <w:vAlign w:val="center"/>
          </w:tcPr>
          <w:p w14:paraId="2E1B3F1D" w14:textId="6D661147" w:rsidR="00C66219" w:rsidRDefault="009E3F22" w:rsidP="0044461D">
            <w:pPr>
              <w:tabs>
                <w:tab w:val="left" w:pos="270"/>
                <w:tab w:val="left" w:pos="360"/>
                <w:tab w:val="left" w:pos="3960"/>
              </w:tabs>
              <w:ind w:left="720"/>
              <w:jc w:val="center"/>
              <w:rPr>
                <w:b/>
                <w:noProof/>
              </w:rPr>
            </w:pPr>
            <w:r>
              <w:rPr>
                <w:b/>
                <w:noProof/>
              </w:rPr>
              <w:t>Align Tech (ALGN)</w:t>
            </w:r>
          </w:p>
        </w:tc>
        <w:tc>
          <w:tcPr>
            <w:tcW w:w="3501" w:type="dxa"/>
            <w:vAlign w:val="center"/>
          </w:tcPr>
          <w:p w14:paraId="6650F694" w14:textId="77777777" w:rsidR="00C66219" w:rsidRDefault="00C66219" w:rsidP="0044461D">
            <w:pPr>
              <w:tabs>
                <w:tab w:val="left" w:pos="270"/>
                <w:tab w:val="left" w:pos="360"/>
                <w:tab w:val="left" w:pos="3960"/>
              </w:tabs>
              <w:jc w:val="center"/>
              <w:rPr>
                <w:b/>
                <w:noProof/>
              </w:rPr>
            </w:pPr>
          </w:p>
        </w:tc>
      </w:tr>
      <w:tr w:rsidR="00C66219" w14:paraId="4D31D455" w14:textId="77777777" w:rsidTr="0044461D">
        <w:tc>
          <w:tcPr>
            <w:tcW w:w="3500" w:type="dxa"/>
            <w:vAlign w:val="center"/>
          </w:tcPr>
          <w:p w14:paraId="4FDA3430" w14:textId="49357FC9" w:rsidR="00C66219" w:rsidRDefault="009E3F22" w:rsidP="0044461D">
            <w:pPr>
              <w:tabs>
                <w:tab w:val="left" w:pos="270"/>
                <w:tab w:val="left" w:pos="360"/>
                <w:tab w:val="left" w:pos="3960"/>
              </w:tabs>
              <w:ind w:left="720"/>
              <w:jc w:val="center"/>
              <w:rPr>
                <w:b/>
                <w:noProof/>
              </w:rPr>
            </w:pPr>
            <w:r>
              <w:rPr>
                <w:b/>
                <w:noProof/>
              </w:rPr>
              <w:t>Sales Growth</w:t>
            </w:r>
          </w:p>
        </w:tc>
        <w:tc>
          <w:tcPr>
            <w:tcW w:w="3501" w:type="dxa"/>
            <w:vAlign w:val="center"/>
          </w:tcPr>
          <w:p w14:paraId="0110E324" w14:textId="679037A4" w:rsidR="00C66219" w:rsidRDefault="009E3F22" w:rsidP="0044461D">
            <w:pPr>
              <w:tabs>
                <w:tab w:val="left" w:pos="270"/>
                <w:tab w:val="left" w:pos="360"/>
                <w:tab w:val="left" w:pos="3960"/>
              </w:tabs>
              <w:jc w:val="center"/>
              <w:rPr>
                <w:b/>
                <w:noProof/>
              </w:rPr>
            </w:pPr>
            <w:r>
              <w:rPr>
                <w:b/>
                <w:noProof/>
              </w:rPr>
              <w:t>Earnings growth</w:t>
            </w:r>
          </w:p>
        </w:tc>
        <w:tc>
          <w:tcPr>
            <w:tcW w:w="3501" w:type="dxa"/>
            <w:vAlign w:val="center"/>
          </w:tcPr>
          <w:p w14:paraId="7FE69D69" w14:textId="77777777" w:rsidR="00C66219" w:rsidRDefault="00C66219" w:rsidP="0044461D">
            <w:pPr>
              <w:tabs>
                <w:tab w:val="left" w:pos="270"/>
                <w:tab w:val="left" w:pos="360"/>
                <w:tab w:val="left" w:pos="3960"/>
              </w:tabs>
              <w:jc w:val="center"/>
              <w:rPr>
                <w:b/>
                <w:noProof/>
              </w:rPr>
            </w:pPr>
          </w:p>
        </w:tc>
      </w:tr>
      <w:tr w:rsidR="00C66219" w14:paraId="08DA0C97" w14:textId="77777777" w:rsidTr="0044461D">
        <w:tc>
          <w:tcPr>
            <w:tcW w:w="3500" w:type="dxa"/>
            <w:vAlign w:val="center"/>
          </w:tcPr>
          <w:p w14:paraId="0BABAAC2" w14:textId="139D2CC6" w:rsidR="00C66219" w:rsidRDefault="009E3F22" w:rsidP="0044461D">
            <w:pPr>
              <w:tabs>
                <w:tab w:val="left" w:pos="270"/>
                <w:tab w:val="left" w:pos="360"/>
                <w:tab w:val="left" w:pos="3960"/>
              </w:tabs>
              <w:ind w:left="720"/>
              <w:jc w:val="center"/>
              <w:rPr>
                <w:b/>
                <w:noProof/>
              </w:rPr>
            </w:pPr>
            <w:r>
              <w:rPr>
                <w:b/>
                <w:noProof/>
              </w:rPr>
              <w:t>15</w:t>
            </w:r>
          </w:p>
        </w:tc>
        <w:tc>
          <w:tcPr>
            <w:tcW w:w="3501" w:type="dxa"/>
            <w:vAlign w:val="center"/>
          </w:tcPr>
          <w:p w14:paraId="53C27AD7" w14:textId="5D796054" w:rsidR="00C66219" w:rsidRDefault="009E3F22" w:rsidP="0044461D">
            <w:pPr>
              <w:tabs>
                <w:tab w:val="left" w:pos="270"/>
                <w:tab w:val="left" w:pos="360"/>
                <w:tab w:val="left" w:pos="3960"/>
              </w:tabs>
              <w:jc w:val="center"/>
              <w:rPr>
                <w:b/>
                <w:noProof/>
              </w:rPr>
            </w:pPr>
            <w:r>
              <w:rPr>
                <w:b/>
                <w:noProof/>
              </w:rPr>
              <w:t>15</w:t>
            </w:r>
          </w:p>
        </w:tc>
        <w:tc>
          <w:tcPr>
            <w:tcW w:w="3501" w:type="dxa"/>
            <w:vAlign w:val="center"/>
          </w:tcPr>
          <w:p w14:paraId="66EF63F1" w14:textId="77777777" w:rsidR="00C66219" w:rsidRDefault="00C66219" w:rsidP="0044461D">
            <w:pPr>
              <w:tabs>
                <w:tab w:val="left" w:pos="270"/>
                <w:tab w:val="left" w:pos="360"/>
                <w:tab w:val="left" w:pos="3960"/>
              </w:tabs>
              <w:jc w:val="center"/>
              <w:rPr>
                <w:b/>
                <w:noProof/>
              </w:rPr>
            </w:pPr>
          </w:p>
        </w:tc>
      </w:tr>
      <w:tr w:rsidR="00C66219" w14:paraId="56DD340B" w14:textId="77777777" w:rsidTr="0044461D">
        <w:tc>
          <w:tcPr>
            <w:tcW w:w="3500" w:type="dxa"/>
            <w:vAlign w:val="center"/>
          </w:tcPr>
          <w:p w14:paraId="3021AFE2" w14:textId="5ABBDB93" w:rsidR="00C66219" w:rsidRDefault="009E3F22" w:rsidP="0044461D">
            <w:pPr>
              <w:tabs>
                <w:tab w:val="left" w:pos="270"/>
                <w:tab w:val="left" w:pos="360"/>
                <w:tab w:val="left" w:pos="3960"/>
              </w:tabs>
              <w:ind w:left="720"/>
              <w:jc w:val="center"/>
              <w:rPr>
                <w:b/>
                <w:noProof/>
              </w:rPr>
            </w:pPr>
            <w:r>
              <w:rPr>
                <w:b/>
                <w:noProof/>
              </w:rPr>
              <w:t>High P/E  47</w:t>
            </w:r>
          </w:p>
        </w:tc>
        <w:tc>
          <w:tcPr>
            <w:tcW w:w="3501" w:type="dxa"/>
            <w:vAlign w:val="center"/>
          </w:tcPr>
          <w:p w14:paraId="17653F54" w14:textId="16869994" w:rsidR="00C66219" w:rsidRDefault="009E3F22" w:rsidP="0044461D">
            <w:pPr>
              <w:tabs>
                <w:tab w:val="left" w:pos="270"/>
                <w:tab w:val="left" w:pos="360"/>
                <w:tab w:val="left" w:pos="3960"/>
              </w:tabs>
              <w:jc w:val="center"/>
              <w:rPr>
                <w:b/>
                <w:noProof/>
              </w:rPr>
            </w:pPr>
            <w:r>
              <w:rPr>
                <w:b/>
                <w:noProof/>
              </w:rPr>
              <w:t>Low P/E  30</w:t>
            </w:r>
          </w:p>
        </w:tc>
        <w:tc>
          <w:tcPr>
            <w:tcW w:w="3501" w:type="dxa"/>
            <w:vAlign w:val="center"/>
          </w:tcPr>
          <w:p w14:paraId="223B4545" w14:textId="1E19041D" w:rsidR="00C66219" w:rsidRDefault="009E3F22" w:rsidP="0044461D">
            <w:pPr>
              <w:tabs>
                <w:tab w:val="left" w:pos="270"/>
                <w:tab w:val="left" w:pos="360"/>
                <w:tab w:val="left" w:pos="3960"/>
              </w:tabs>
              <w:jc w:val="center"/>
              <w:rPr>
                <w:b/>
                <w:noProof/>
              </w:rPr>
            </w:pPr>
            <w:r>
              <w:rPr>
                <w:b/>
                <w:noProof/>
              </w:rPr>
              <w:t>Low price $113.70 (80 % of current price)</w:t>
            </w:r>
          </w:p>
        </w:tc>
      </w:tr>
      <w:tr w:rsidR="00C66219" w14:paraId="373FD1D7" w14:textId="77777777" w:rsidTr="0044461D">
        <w:tc>
          <w:tcPr>
            <w:tcW w:w="3500" w:type="dxa"/>
            <w:vAlign w:val="center"/>
          </w:tcPr>
          <w:p w14:paraId="7F226AE0" w14:textId="089889CF" w:rsidR="00C66219" w:rsidRDefault="009E3F22" w:rsidP="0044461D">
            <w:pPr>
              <w:tabs>
                <w:tab w:val="left" w:pos="270"/>
                <w:tab w:val="left" w:pos="360"/>
                <w:tab w:val="left" w:pos="3960"/>
              </w:tabs>
              <w:ind w:left="720"/>
              <w:jc w:val="center"/>
              <w:rPr>
                <w:b/>
                <w:noProof/>
              </w:rPr>
            </w:pPr>
            <w:r>
              <w:rPr>
                <w:b/>
                <w:noProof/>
              </w:rPr>
              <w:t>US/DS Ratio</w:t>
            </w:r>
          </w:p>
        </w:tc>
        <w:tc>
          <w:tcPr>
            <w:tcW w:w="3501" w:type="dxa"/>
            <w:vAlign w:val="center"/>
          </w:tcPr>
          <w:p w14:paraId="666B0E41" w14:textId="79533801" w:rsidR="00C66219" w:rsidRDefault="009E3F22" w:rsidP="0044461D">
            <w:pPr>
              <w:tabs>
                <w:tab w:val="left" w:pos="270"/>
                <w:tab w:val="left" w:pos="360"/>
                <w:tab w:val="left" w:pos="3960"/>
              </w:tabs>
              <w:jc w:val="center"/>
              <w:rPr>
                <w:b/>
                <w:noProof/>
              </w:rPr>
            </w:pPr>
            <w:r>
              <w:rPr>
                <w:b/>
                <w:noProof/>
              </w:rPr>
              <w:t>13.3 to 1 (buy)</w:t>
            </w:r>
          </w:p>
        </w:tc>
        <w:tc>
          <w:tcPr>
            <w:tcW w:w="3501" w:type="dxa"/>
            <w:vAlign w:val="center"/>
          </w:tcPr>
          <w:p w14:paraId="340ECF9F" w14:textId="3E51AB04" w:rsidR="00C66219" w:rsidRDefault="00C66219" w:rsidP="0044461D">
            <w:pPr>
              <w:tabs>
                <w:tab w:val="left" w:pos="270"/>
                <w:tab w:val="left" w:pos="360"/>
                <w:tab w:val="left" w:pos="3960"/>
              </w:tabs>
              <w:jc w:val="center"/>
              <w:rPr>
                <w:b/>
                <w:noProof/>
              </w:rPr>
            </w:pPr>
          </w:p>
        </w:tc>
      </w:tr>
    </w:tbl>
    <w:p w14:paraId="077FD49E" w14:textId="7416A7BA" w:rsidR="00C66219" w:rsidRDefault="00C66219" w:rsidP="000D4917">
      <w:pPr>
        <w:tabs>
          <w:tab w:val="left" w:pos="180"/>
          <w:tab w:val="left" w:pos="360"/>
        </w:tabs>
        <w:rPr>
          <w:b/>
          <w:noProof/>
        </w:rPr>
      </w:pPr>
    </w:p>
    <w:p w14:paraId="242D7B31" w14:textId="09BB83C4" w:rsidR="00C1789E" w:rsidRDefault="006A5A9C" w:rsidP="000D4917">
      <w:pPr>
        <w:tabs>
          <w:tab w:val="left" w:pos="180"/>
          <w:tab w:val="left" w:pos="360"/>
        </w:tabs>
        <w:rPr>
          <w:b/>
          <w:noProof/>
        </w:rPr>
      </w:pPr>
      <w:r>
        <w:rPr>
          <w:b/>
          <w:noProof/>
        </w:rPr>
        <w:t>Deb presented</w:t>
      </w:r>
    </w:p>
    <w:tbl>
      <w:tblPr>
        <w:tblStyle w:val="TableGrid"/>
        <w:tblW w:w="0" w:type="auto"/>
        <w:tblLook w:val="04A0" w:firstRow="1" w:lastRow="0" w:firstColumn="1" w:lastColumn="0" w:noHBand="0" w:noVBand="1"/>
      </w:tblPr>
      <w:tblGrid>
        <w:gridCol w:w="3500"/>
        <w:gridCol w:w="3501"/>
        <w:gridCol w:w="3501"/>
      </w:tblGrid>
      <w:tr w:rsidR="00C1789E" w14:paraId="18DC54CA" w14:textId="77777777" w:rsidTr="006A5A9C">
        <w:tc>
          <w:tcPr>
            <w:tcW w:w="3500" w:type="dxa"/>
            <w:vAlign w:val="center"/>
          </w:tcPr>
          <w:p w14:paraId="73623C45" w14:textId="77777777" w:rsidR="00C1789E" w:rsidRDefault="00C1789E" w:rsidP="006A5A9C">
            <w:pPr>
              <w:tabs>
                <w:tab w:val="left" w:pos="180"/>
                <w:tab w:val="left" w:pos="360"/>
              </w:tabs>
              <w:jc w:val="center"/>
              <w:rPr>
                <w:b/>
                <w:noProof/>
              </w:rPr>
            </w:pPr>
          </w:p>
        </w:tc>
        <w:tc>
          <w:tcPr>
            <w:tcW w:w="3501" w:type="dxa"/>
            <w:vAlign w:val="center"/>
          </w:tcPr>
          <w:p w14:paraId="1AAF1449" w14:textId="6592646C" w:rsidR="00C1789E" w:rsidRDefault="006A5A9C" w:rsidP="006A5A9C">
            <w:pPr>
              <w:tabs>
                <w:tab w:val="left" w:pos="180"/>
                <w:tab w:val="left" w:pos="360"/>
              </w:tabs>
              <w:jc w:val="center"/>
              <w:rPr>
                <w:b/>
                <w:noProof/>
              </w:rPr>
            </w:pPr>
            <w:r>
              <w:rPr>
                <w:b/>
                <w:noProof/>
              </w:rPr>
              <w:t>Intuitive Surgical (ISRG)</w:t>
            </w:r>
          </w:p>
        </w:tc>
        <w:tc>
          <w:tcPr>
            <w:tcW w:w="3501" w:type="dxa"/>
            <w:vAlign w:val="center"/>
          </w:tcPr>
          <w:p w14:paraId="49A9F9AE" w14:textId="77777777" w:rsidR="00C1789E" w:rsidRDefault="00C1789E" w:rsidP="006A5A9C">
            <w:pPr>
              <w:tabs>
                <w:tab w:val="left" w:pos="180"/>
                <w:tab w:val="left" w:pos="360"/>
              </w:tabs>
              <w:jc w:val="center"/>
              <w:rPr>
                <w:b/>
                <w:noProof/>
              </w:rPr>
            </w:pPr>
          </w:p>
        </w:tc>
      </w:tr>
      <w:tr w:rsidR="00C1789E" w14:paraId="029EAE01" w14:textId="77777777" w:rsidTr="006A5A9C">
        <w:tc>
          <w:tcPr>
            <w:tcW w:w="3500" w:type="dxa"/>
            <w:vAlign w:val="center"/>
          </w:tcPr>
          <w:p w14:paraId="57AD9549" w14:textId="2CDCF446" w:rsidR="00C1789E" w:rsidRDefault="006A5A9C" w:rsidP="006A5A9C">
            <w:pPr>
              <w:tabs>
                <w:tab w:val="left" w:pos="180"/>
                <w:tab w:val="left" w:pos="360"/>
              </w:tabs>
              <w:jc w:val="center"/>
              <w:rPr>
                <w:b/>
                <w:noProof/>
              </w:rPr>
            </w:pPr>
            <w:r>
              <w:rPr>
                <w:b/>
                <w:noProof/>
              </w:rPr>
              <w:t>Sales Growth</w:t>
            </w:r>
          </w:p>
        </w:tc>
        <w:tc>
          <w:tcPr>
            <w:tcW w:w="3501" w:type="dxa"/>
            <w:vAlign w:val="center"/>
          </w:tcPr>
          <w:p w14:paraId="3944EB6F" w14:textId="384854B2" w:rsidR="00C1789E" w:rsidRDefault="006A5A9C" w:rsidP="006A5A9C">
            <w:pPr>
              <w:tabs>
                <w:tab w:val="left" w:pos="180"/>
                <w:tab w:val="left" w:pos="360"/>
              </w:tabs>
              <w:jc w:val="center"/>
              <w:rPr>
                <w:b/>
                <w:noProof/>
              </w:rPr>
            </w:pPr>
            <w:r>
              <w:rPr>
                <w:b/>
                <w:noProof/>
              </w:rPr>
              <w:t>Earnings growth</w:t>
            </w:r>
          </w:p>
        </w:tc>
        <w:tc>
          <w:tcPr>
            <w:tcW w:w="3501" w:type="dxa"/>
            <w:vAlign w:val="center"/>
          </w:tcPr>
          <w:p w14:paraId="2408D9F7" w14:textId="77777777" w:rsidR="00C1789E" w:rsidRDefault="00C1789E" w:rsidP="006A5A9C">
            <w:pPr>
              <w:tabs>
                <w:tab w:val="left" w:pos="180"/>
                <w:tab w:val="left" w:pos="360"/>
              </w:tabs>
              <w:jc w:val="center"/>
              <w:rPr>
                <w:b/>
                <w:noProof/>
              </w:rPr>
            </w:pPr>
          </w:p>
        </w:tc>
      </w:tr>
      <w:tr w:rsidR="00C1789E" w14:paraId="581BFCAE" w14:textId="77777777" w:rsidTr="006A5A9C">
        <w:tc>
          <w:tcPr>
            <w:tcW w:w="3500" w:type="dxa"/>
            <w:vAlign w:val="center"/>
          </w:tcPr>
          <w:p w14:paraId="1C86049A" w14:textId="7A160448" w:rsidR="00C1789E" w:rsidRDefault="006A5A9C" w:rsidP="006A5A9C">
            <w:pPr>
              <w:tabs>
                <w:tab w:val="left" w:pos="180"/>
                <w:tab w:val="left" w:pos="360"/>
              </w:tabs>
              <w:jc w:val="center"/>
              <w:rPr>
                <w:b/>
                <w:noProof/>
              </w:rPr>
            </w:pPr>
            <w:r>
              <w:rPr>
                <w:b/>
                <w:noProof/>
              </w:rPr>
              <w:t>10.8</w:t>
            </w:r>
          </w:p>
        </w:tc>
        <w:tc>
          <w:tcPr>
            <w:tcW w:w="3501" w:type="dxa"/>
            <w:vAlign w:val="center"/>
          </w:tcPr>
          <w:p w14:paraId="5C6B502D" w14:textId="65B7C7FB" w:rsidR="00C1789E" w:rsidRDefault="006A5A9C" w:rsidP="006A5A9C">
            <w:pPr>
              <w:tabs>
                <w:tab w:val="left" w:pos="180"/>
                <w:tab w:val="left" w:pos="360"/>
              </w:tabs>
              <w:jc w:val="center"/>
              <w:rPr>
                <w:b/>
                <w:noProof/>
              </w:rPr>
            </w:pPr>
            <w:r>
              <w:rPr>
                <w:b/>
                <w:noProof/>
              </w:rPr>
              <w:t>8.7</w:t>
            </w:r>
          </w:p>
        </w:tc>
        <w:tc>
          <w:tcPr>
            <w:tcW w:w="3501" w:type="dxa"/>
            <w:vAlign w:val="center"/>
          </w:tcPr>
          <w:p w14:paraId="1BEFC317" w14:textId="77777777" w:rsidR="00C1789E" w:rsidRDefault="00C1789E" w:rsidP="006A5A9C">
            <w:pPr>
              <w:tabs>
                <w:tab w:val="left" w:pos="180"/>
                <w:tab w:val="left" w:pos="360"/>
              </w:tabs>
              <w:jc w:val="center"/>
              <w:rPr>
                <w:b/>
                <w:noProof/>
              </w:rPr>
            </w:pPr>
          </w:p>
        </w:tc>
      </w:tr>
      <w:tr w:rsidR="00C1789E" w14:paraId="41C5BCDB" w14:textId="77777777" w:rsidTr="006A5A9C">
        <w:tc>
          <w:tcPr>
            <w:tcW w:w="3500" w:type="dxa"/>
            <w:vAlign w:val="center"/>
          </w:tcPr>
          <w:p w14:paraId="44B9894F" w14:textId="54CDBE02" w:rsidR="00C1789E" w:rsidRDefault="006A5A9C" w:rsidP="006A5A9C">
            <w:pPr>
              <w:tabs>
                <w:tab w:val="left" w:pos="180"/>
                <w:tab w:val="left" w:pos="360"/>
              </w:tabs>
              <w:jc w:val="center"/>
              <w:rPr>
                <w:b/>
                <w:noProof/>
              </w:rPr>
            </w:pPr>
            <w:r>
              <w:rPr>
                <w:b/>
                <w:noProof/>
              </w:rPr>
              <w:t>High P/E 42.4</w:t>
            </w:r>
          </w:p>
        </w:tc>
        <w:tc>
          <w:tcPr>
            <w:tcW w:w="3501" w:type="dxa"/>
            <w:vAlign w:val="center"/>
          </w:tcPr>
          <w:p w14:paraId="1CD57D55" w14:textId="76037D33" w:rsidR="00C1789E" w:rsidRDefault="006A5A9C" w:rsidP="006A5A9C">
            <w:pPr>
              <w:tabs>
                <w:tab w:val="left" w:pos="180"/>
                <w:tab w:val="left" w:pos="360"/>
              </w:tabs>
              <w:jc w:val="center"/>
              <w:rPr>
                <w:b/>
                <w:noProof/>
              </w:rPr>
            </w:pPr>
            <w:r>
              <w:rPr>
                <w:b/>
                <w:noProof/>
              </w:rPr>
              <w:t>Low P/E  33.9</w:t>
            </w:r>
          </w:p>
        </w:tc>
        <w:tc>
          <w:tcPr>
            <w:tcW w:w="3501" w:type="dxa"/>
            <w:vAlign w:val="center"/>
          </w:tcPr>
          <w:p w14:paraId="4535F35B" w14:textId="33300047" w:rsidR="00C1789E" w:rsidRDefault="006A5A9C" w:rsidP="006A5A9C">
            <w:pPr>
              <w:tabs>
                <w:tab w:val="left" w:pos="180"/>
                <w:tab w:val="left" w:pos="360"/>
              </w:tabs>
              <w:jc w:val="center"/>
              <w:rPr>
                <w:b/>
                <w:noProof/>
              </w:rPr>
            </w:pPr>
            <w:r>
              <w:rPr>
                <w:b/>
                <w:noProof/>
              </w:rPr>
              <w:t>Low price $326.60</w:t>
            </w:r>
          </w:p>
        </w:tc>
      </w:tr>
      <w:tr w:rsidR="00C1789E" w14:paraId="754BB2C8" w14:textId="77777777" w:rsidTr="006A5A9C">
        <w:tc>
          <w:tcPr>
            <w:tcW w:w="3500" w:type="dxa"/>
            <w:vAlign w:val="center"/>
          </w:tcPr>
          <w:p w14:paraId="59EAEC62" w14:textId="44D50333" w:rsidR="00C1789E" w:rsidRDefault="006A5A9C" w:rsidP="006A5A9C">
            <w:pPr>
              <w:tabs>
                <w:tab w:val="left" w:pos="180"/>
                <w:tab w:val="left" w:pos="360"/>
              </w:tabs>
              <w:jc w:val="center"/>
              <w:rPr>
                <w:b/>
                <w:noProof/>
              </w:rPr>
            </w:pPr>
            <w:r>
              <w:rPr>
                <w:b/>
                <w:noProof/>
              </w:rPr>
              <w:t>US/DS Ratio</w:t>
            </w:r>
          </w:p>
        </w:tc>
        <w:tc>
          <w:tcPr>
            <w:tcW w:w="3501" w:type="dxa"/>
            <w:vAlign w:val="center"/>
          </w:tcPr>
          <w:p w14:paraId="247B48BD" w14:textId="0F5F8572" w:rsidR="00C1789E" w:rsidRDefault="006A5A9C" w:rsidP="006A5A9C">
            <w:pPr>
              <w:tabs>
                <w:tab w:val="left" w:pos="180"/>
                <w:tab w:val="left" w:pos="360"/>
              </w:tabs>
              <w:jc w:val="center"/>
              <w:rPr>
                <w:b/>
                <w:noProof/>
              </w:rPr>
            </w:pPr>
            <w:r>
              <w:rPr>
                <w:b/>
                <w:noProof/>
              </w:rPr>
              <w:t>4.1 to 1 (buy)</w:t>
            </w:r>
          </w:p>
        </w:tc>
        <w:tc>
          <w:tcPr>
            <w:tcW w:w="3501" w:type="dxa"/>
            <w:vAlign w:val="center"/>
          </w:tcPr>
          <w:p w14:paraId="28A24C09" w14:textId="77777777" w:rsidR="00C1789E" w:rsidRDefault="00C1789E" w:rsidP="006A5A9C">
            <w:pPr>
              <w:tabs>
                <w:tab w:val="left" w:pos="180"/>
                <w:tab w:val="left" w:pos="360"/>
              </w:tabs>
              <w:jc w:val="center"/>
              <w:rPr>
                <w:b/>
                <w:noProof/>
              </w:rPr>
            </w:pPr>
          </w:p>
        </w:tc>
      </w:tr>
    </w:tbl>
    <w:p w14:paraId="38454679" w14:textId="3AE8973D" w:rsidR="00C1789E" w:rsidRDefault="00C1789E" w:rsidP="000D4917">
      <w:pPr>
        <w:tabs>
          <w:tab w:val="left" w:pos="180"/>
          <w:tab w:val="left" w:pos="360"/>
        </w:tabs>
        <w:rPr>
          <w:b/>
          <w:noProof/>
        </w:rPr>
      </w:pPr>
    </w:p>
    <w:p w14:paraId="07FEE597" w14:textId="6409E40B" w:rsidR="006A5A9C" w:rsidRDefault="006A5A9C" w:rsidP="000D4917">
      <w:pPr>
        <w:tabs>
          <w:tab w:val="left" w:pos="180"/>
          <w:tab w:val="left" w:pos="360"/>
        </w:tabs>
        <w:rPr>
          <w:b/>
          <w:noProof/>
        </w:rPr>
      </w:pPr>
      <w:r>
        <w:rPr>
          <w:b/>
          <w:noProof/>
        </w:rPr>
        <w:t>Bill presented</w:t>
      </w:r>
    </w:p>
    <w:tbl>
      <w:tblPr>
        <w:tblStyle w:val="TableGrid"/>
        <w:tblW w:w="0" w:type="auto"/>
        <w:tblLook w:val="04A0" w:firstRow="1" w:lastRow="0" w:firstColumn="1" w:lastColumn="0" w:noHBand="0" w:noVBand="1"/>
      </w:tblPr>
      <w:tblGrid>
        <w:gridCol w:w="3500"/>
        <w:gridCol w:w="3501"/>
        <w:gridCol w:w="3501"/>
      </w:tblGrid>
      <w:tr w:rsidR="006A5A9C" w14:paraId="0FD5E154" w14:textId="77777777" w:rsidTr="0044461D">
        <w:tc>
          <w:tcPr>
            <w:tcW w:w="3500" w:type="dxa"/>
            <w:vAlign w:val="center"/>
          </w:tcPr>
          <w:p w14:paraId="0B441F3F" w14:textId="77777777" w:rsidR="006A5A9C" w:rsidRDefault="006A5A9C" w:rsidP="0044461D">
            <w:pPr>
              <w:tabs>
                <w:tab w:val="left" w:pos="180"/>
                <w:tab w:val="left" w:pos="360"/>
              </w:tabs>
              <w:jc w:val="center"/>
              <w:rPr>
                <w:b/>
                <w:noProof/>
              </w:rPr>
            </w:pPr>
          </w:p>
        </w:tc>
        <w:tc>
          <w:tcPr>
            <w:tcW w:w="3501" w:type="dxa"/>
            <w:vAlign w:val="center"/>
          </w:tcPr>
          <w:p w14:paraId="4F6F7992" w14:textId="5EE2FF83" w:rsidR="006A5A9C" w:rsidRDefault="006A5A9C" w:rsidP="0044461D">
            <w:pPr>
              <w:tabs>
                <w:tab w:val="left" w:pos="180"/>
                <w:tab w:val="left" w:pos="360"/>
              </w:tabs>
              <w:jc w:val="center"/>
              <w:rPr>
                <w:b/>
                <w:noProof/>
              </w:rPr>
            </w:pPr>
            <w:r>
              <w:rPr>
                <w:b/>
                <w:noProof/>
              </w:rPr>
              <w:t>Edwards Lifesciences (EW)</w:t>
            </w:r>
          </w:p>
        </w:tc>
        <w:tc>
          <w:tcPr>
            <w:tcW w:w="3501" w:type="dxa"/>
            <w:vAlign w:val="center"/>
          </w:tcPr>
          <w:p w14:paraId="0297AD09" w14:textId="77777777" w:rsidR="006A5A9C" w:rsidRDefault="006A5A9C" w:rsidP="0044461D">
            <w:pPr>
              <w:tabs>
                <w:tab w:val="left" w:pos="180"/>
                <w:tab w:val="left" w:pos="360"/>
              </w:tabs>
              <w:jc w:val="center"/>
              <w:rPr>
                <w:b/>
                <w:noProof/>
              </w:rPr>
            </w:pPr>
          </w:p>
        </w:tc>
      </w:tr>
      <w:tr w:rsidR="006A5A9C" w14:paraId="5424124B" w14:textId="77777777" w:rsidTr="0044461D">
        <w:tc>
          <w:tcPr>
            <w:tcW w:w="3500" w:type="dxa"/>
            <w:vAlign w:val="center"/>
          </w:tcPr>
          <w:p w14:paraId="1B3209B2" w14:textId="456977FF" w:rsidR="006A5A9C" w:rsidRDefault="006A5A9C" w:rsidP="0044461D">
            <w:pPr>
              <w:tabs>
                <w:tab w:val="left" w:pos="180"/>
                <w:tab w:val="left" w:pos="360"/>
              </w:tabs>
              <w:jc w:val="center"/>
              <w:rPr>
                <w:b/>
                <w:noProof/>
              </w:rPr>
            </w:pPr>
            <w:r>
              <w:rPr>
                <w:b/>
                <w:noProof/>
              </w:rPr>
              <w:t>Sales Growth</w:t>
            </w:r>
          </w:p>
        </w:tc>
        <w:tc>
          <w:tcPr>
            <w:tcW w:w="3501" w:type="dxa"/>
            <w:vAlign w:val="center"/>
          </w:tcPr>
          <w:p w14:paraId="69AAA24A" w14:textId="08AE381C" w:rsidR="006A5A9C" w:rsidRDefault="006A5A9C" w:rsidP="0044461D">
            <w:pPr>
              <w:tabs>
                <w:tab w:val="left" w:pos="180"/>
                <w:tab w:val="left" w:pos="360"/>
              </w:tabs>
              <w:jc w:val="center"/>
              <w:rPr>
                <w:b/>
                <w:noProof/>
              </w:rPr>
            </w:pPr>
            <w:r>
              <w:rPr>
                <w:b/>
                <w:noProof/>
              </w:rPr>
              <w:t>Earnings growth</w:t>
            </w:r>
          </w:p>
        </w:tc>
        <w:tc>
          <w:tcPr>
            <w:tcW w:w="3501" w:type="dxa"/>
            <w:vAlign w:val="center"/>
          </w:tcPr>
          <w:p w14:paraId="5220ECAA" w14:textId="77777777" w:rsidR="006A5A9C" w:rsidRDefault="006A5A9C" w:rsidP="0044461D">
            <w:pPr>
              <w:tabs>
                <w:tab w:val="left" w:pos="180"/>
                <w:tab w:val="left" w:pos="360"/>
              </w:tabs>
              <w:jc w:val="center"/>
              <w:rPr>
                <w:b/>
                <w:noProof/>
              </w:rPr>
            </w:pPr>
          </w:p>
        </w:tc>
      </w:tr>
      <w:tr w:rsidR="006A5A9C" w14:paraId="5A49E2E4" w14:textId="77777777" w:rsidTr="0044461D">
        <w:tc>
          <w:tcPr>
            <w:tcW w:w="3500" w:type="dxa"/>
            <w:vAlign w:val="center"/>
          </w:tcPr>
          <w:p w14:paraId="06DEAD9A" w14:textId="77401AF0" w:rsidR="006A5A9C" w:rsidRDefault="006A5A9C" w:rsidP="0044461D">
            <w:pPr>
              <w:tabs>
                <w:tab w:val="left" w:pos="180"/>
                <w:tab w:val="left" w:pos="360"/>
              </w:tabs>
              <w:jc w:val="center"/>
              <w:rPr>
                <w:b/>
                <w:noProof/>
              </w:rPr>
            </w:pPr>
            <w:r>
              <w:rPr>
                <w:b/>
                <w:noProof/>
              </w:rPr>
              <w:t>12.6</w:t>
            </w:r>
          </w:p>
        </w:tc>
        <w:tc>
          <w:tcPr>
            <w:tcW w:w="3501" w:type="dxa"/>
            <w:vAlign w:val="center"/>
          </w:tcPr>
          <w:p w14:paraId="27B6A512" w14:textId="3026CFC8" w:rsidR="006A5A9C" w:rsidRDefault="006A5A9C" w:rsidP="0044461D">
            <w:pPr>
              <w:tabs>
                <w:tab w:val="left" w:pos="180"/>
                <w:tab w:val="left" w:pos="360"/>
              </w:tabs>
              <w:jc w:val="center"/>
              <w:rPr>
                <w:b/>
                <w:noProof/>
              </w:rPr>
            </w:pPr>
            <w:r>
              <w:rPr>
                <w:b/>
                <w:noProof/>
              </w:rPr>
              <w:t>14.8</w:t>
            </w:r>
          </w:p>
        </w:tc>
        <w:tc>
          <w:tcPr>
            <w:tcW w:w="3501" w:type="dxa"/>
            <w:vAlign w:val="center"/>
          </w:tcPr>
          <w:p w14:paraId="24E758E4" w14:textId="77777777" w:rsidR="006A5A9C" w:rsidRDefault="006A5A9C" w:rsidP="0044461D">
            <w:pPr>
              <w:tabs>
                <w:tab w:val="left" w:pos="180"/>
                <w:tab w:val="left" w:pos="360"/>
              </w:tabs>
              <w:jc w:val="center"/>
              <w:rPr>
                <w:b/>
                <w:noProof/>
              </w:rPr>
            </w:pPr>
          </w:p>
        </w:tc>
      </w:tr>
      <w:tr w:rsidR="006A5A9C" w14:paraId="2622FC5F" w14:textId="77777777" w:rsidTr="0044461D">
        <w:tc>
          <w:tcPr>
            <w:tcW w:w="3500" w:type="dxa"/>
            <w:vAlign w:val="center"/>
          </w:tcPr>
          <w:p w14:paraId="5F922A48" w14:textId="47FF2460" w:rsidR="006A5A9C" w:rsidRDefault="0044461D" w:rsidP="0044461D">
            <w:pPr>
              <w:tabs>
                <w:tab w:val="left" w:pos="180"/>
                <w:tab w:val="left" w:pos="360"/>
              </w:tabs>
              <w:jc w:val="center"/>
              <w:rPr>
                <w:b/>
                <w:noProof/>
              </w:rPr>
            </w:pPr>
            <w:r>
              <w:rPr>
                <w:b/>
                <w:noProof/>
              </w:rPr>
              <w:t>High P/E 46</w:t>
            </w:r>
          </w:p>
        </w:tc>
        <w:tc>
          <w:tcPr>
            <w:tcW w:w="3501" w:type="dxa"/>
            <w:vAlign w:val="center"/>
          </w:tcPr>
          <w:p w14:paraId="056CE3C0" w14:textId="4DDD840C" w:rsidR="006A5A9C" w:rsidRDefault="0044461D" w:rsidP="0044461D">
            <w:pPr>
              <w:tabs>
                <w:tab w:val="left" w:pos="180"/>
                <w:tab w:val="left" w:pos="360"/>
              </w:tabs>
              <w:jc w:val="center"/>
              <w:rPr>
                <w:b/>
                <w:noProof/>
              </w:rPr>
            </w:pPr>
            <w:r>
              <w:rPr>
                <w:b/>
                <w:noProof/>
              </w:rPr>
              <w:t>Low P/E 30</w:t>
            </w:r>
          </w:p>
        </w:tc>
        <w:tc>
          <w:tcPr>
            <w:tcW w:w="3501" w:type="dxa"/>
            <w:vAlign w:val="center"/>
          </w:tcPr>
          <w:p w14:paraId="3D69FD30" w14:textId="19673848" w:rsidR="006A5A9C" w:rsidRDefault="0044461D" w:rsidP="0044461D">
            <w:pPr>
              <w:tabs>
                <w:tab w:val="left" w:pos="180"/>
                <w:tab w:val="left" w:pos="360"/>
              </w:tabs>
              <w:jc w:val="center"/>
              <w:rPr>
                <w:b/>
                <w:noProof/>
              </w:rPr>
            </w:pPr>
            <w:r>
              <w:rPr>
                <w:b/>
                <w:noProof/>
              </w:rPr>
              <w:t>Low price $94.30 (80 % of current price)</w:t>
            </w:r>
          </w:p>
        </w:tc>
      </w:tr>
      <w:tr w:rsidR="006A5A9C" w14:paraId="73612983" w14:textId="77777777" w:rsidTr="0044461D">
        <w:tc>
          <w:tcPr>
            <w:tcW w:w="3500" w:type="dxa"/>
            <w:vAlign w:val="center"/>
          </w:tcPr>
          <w:p w14:paraId="27388B80" w14:textId="5CE29B9C" w:rsidR="006A5A9C" w:rsidRDefault="0044461D" w:rsidP="0044461D">
            <w:pPr>
              <w:tabs>
                <w:tab w:val="left" w:pos="180"/>
                <w:tab w:val="left" w:pos="360"/>
              </w:tabs>
              <w:jc w:val="center"/>
              <w:rPr>
                <w:b/>
                <w:noProof/>
              </w:rPr>
            </w:pPr>
            <w:r>
              <w:rPr>
                <w:b/>
                <w:noProof/>
              </w:rPr>
              <w:t>US/DS Ratio</w:t>
            </w:r>
          </w:p>
        </w:tc>
        <w:tc>
          <w:tcPr>
            <w:tcW w:w="3501" w:type="dxa"/>
            <w:vAlign w:val="center"/>
          </w:tcPr>
          <w:p w14:paraId="3F4C6FD0" w14:textId="21685EA0" w:rsidR="006A5A9C" w:rsidRDefault="0044461D" w:rsidP="0044461D">
            <w:pPr>
              <w:tabs>
                <w:tab w:val="left" w:pos="180"/>
                <w:tab w:val="left" w:pos="360"/>
              </w:tabs>
              <w:jc w:val="center"/>
              <w:rPr>
                <w:b/>
                <w:noProof/>
              </w:rPr>
            </w:pPr>
            <w:r>
              <w:rPr>
                <w:b/>
                <w:noProof/>
              </w:rPr>
              <w:t>4 to 1 (buy)</w:t>
            </w:r>
          </w:p>
        </w:tc>
        <w:tc>
          <w:tcPr>
            <w:tcW w:w="3501" w:type="dxa"/>
            <w:vAlign w:val="center"/>
          </w:tcPr>
          <w:p w14:paraId="726A4EE2" w14:textId="77777777" w:rsidR="006A5A9C" w:rsidRDefault="006A5A9C" w:rsidP="0044461D">
            <w:pPr>
              <w:tabs>
                <w:tab w:val="left" w:pos="180"/>
                <w:tab w:val="left" w:pos="360"/>
              </w:tabs>
              <w:jc w:val="center"/>
              <w:rPr>
                <w:b/>
                <w:noProof/>
              </w:rPr>
            </w:pPr>
          </w:p>
        </w:tc>
      </w:tr>
    </w:tbl>
    <w:p w14:paraId="6A7E727B" w14:textId="1AD7F954" w:rsidR="006A5A9C" w:rsidRDefault="006A5A9C" w:rsidP="000D4917">
      <w:pPr>
        <w:tabs>
          <w:tab w:val="left" w:pos="180"/>
          <w:tab w:val="left" w:pos="360"/>
        </w:tabs>
        <w:rPr>
          <w:b/>
          <w:noProof/>
        </w:rPr>
      </w:pPr>
    </w:p>
    <w:p w14:paraId="6A84C249" w14:textId="0864416E" w:rsidR="00A80BA0" w:rsidRDefault="00A80BA0" w:rsidP="000D4917">
      <w:pPr>
        <w:tabs>
          <w:tab w:val="left" w:pos="180"/>
          <w:tab w:val="left" w:pos="360"/>
        </w:tabs>
        <w:rPr>
          <w:b/>
          <w:noProof/>
        </w:rPr>
      </w:pPr>
      <w:r>
        <w:rPr>
          <w:b/>
          <w:noProof/>
        </w:rPr>
        <w:t>Team A did a Stock Comparison Guide on the industry, but the Club didn’t vote on the best.</w:t>
      </w:r>
    </w:p>
    <w:p w14:paraId="4119CD42" w14:textId="77777777" w:rsidR="00C66219" w:rsidRDefault="00C66219" w:rsidP="000D4917">
      <w:pPr>
        <w:tabs>
          <w:tab w:val="left" w:pos="180"/>
          <w:tab w:val="left" w:pos="360"/>
        </w:tabs>
        <w:rPr>
          <w:b/>
          <w:noProof/>
        </w:rPr>
      </w:pPr>
    </w:p>
    <w:p w14:paraId="4365528E" w14:textId="092ED50F" w:rsidR="00F20961" w:rsidRDefault="003C3504" w:rsidP="000D4917">
      <w:pPr>
        <w:tabs>
          <w:tab w:val="left" w:pos="180"/>
          <w:tab w:val="left" w:pos="360"/>
        </w:tabs>
        <w:rPr>
          <w:b/>
          <w:noProof/>
        </w:rPr>
      </w:pPr>
      <w:r w:rsidRPr="000503B6">
        <w:rPr>
          <w:b/>
          <w:noProof/>
        </w:rPr>
        <w:t xml:space="preserve">4. </w:t>
      </w:r>
      <w:r w:rsidR="00FF1C77" w:rsidRPr="000503B6">
        <w:rPr>
          <w:b/>
          <w:noProof/>
        </w:rPr>
        <w:t xml:space="preserve"> </w:t>
      </w:r>
      <w:r w:rsidR="00433763" w:rsidRPr="000503B6">
        <w:rPr>
          <w:b/>
          <w:noProof/>
        </w:rPr>
        <w:t xml:space="preserve">Stock </w:t>
      </w:r>
      <w:r w:rsidR="007B3B5A" w:rsidRPr="000503B6">
        <w:rPr>
          <w:b/>
          <w:noProof/>
        </w:rPr>
        <w:t xml:space="preserve">Watcher Reports </w:t>
      </w:r>
      <w:r w:rsidR="006A5221">
        <w:rPr>
          <w:b/>
          <w:noProof/>
        </w:rPr>
        <w:t>PERT</w:t>
      </w:r>
      <w:r w:rsidR="003D478C">
        <w:rPr>
          <w:b/>
          <w:noProof/>
        </w:rPr>
        <w:t xml:space="preserve"> </w:t>
      </w:r>
    </w:p>
    <w:p w14:paraId="64B0477C" w14:textId="102F3EE9" w:rsidR="00A80BA0" w:rsidRDefault="00A80BA0" w:rsidP="000D4917">
      <w:pPr>
        <w:tabs>
          <w:tab w:val="left" w:pos="180"/>
          <w:tab w:val="left" w:pos="360"/>
        </w:tabs>
        <w:rPr>
          <w:b/>
          <w:noProof/>
        </w:rPr>
      </w:pPr>
      <w:r>
        <w:rPr>
          <w:b/>
          <w:noProof/>
        </w:rPr>
        <w:tab/>
        <w:t xml:space="preserve">Dom was not able </w:t>
      </w:r>
      <w:r w:rsidR="00211A39">
        <w:rPr>
          <w:b/>
          <w:noProof/>
        </w:rPr>
        <w:t xml:space="preserve">to export an MDB file (Toolkit 6) </w:t>
      </w:r>
      <w:r w:rsidR="00A9787C">
        <w:rPr>
          <w:b/>
          <w:noProof/>
        </w:rPr>
        <w:t xml:space="preserve">because he transferred his TK 6 files to On-Line Tools, and OL Tools doesn’t support this option.  </w:t>
      </w:r>
      <w:r>
        <w:rPr>
          <w:b/>
          <w:noProof/>
        </w:rPr>
        <w:t>We did look at each stock individually. Dom asked Cliff if he would find out from BI if it’s possible to import PERT from TK6 to OLT.</w:t>
      </w:r>
    </w:p>
    <w:p w14:paraId="2495D805" w14:textId="77777777" w:rsidR="00365EBA" w:rsidRDefault="00365EBA" w:rsidP="000D4917">
      <w:pPr>
        <w:tabs>
          <w:tab w:val="left" w:pos="180"/>
          <w:tab w:val="left" w:pos="360"/>
        </w:tabs>
        <w:rPr>
          <w:b/>
          <w:noProof/>
        </w:rPr>
      </w:pPr>
    </w:p>
    <w:p w14:paraId="57F46C24" w14:textId="18376ED1" w:rsidR="00B6622D" w:rsidRDefault="00A80BA0" w:rsidP="000D4917">
      <w:pPr>
        <w:tabs>
          <w:tab w:val="left" w:pos="180"/>
          <w:tab w:val="left" w:pos="360"/>
        </w:tabs>
        <w:rPr>
          <w:b/>
          <w:noProof/>
        </w:rPr>
      </w:pPr>
      <w:r>
        <w:rPr>
          <w:b/>
          <w:noProof/>
        </w:rPr>
        <w:t>Deb looked at BKNG.  The low price on our SSG is way higher than the market price, so the study is invalid.</w:t>
      </w:r>
      <w:r w:rsidR="003B725C">
        <w:rPr>
          <w:b/>
          <w:noProof/>
        </w:rPr>
        <w:t xml:space="preserve">  Our judgment was altered to make the study valid.</w:t>
      </w:r>
    </w:p>
    <w:p w14:paraId="516CED09" w14:textId="5ACE5CD1" w:rsidR="00B6622D" w:rsidRDefault="00B6622D" w:rsidP="000D4917">
      <w:pPr>
        <w:tabs>
          <w:tab w:val="left" w:pos="180"/>
          <w:tab w:val="left" w:pos="360"/>
        </w:tabs>
        <w:rPr>
          <w:b/>
          <w:noProof/>
        </w:rPr>
      </w:pPr>
    </w:p>
    <w:p w14:paraId="39CBA301" w14:textId="65572372" w:rsidR="00B6622D" w:rsidRDefault="003B725C" w:rsidP="000D4917">
      <w:pPr>
        <w:tabs>
          <w:tab w:val="left" w:pos="180"/>
          <w:tab w:val="left" w:pos="360"/>
        </w:tabs>
        <w:rPr>
          <w:b/>
          <w:noProof/>
        </w:rPr>
      </w:pPr>
      <w:r>
        <w:rPr>
          <w:b/>
          <w:noProof/>
        </w:rPr>
        <w:t>Teresa updated the low price on CTSH; Deb updated CMCSA; Cliff updated RY.</w:t>
      </w:r>
    </w:p>
    <w:p w14:paraId="429332A5" w14:textId="240AB757" w:rsidR="00B6622D" w:rsidRDefault="00B6622D" w:rsidP="000D4917">
      <w:pPr>
        <w:tabs>
          <w:tab w:val="left" w:pos="180"/>
          <w:tab w:val="left" w:pos="360"/>
        </w:tabs>
        <w:rPr>
          <w:b/>
          <w:noProof/>
        </w:rPr>
      </w:pPr>
    </w:p>
    <w:p w14:paraId="1BC140E1" w14:textId="108C3C53" w:rsidR="00433763" w:rsidRPr="000503B6" w:rsidRDefault="003B725C" w:rsidP="004D6C61">
      <w:pPr>
        <w:tabs>
          <w:tab w:val="num" w:pos="360"/>
          <w:tab w:val="left" w:pos="960"/>
          <w:tab w:val="right" w:leader="dot" w:pos="7740"/>
          <w:tab w:val="right" w:pos="8640"/>
        </w:tabs>
        <w:ind w:left="720" w:hanging="720"/>
        <w:rPr>
          <w:b/>
          <w:noProof/>
        </w:rPr>
      </w:pPr>
      <w:r>
        <w:rPr>
          <w:b/>
          <w:noProof/>
        </w:rPr>
        <w:lastRenderedPageBreak/>
        <w:t>Stock Watchers</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7"/>
        <w:gridCol w:w="1199"/>
        <w:gridCol w:w="1077"/>
        <w:gridCol w:w="1420"/>
        <w:gridCol w:w="2016"/>
        <w:gridCol w:w="3573"/>
      </w:tblGrid>
      <w:tr w:rsidR="00E219F9" w:rsidRPr="00FA74DF" w14:paraId="37BCC2D0" w14:textId="77777777" w:rsidTr="005A2821">
        <w:tc>
          <w:tcPr>
            <w:tcW w:w="1217" w:type="dxa"/>
            <w:shd w:val="clear" w:color="auto" w:fill="E6E6E6"/>
          </w:tcPr>
          <w:p w14:paraId="5FE2C4FD" w14:textId="77777777" w:rsidR="00E219F9" w:rsidRPr="000503B6" w:rsidRDefault="00E219F9" w:rsidP="00D90DBB">
            <w:pPr>
              <w:tabs>
                <w:tab w:val="left" w:pos="960"/>
                <w:tab w:val="num" w:pos="1080"/>
                <w:tab w:val="right" w:leader="dot" w:pos="7740"/>
                <w:tab w:val="right" w:pos="8640"/>
              </w:tabs>
              <w:jc w:val="center"/>
              <w:rPr>
                <w:b/>
                <w:noProof/>
              </w:rPr>
            </w:pPr>
            <w:r w:rsidRPr="000503B6">
              <w:rPr>
                <w:b/>
                <w:noProof/>
              </w:rPr>
              <w:t>Company</w:t>
            </w:r>
          </w:p>
        </w:tc>
        <w:tc>
          <w:tcPr>
            <w:tcW w:w="1199" w:type="dxa"/>
            <w:shd w:val="clear" w:color="auto" w:fill="E6E6E6"/>
          </w:tcPr>
          <w:p w14:paraId="19AC022B" w14:textId="77777777" w:rsidR="00E219F9" w:rsidRPr="000503B6" w:rsidRDefault="00E219F9" w:rsidP="00D90DBB">
            <w:pPr>
              <w:tabs>
                <w:tab w:val="left" w:pos="960"/>
                <w:tab w:val="num" w:pos="1080"/>
                <w:tab w:val="right" w:leader="dot" w:pos="7740"/>
                <w:tab w:val="right" w:pos="8640"/>
              </w:tabs>
              <w:jc w:val="center"/>
              <w:rPr>
                <w:b/>
                <w:noProof/>
              </w:rPr>
            </w:pPr>
            <w:r w:rsidRPr="000503B6">
              <w:rPr>
                <w:b/>
                <w:noProof/>
              </w:rPr>
              <w:t>Watcher</w:t>
            </w:r>
          </w:p>
        </w:tc>
        <w:tc>
          <w:tcPr>
            <w:tcW w:w="1077" w:type="dxa"/>
            <w:shd w:val="clear" w:color="auto" w:fill="E6E6E6"/>
          </w:tcPr>
          <w:p w14:paraId="1DE37E4D" w14:textId="77777777" w:rsidR="00E219F9" w:rsidRPr="000503B6" w:rsidRDefault="00E219F9" w:rsidP="00D90DBB">
            <w:pPr>
              <w:tabs>
                <w:tab w:val="left" w:pos="960"/>
                <w:tab w:val="num" w:pos="1080"/>
                <w:tab w:val="right" w:leader="dot" w:pos="7740"/>
                <w:tab w:val="right" w:pos="8640"/>
              </w:tabs>
              <w:jc w:val="center"/>
              <w:rPr>
                <w:b/>
                <w:noProof/>
              </w:rPr>
            </w:pPr>
            <w:r w:rsidRPr="000503B6">
              <w:rPr>
                <w:b/>
                <w:noProof/>
              </w:rPr>
              <w:t>Last</w:t>
            </w:r>
          </w:p>
          <w:p w14:paraId="6AFE8338" w14:textId="77777777" w:rsidR="00D076EA" w:rsidRPr="000503B6" w:rsidRDefault="000622C9" w:rsidP="00D90DBB">
            <w:pPr>
              <w:tabs>
                <w:tab w:val="left" w:pos="960"/>
                <w:tab w:val="num" w:pos="1080"/>
                <w:tab w:val="right" w:leader="dot" w:pos="7740"/>
                <w:tab w:val="right" w:pos="8640"/>
              </w:tabs>
              <w:jc w:val="center"/>
              <w:rPr>
                <w:b/>
                <w:noProof/>
              </w:rPr>
            </w:pPr>
            <w:r w:rsidRPr="000503B6">
              <w:rPr>
                <w:b/>
                <w:noProof/>
              </w:rPr>
              <w:t>SSG</w:t>
            </w:r>
          </w:p>
          <w:p w14:paraId="15EABDE2" w14:textId="755F7AFF" w:rsidR="000622C9" w:rsidRPr="000503B6" w:rsidRDefault="000622C9" w:rsidP="00D90DBB">
            <w:pPr>
              <w:tabs>
                <w:tab w:val="left" w:pos="960"/>
                <w:tab w:val="num" w:pos="1080"/>
                <w:tab w:val="right" w:leader="dot" w:pos="7740"/>
                <w:tab w:val="right" w:pos="8640"/>
              </w:tabs>
              <w:jc w:val="center"/>
              <w:rPr>
                <w:b/>
                <w:noProof/>
              </w:rPr>
            </w:pPr>
          </w:p>
        </w:tc>
        <w:tc>
          <w:tcPr>
            <w:tcW w:w="1420" w:type="dxa"/>
            <w:shd w:val="clear" w:color="auto" w:fill="E6E6E6"/>
          </w:tcPr>
          <w:p w14:paraId="76DBE071" w14:textId="66C7B153" w:rsidR="00E219F9" w:rsidRPr="000503B6" w:rsidRDefault="00E219F9" w:rsidP="00D90DBB">
            <w:pPr>
              <w:tabs>
                <w:tab w:val="left" w:pos="960"/>
                <w:tab w:val="num" w:pos="1080"/>
                <w:tab w:val="right" w:leader="dot" w:pos="7740"/>
                <w:tab w:val="right" w:pos="8640"/>
              </w:tabs>
              <w:jc w:val="center"/>
              <w:rPr>
                <w:b/>
                <w:noProof/>
              </w:rPr>
            </w:pPr>
            <w:r w:rsidRPr="000503B6">
              <w:rPr>
                <w:b/>
                <w:noProof/>
              </w:rPr>
              <w:t>Last Review Date</w:t>
            </w:r>
          </w:p>
        </w:tc>
        <w:tc>
          <w:tcPr>
            <w:tcW w:w="2016" w:type="dxa"/>
            <w:shd w:val="clear" w:color="auto" w:fill="E6E6E6"/>
          </w:tcPr>
          <w:p w14:paraId="6C3E516C" w14:textId="77777777" w:rsidR="00E219F9" w:rsidRPr="000503B6" w:rsidRDefault="00E219F9" w:rsidP="00D90DBB">
            <w:pPr>
              <w:tabs>
                <w:tab w:val="left" w:pos="960"/>
                <w:tab w:val="num" w:pos="1080"/>
                <w:tab w:val="right" w:leader="dot" w:pos="7740"/>
                <w:tab w:val="right" w:pos="8640"/>
              </w:tabs>
              <w:rPr>
                <w:b/>
                <w:noProof/>
              </w:rPr>
            </w:pPr>
            <w:r w:rsidRPr="000503B6">
              <w:rPr>
                <w:b/>
                <w:noProof/>
              </w:rPr>
              <w:t>Recommendation</w:t>
            </w:r>
          </w:p>
        </w:tc>
        <w:tc>
          <w:tcPr>
            <w:tcW w:w="3573" w:type="dxa"/>
            <w:shd w:val="clear" w:color="auto" w:fill="E6E6E6"/>
          </w:tcPr>
          <w:p w14:paraId="2DC69E89" w14:textId="77777777" w:rsidR="00E219F9" w:rsidRPr="000503B6" w:rsidRDefault="00E219F9" w:rsidP="00D90DBB">
            <w:pPr>
              <w:tabs>
                <w:tab w:val="left" w:pos="960"/>
                <w:tab w:val="num" w:pos="1080"/>
                <w:tab w:val="right" w:leader="dot" w:pos="7740"/>
                <w:tab w:val="right" w:pos="8640"/>
              </w:tabs>
              <w:jc w:val="center"/>
              <w:rPr>
                <w:b/>
                <w:noProof/>
              </w:rPr>
            </w:pPr>
            <w:r w:rsidRPr="000503B6">
              <w:rPr>
                <w:b/>
                <w:noProof/>
              </w:rPr>
              <w:t>Comments</w:t>
            </w:r>
          </w:p>
        </w:tc>
      </w:tr>
      <w:tr w:rsidR="00E219F9" w:rsidRPr="00FA74DF" w14:paraId="3E501C77" w14:textId="77777777" w:rsidTr="005A2821">
        <w:trPr>
          <w:trHeight w:val="404"/>
        </w:trPr>
        <w:tc>
          <w:tcPr>
            <w:tcW w:w="1217" w:type="dxa"/>
            <w:vAlign w:val="center"/>
          </w:tcPr>
          <w:p w14:paraId="5F8A859E" w14:textId="079837A5" w:rsidR="00E219F9" w:rsidRPr="008455D3" w:rsidRDefault="00E219F9" w:rsidP="00A4088D">
            <w:pPr>
              <w:tabs>
                <w:tab w:val="left" w:pos="960"/>
                <w:tab w:val="num" w:pos="1080"/>
                <w:tab w:val="right" w:leader="dot" w:pos="7740"/>
                <w:tab w:val="right" w:pos="8640"/>
              </w:tabs>
              <w:jc w:val="center"/>
              <w:rPr>
                <w:noProof/>
                <w:color w:val="000000"/>
              </w:rPr>
            </w:pPr>
            <w:r w:rsidRPr="008455D3">
              <w:rPr>
                <w:noProof/>
                <w:color w:val="000000"/>
              </w:rPr>
              <w:t>AAPL</w:t>
            </w:r>
          </w:p>
        </w:tc>
        <w:tc>
          <w:tcPr>
            <w:tcW w:w="1199" w:type="dxa"/>
            <w:vAlign w:val="center"/>
          </w:tcPr>
          <w:p w14:paraId="6034F95B" w14:textId="77777777" w:rsidR="00E219F9" w:rsidRPr="008455D3" w:rsidRDefault="00E219F9" w:rsidP="00A4088D">
            <w:pPr>
              <w:tabs>
                <w:tab w:val="left" w:pos="960"/>
                <w:tab w:val="num" w:pos="1080"/>
                <w:tab w:val="right" w:leader="dot" w:pos="7740"/>
                <w:tab w:val="right" w:pos="8640"/>
              </w:tabs>
              <w:jc w:val="center"/>
              <w:rPr>
                <w:noProof/>
                <w:color w:val="000000"/>
              </w:rPr>
            </w:pPr>
            <w:r w:rsidRPr="008455D3">
              <w:rPr>
                <w:noProof/>
                <w:color w:val="000000"/>
              </w:rPr>
              <w:t>Sudip</w:t>
            </w:r>
          </w:p>
        </w:tc>
        <w:tc>
          <w:tcPr>
            <w:tcW w:w="1077" w:type="dxa"/>
          </w:tcPr>
          <w:p w14:paraId="20FADC36" w14:textId="77777777" w:rsidR="007E6324" w:rsidRPr="008455D3" w:rsidRDefault="007E6324" w:rsidP="00A4088D">
            <w:pPr>
              <w:tabs>
                <w:tab w:val="left" w:pos="960"/>
                <w:tab w:val="num" w:pos="1080"/>
                <w:tab w:val="right" w:leader="dot" w:pos="7740"/>
                <w:tab w:val="right" w:pos="8640"/>
              </w:tabs>
              <w:jc w:val="center"/>
              <w:rPr>
                <w:noProof/>
                <w:color w:val="000000"/>
              </w:rPr>
            </w:pPr>
          </w:p>
          <w:p w14:paraId="48927DD1" w14:textId="77777777" w:rsidR="007E6324" w:rsidRPr="008455D3" w:rsidRDefault="007E6324" w:rsidP="00A4088D">
            <w:pPr>
              <w:tabs>
                <w:tab w:val="left" w:pos="960"/>
                <w:tab w:val="num" w:pos="1080"/>
                <w:tab w:val="right" w:leader="dot" w:pos="7740"/>
                <w:tab w:val="right" w:pos="8640"/>
              </w:tabs>
              <w:jc w:val="center"/>
              <w:rPr>
                <w:noProof/>
                <w:color w:val="000000"/>
              </w:rPr>
            </w:pPr>
          </w:p>
          <w:p w14:paraId="6D916D1D" w14:textId="63FCB2AF" w:rsidR="007E6324" w:rsidRPr="008455D3" w:rsidRDefault="00350DCA" w:rsidP="00A4088D">
            <w:pPr>
              <w:tabs>
                <w:tab w:val="left" w:pos="960"/>
                <w:tab w:val="num" w:pos="1080"/>
                <w:tab w:val="right" w:leader="dot" w:pos="7740"/>
                <w:tab w:val="right" w:pos="8640"/>
              </w:tabs>
              <w:jc w:val="center"/>
              <w:rPr>
                <w:noProof/>
                <w:color w:val="000000"/>
              </w:rPr>
            </w:pPr>
            <w:r>
              <w:rPr>
                <w:noProof/>
                <w:color w:val="000000"/>
              </w:rPr>
              <w:t>08/19</w:t>
            </w:r>
          </w:p>
          <w:p w14:paraId="388D0FAC" w14:textId="77777777" w:rsidR="007E6324" w:rsidRPr="008455D3" w:rsidRDefault="007E6324" w:rsidP="00A4088D">
            <w:pPr>
              <w:tabs>
                <w:tab w:val="left" w:pos="960"/>
                <w:tab w:val="num" w:pos="1080"/>
                <w:tab w:val="right" w:leader="dot" w:pos="7740"/>
                <w:tab w:val="right" w:pos="8640"/>
              </w:tabs>
              <w:jc w:val="center"/>
              <w:rPr>
                <w:noProof/>
                <w:color w:val="000000"/>
              </w:rPr>
            </w:pPr>
          </w:p>
          <w:p w14:paraId="6AC14D8E" w14:textId="33B12F5E" w:rsidR="000655B4" w:rsidRPr="008455D3" w:rsidRDefault="000655B4" w:rsidP="00A4088D">
            <w:pPr>
              <w:tabs>
                <w:tab w:val="left" w:pos="960"/>
                <w:tab w:val="num" w:pos="1080"/>
                <w:tab w:val="right" w:leader="dot" w:pos="7740"/>
                <w:tab w:val="right" w:pos="8640"/>
              </w:tabs>
              <w:jc w:val="center"/>
              <w:rPr>
                <w:noProof/>
                <w:color w:val="000000"/>
              </w:rPr>
            </w:pPr>
          </w:p>
        </w:tc>
        <w:tc>
          <w:tcPr>
            <w:tcW w:w="1420" w:type="dxa"/>
            <w:vAlign w:val="center"/>
          </w:tcPr>
          <w:p w14:paraId="6B4EF4AB" w14:textId="0B560682" w:rsidR="00603774" w:rsidRPr="008455D3" w:rsidRDefault="00E84E56" w:rsidP="00A4088D">
            <w:pPr>
              <w:tabs>
                <w:tab w:val="left" w:pos="960"/>
                <w:tab w:val="num" w:pos="1080"/>
                <w:tab w:val="right" w:leader="dot" w:pos="7740"/>
                <w:tab w:val="right" w:pos="8640"/>
              </w:tabs>
              <w:jc w:val="center"/>
              <w:rPr>
                <w:noProof/>
                <w:color w:val="000000"/>
              </w:rPr>
            </w:pPr>
            <w:r>
              <w:rPr>
                <w:noProof/>
                <w:color w:val="000000"/>
              </w:rPr>
              <w:t>9</w:t>
            </w:r>
            <w:r w:rsidR="00D75DD4">
              <w:rPr>
                <w:noProof/>
                <w:color w:val="000000"/>
              </w:rPr>
              <w:t>/19</w:t>
            </w:r>
          </w:p>
        </w:tc>
        <w:tc>
          <w:tcPr>
            <w:tcW w:w="2016" w:type="dxa"/>
            <w:vAlign w:val="center"/>
          </w:tcPr>
          <w:p w14:paraId="4F0D3171" w14:textId="5C6DFE8C" w:rsidR="00E219F9" w:rsidRPr="008455D3" w:rsidRDefault="00350DCA" w:rsidP="00A4088D">
            <w:pPr>
              <w:tabs>
                <w:tab w:val="left" w:pos="960"/>
                <w:tab w:val="num" w:pos="1080"/>
                <w:tab w:val="right" w:leader="dot" w:pos="7740"/>
                <w:tab w:val="right" w:pos="8640"/>
              </w:tabs>
              <w:jc w:val="center"/>
              <w:rPr>
                <w:noProof/>
                <w:color w:val="000000"/>
              </w:rPr>
            </w:pPr>
            <w:r>
              <w:rPr>
                <w:noProof/>
                <w:color w:val="000000"/>
              </w:rPr>
              <w:t>Hold</w:t>
            </w:r>
          </w:p>
        </w:tc>
        <w:tc>
          <w:tcPr>
            <w:tcW w:w="3573" w:type="dxa"/>
          </w:tcPr>
          <w:p w14:paraId="482E967D" w14:textId="241BEDAD" w:rsidR="00E219F9" w:rsidRPr="00FA74DF" w:rsidRDefault="00E84E56" w:rsidP="00C91AC0">
            <w:pPr>
              <w:tabs>
                <w:tab w:val="left" w:pos="960"/>
                <w:tab w:val="num" w:pos="1080"/>
                <w:tab w:val="right" w:leader="dot" w:pos="7740"/>
                <w:tab w:val="right" w:pos="8640"/>
              </w:tabs>
              <w:rPr>
                <w:noProof/>
                <w:highlight w:val="green"/>
              </w:rPr>
            </w:pPr>
            <w:r>
              <w:rPr>
                <w:noProof/>
              </w:rPr>
              <w:t>Still in hold range.</w:t>
            </w:r>
          </w:p>
        </w:tc>
      </w:tr>
      <w:tr w:rsidR="00E219F9" w:rsidRPr="00FA74DF" w14:paraId="17AA80B6" w14:textId="77777777" w:rsidTr="005A2821">
        <w:trPr>
          <w:trHeight w:val="404"/>
        </w:trPr>
        <w:tc>
          <w:tcPr>
            <w:tcW w:w="1217" w:type="dxa"/>
            <w:vAlign w:val="center"/>
          </w:tcPr>
          <w:p w14:paraId="656963BA" w14:textId="6F55E145" w:rsidR="00E219F9" w:rsidRPr="00FC6C64" w:rsidRDefault="00E219F9" w:rsidP="009C107E">
            <w:pPr>
              <w:tabs>
                <w:tab w:val="left" w:pos="960"/>
                <w:tab w:val="num" w:pos="1080"/>
                <w:tab w:val="right" w:leader="dot" w:pos="7740"/>
                <w:tab w:val="right" w:pos="8640"/>
              </w:tabs>
              <w:jc w:val="center"/>
              <w:rPr>
                <w:noProof/>
                <w:color w:val="000000"/>
                <w:highlight w:val="cyan"/>
              </w:rPr>
            </w:pPr>
            <w:r w:rsidRPr="00064C27">
              <w:rPr>
                <w:noProof/>
                <w:color w:val="000000"/>
              </w:rPr>
              <w:t>AMZN</w:t>
            </w:r>
          </w:p>
        </w:tc>
        <w:tc>
          <w:tcPr>
            <w:tcW w:w="1199" w:type="dxa"/>
            <w:vAlign w:val="center"/>
          </w:tcPr>
          <w:p w14:paraId="1723CF22" w14:textId="45220AC7" w:rsidR="00E219F9" w:rsidRPr="00FC6C64" w:rsidRDefault="00E219F9" w:rsidP="009C107E">
            <w:pPr>
              <w:tabs>
                <w:tab w:val="left" w:pos="960"/>
                <w:tab w:val="num" w:pos="1080"/>
                <w:tab w:val="right" w:leader="dot" w:pos="7740"/>
                <w:tab w:val="right" w:pos="8640"/>
              </w:tabs>
              <w:jc w:val="center"/>
              <w:rPr>
                <w:noProof/>
                <w:color w:val="000000"/>
                <w:highlight w:val="cyan"/>
              </w:rPr>
            </w:pPr>
            <w:r w:rsidRPr="00064C27">
              <w:rPr>
                <w:noProof/>
                <w:color w:val="000000"/>
              </w:rPr>
              <w:t>Ram</w:t>
            </w:r>
          </w:p>
        </w:tc>
        <w:tc>
          <w:tcPr>
            <w:tcW w:w="1077" w:type="dxa"/>
          </w:tcPr>
          <w:p w14:paraId="496CEFCA" w14:textId="77777777" w:rsidR="00E219F9" w:rsidRPr="00FC6C64" w:rsidRDefault="00E219F9" w:rsidP="009C107E">
            <w:pPr>
              <w:tabs>
                <w:tab w:val="left" w:pos="960"/>
                <w:tab w:val="num" w:pos="1080"/>
                <w:tab w:val="right" w:leader="dot" w:pos="7740"/>
                <w:tab w:val="right" w:pos="8640"/>
              </w:tabs>
              <w:jc w:val="center"/>
              <w:rPr>
                <w:noProof/>
                <w:color w:val="000000"/>
                <w:highlight w:val="cyan"/>
              </w:rPr>
            </w:pPr>
          </w:p>
          <w:p w14:paraId="762B1D38" w14:textId="77777777" w:rsidR="00D578F6" w:rsidRDefault="00D578F6" w:rsidP="009C107E">
            <w:pPr>
              <w:tabs>
                <w:tab w:val="left" w:pos="960"/>
                <w:tab w:val="num" w:pos="1080"/>
                <w:tab w:val="right" w:leader="dot" w:pos="7740"/>
                <w:tab w:val="right" w:pos="8640"/>
              </w:tabs>
              <w:jc w:val="center"/>
              <w:rPr>
                <w:noProof/>
                <w:color w:val="000000"/>
              </w:rPr>
            </w:pPr>
          </w:p>
          <w:p w14:paraId="42AE0F1F" w14:textId="727463F2" w:rsidR="00753961" w:rsidRPr="00FC6C64" w:rsidRDefault="00D578F6" w:rsidP="009C107E">
            <w:pPr>
              <w:tabs>
                <w:tab w:val="left" w:pos="960"/>
                <w:tab w:val="num" w:pos="1080"/>
                <w:tab w:val="right" w:leader="dot" w:pos="7740"/>
                <w:tab w:val="right" w:pos="8640"/>
              </w:tabs>
              <w:jc w:val="center"/>
              <w:rPr>
                <w:noProof/>
                <w:color w:val="000000"/>
                <w:highlight w:val="cyan"/>
              </w:rPr>
            </w:pPr>
            <w:r>
              <w:rPr>
                <w:noProof/>
                <w:color w:val="000000"/>
              </w:rPr>
              <w:t>07/19</w:t>
            </w:r>
          </w:p>
          <w:p w14:paraId="31056A8F" w14:textId="77777777" w:rsidR="003D1BD7" w:rsidRPr="00FC6C64" w:rsidRDefault="003D1BD7" w:rsidP="009C107E">
            <w:pPr>
              <w:tabs>
                <w:tab w:val="left" w:pos="960"/>
                <w:tab w:val="num" w:pos="1080"/>
                <w:tab w:val="right" w:leader="dot" w:pos="7740"/>
                <w:tab w:val="right" w:pos="8640"/>
              </w:tabs>
              <w:rPr>
                <w:noProof/>
                <w:color w:val="000000"/>
                <w:highlight w:val="cyan"/>
              </w:rPr>
            </w:pPr>
          </w:p>
          <w:p w14:paraId="066E6694" w14:textId="2B30EE51" w:rsidR="001648A2" w:rsidRPr="00FC6C64" w:rsidRDefault="001648A2" w:rsidP="009C107E">
            <w:pPr>
              <w:tabs>
                <w:tab w:val="left" w:pos="960"/>
                <w:tab w:val="num" w:pos="1080"/>
                <w:tab w:val="right" w:leader="dot" w:pos="7740"/>
                <w:tab w:val="right" w:pos="8640"/>
              </w:tabs>
              <w:rPr>
                <w:noProof/>
                <w:color w:val="000000"/>
                <w:highlight w:val="cyan"/>
              </w:rPr>
            </w:pPr>
          </w:p>
        </w:tc>
        <w:tc>
          <w:tcPr>
            <w:tcW w:w="1420" w:type="dxa"/>
            <w:vAlign w:val="center"/>
          </w:tcPr>
          <w:p w14:paraId="53CE08CB" w14:textId="5C266644" w:rsidR="00E219F9" w:rsidRPr="00FC6C64" w:rsidRDefault="00D578F6" w:rsidP="009C107E">
            <w:pPr>
              <w:tabs>
                <w:tab w:val="left" w:pos="960"/>
                <w:tab w:val="num" w:pos="1080"/>
                <w:tab w:val="right" w:leader="dot" w:pos="7740"/>
                <w:tab w:val="right" w:pos="8640"/>
              </w:tabs>
              <w:jc w:val="center"/>
              <w:rPr>
                <w:noProof/>
                <w:color w:val="000000"/>
                <w:highlight w:val="cyan"/>
              </w:rPr>
            </w:pPr>
            <w:r>
              <w:rPr>
                <w:noProof/>
                <w:color w:val="000000"/>
              </w:rPr>
              <w:t>7/19</w:t>
            </w:r>
          </w:p>
        </w:tc>
        <w:tc>
          <w:tcPr>
            <w:tcW w:w="2016" w:type="dxa"/>
            <w:vAlign w:val="center"/>
          </w:tcPr>
          <w:p w14:paraId="22342B7D" w14:textId="3131B60A" w:rsidR="00E219F9" w:rsidRPr="00FC6C64" w:rsidRDefault="00D578F6" w:rsidP="009C107E">
            <w:pPr>
              <w:tabs>
                <w:tab w:val="left" w:pos="960"/>
                <w:tab w:val="num" w:pos="1080"/>
                <w:tab w:val="right" w:leader="dot" w:pos="7740"/>
                <w:tab w:val="right" w:pos="8640"/>
              </w:tabs>
              <w:jc w:val="center"/>
              <w:rPr>
                <w:noProof/>
                <w:color w:val="000000"/>
                <w:highlight w:val="cyan"/>
              </w:rPr>
            </w:pPr>
            <w:r>
              <w:rPr>
                <w:noProof/>
                <w:color w:val="000000"/>
              </w:rPr>
              <w:t>Buy</w:t>
            </w:r>
          </w:p>
        </w:tc>
        <w:tc>
          <w:tcPr>
            <w:tcW w:w="3573" w:type="dxa"/>
          </w:tcPr>
          <w:p w14:paraId="467528C9" w14:textId="076DFA18" w:rsidR="00E219F9" w:rsidRPr="00FA74DF" w:rsidRDefault="00D578F6" w:rsidP="00D90DBB">
            <w:pPr>
              <w:tabs>
                <w:tab w:val="left" w:pos="960"/>
                <w:tab w:val="num" w:pos="1080"/>
                <w:tab w:val="right" w:leader="dot" w:pos="7740"/>
                <w:tab w:val="right" w:pos="8640"/>
              </w:tabs>
              <w:rPr>
                <w:noProof/>
                <w:highlight w:val="green"/>
              </w:rPr>
            </w:pPr>
            <w:r>
              <w:rPr>
                <w:noProof/>
              </w:rPr>
              <w:t>Update SSG: Sales 17; Earnings 30; Hi P/E 60; Lo P/E 30; Low price $718.50</w:t>
            </w:r>
          </w:p>
        </w:tc>
      </w:tr>
      <w:tr w:rsidR="00E219F9" w:rsidRPr="00FA74DF" w14:paraId="04563D99" w14:textId="77777777" w:rsidTr="005A2821">
        <w:tc>
          <w:tcPr>
            <w:tcW w:w="1217" w:type="dxa"/>
            <w:shd w:val="clear" w:color="auto" w:fill="auto"/>
            <w:vAlign w:val="center"/>
          </w:tcPr>
          <w:p w14:paraId="435C3306" w14:textId="5AC721B9" w:rsidR="00E219F9" w:rsidRPr="006459B1" w:rsidRDefault="00E219F9" w:rsidP="008449F5">
            <w:pPr>
              <w:tabs>
                <w:tab w:val="left" w:pos="960"/>
                <w:tab w:val="num" w:pos="1080"/>
                <w:tab w:val="right" w:leader="dot" w:pos="7740"/>
                <w:tab w:val="right" w:pos="8640"/>
              </w:tabs>
              <w:jc w:val="center"/>
              <w:rPr>
                <w:noProof/>
                <w:color w:val="000000"/>
              </w:rPr>
            </w:pPr>
            <w:r w:rsidRPr="006459B1">
              <w:rPr>
                <w:noProof/>
                <w:color w:val="000000"/>
              </w:rPr>
              <w:t>BKNG</w:t>
            </w:r>
          </w:p>
        </w:tc>
        <w:tc>
          <w:tcPr>
            <w:tcW w:w="1199" w:type="dxa"/>
            <w:shd w:val="clear" w:color="auto" w:fill="auto"/>
            <w:vAlign w:val="center"/>
          </w:tcPr>
          <w:p w14:paraId="431E5435" w14:textId="2465A94D" w:rsidR="00E219F9" w:rsidRPr="006459B1" w:rsidRDefault="00E219F9" w:rsidP="008449F5">
            <w:pPr>
              <w:tabs>
                <w:tab w:val="left" w:pos="960"/>
                <w:tab w:val="num" w:pos="1080"/>
                <w:tab w:val="right" w:leader="dot" w:pos="7740"/>
                <w:tab w:val="right" w:pos="8640"/>
              </w:tabs>
              <w:jc w:val="center"/>
              <w:rPr>
                <w:noProof/>
                <w:color w:val="000000"/>
              </w:rPr>
            </w:pPr>
            <w:r w:rsidRPr="006459B1">
              <w:rPr>
                <w:noProof/>
                <w:color w:val="000000"/>
              </w:rPr>
              <w:t>Deb</w:t>
            </w:r>
          </w:p>
        </w:tc>
        <w:tc>
          <w:tcPr>
            <w:tcW w:w="1077" w:type="dxa"/>
            <w:shd w:val="clear" w:color="auto" w:fill="auto"/>
          </w:tcPr>
          <w:p w14:paraId="2290DB90" w14:textId="77777777" w:rsidR="00B93223" w:rsidRPr="006459B1" w:rsidRDefault="00B93223" w:rsidP="008449F5">
            <w:pPr>
              <w:tabs>
                <w:tab w:val="left" w:pos="960"/>
                <w:tab w:val="num" w:pos="1080"/>
                <w:tab w:val="right" w:leader="dot" w:pos="7740"/>
                <w:tab w:val="right" w:pos="8640"/>
              </w:tabs>
              <w:jc w:val="center"/>
              <w:rPr>
                <w:noProof/>
                <w:color w:val="000000"/>
              </w:rPr>
            </w:pPr>
          </w:p>
          <w:p w14:paraId="2BF0DECC" w14:textId="23D29826" w:rsidR="00D76EA7" w:rsidRPr="006459B1" w:rsidRDefault="0015542C" w:rsidP="008449F5">
            <w:pPr>
              <w:tabs>
                <w:tab w:val="left" w:pos="960"/>
                <w:tab w:val="num" w:pos="1080"/>
                <w:tab w:val="right" w:leader="dot" w:pos="7740"/>
                <w:tab w:val="right" w:pos="8640"/>
              </w:tabs>
              <w:jc w:val="center"/>
              <w:rPr>
                <w:noProof/>
                <w:color w:val="000000"/>
              </w:rPr>
            </w:pPr>
            <w:r>
              <w:rPr>
                <w:noProof/>
                <w:color w:val="000000"/>
              </w:rPr>
              <w:t>05/19</w:t>
            </w:r>
          </w:p>
          <w:p w14:paraId="4A9DEB3D" w14:textId="4233D5ED" w:rsidR="00E219F9" w:rsidRPr="006459B1" w:rsidRDefault="00E219F9" w:rsidP="008449F5">
            <w:pPr>
              <w:tabs>
                <w:tab w:val="left" w:pos="960"/>
                <w:tab w:val="num" w:pos="1080"/>
                <w:tab w:val="right" w:leader="dot" w:pos="7740"/>
                <w:tab w:val="right" w:pos="8640"/>
              </w:tabs>
              <w:jc w:val="center"/>
              <w:rPr>
                <w:noProof/>
                <w:color w:val="000000"/>
              </w:rPr>
            </w:pPr>
          </w:p>
        </w:tc>
        <w:tc>
          <w:tcPr>
            <w:tcW w:w="1420" w:type="dxa"/>
            <w:shd w:val="clear" w:color="auto" w:fill="auto"/>
            <w:vAlign w:val="center"/>
          </w:tcPr>
          <w:p w14:paraId="7D9145B9" w14:textId="3181D4F2" w:rsidR="00E219F9" w:rsidRPr="006459B1" w:rsidRDefault="00D75DD4" w:rsidP="008449F5">
            <w:pPr>
              <w:tabs>
                <w:tab w:val="left" w:pos="960"/>
                <w:tab w:val="num" w:pos="1080"/>
                <w:tab w:val="right" w:leader="dot" w:pos="7740"/>
                <w:tab w:val="right" w:pos="8640"/>
              </w:tabs>
              <w:jc w:val="center"/>
              <w:rPr>
                <w:noProof/>
                <w:color w:val="000000"/>
              </w:rPr>
            </w:pPr>
            <w:r>
              <w:rPr>
                <w:noProof/>
                <w:color w:val="000000"/>
              </w:rPr>
              <w:t>5</w:t>
            </w:r>
            <w:r w:rsidR="002E4EF4">
              <w:rPr>
                <w:noProof/>
                <w:color w:val="000000"/>
              </w:rPr>
              <w:t>/</w:t>
            </w:r>
            <w:r w:rsidR="00D77C4A">
              <w:rPr>
                <w:noProof/>
                <w:color w:val="000000"/>
              </w:rPr>
              <w:t>19</w:t>
            </w:r>
          </w:p>
        </w:tc>
        <w:tc>
          <w:tcPr>
            <w:tcW w:w="2016" w:type="dxa"/>
            <w:shd w:val="clear" w:color="auto" w:fill="auto"/>
            <w:vAlign w:val="center"/>
          </w:tcPr>
          <w:p w14:paraId="492CCD8E" w14:textId="4490E773" w:rsidR="00E219F9" w:rsidRPr="006459B1" w:rsidRDefault="00E219F9" w:rsidP="008449F5">
            <w:pPr>
              <w:tabs>
                <w:tab w:val="left" w:pos="960"/>
                <w:tab w:val="num" w:pos="1080"/>
                <w:tab w:val="right" w:leader="dot" w:pos="7740"/>
                <w:tab w:val="right" w:pos="8640"/>
              </w:tabs>
              <w:jc w:val="center"/>
              <w:rPr>
                <w:noProof/>
                <w:color w:val="000000"/>
              </w:rPr>
            </w:pPr>
            <w:r w:rsidRPr="006459B1">
              <w:rPr>
                <w:noProof/>
                <w:color w:val="000000"/>
              </w:rPr>
              <w:t>Hold</w:t>
            </w:r>
          </w:p>
        </w:tc>
        <w:tc>
          <w:tcPr>
            <w:tcW w:w="3573" w:type="dxa"/>
            <w:shd w:val="clear" w:color="auto" w:fill="auto"/>
          </w:tcPr>
          <w:p w14:paraId="56D6AA75" w14:textId="64CBFE63" w:rsidR="00E219F9" w:rsidRPr="006459B1" w:rsidRDefault="00D75DD4" w:rsidP="00FA4FC9">
            <w:pPr>
              <w:pStyle w:val="NormalWeb"/>
              <w:shd w:val="clear" w:color="auto" w:fill="FFFFFF"/>
              <w:spacing w:before="0" w:beforeAutospacing="0" w:after="0" w:afterAutospacing="0"/>
              <w:rPr>
                <w:noProof/>
              </w:rPr>
            </w:pPr>
            <w:r>
              <w:rPr>
                <w:color w:val="000000"/>
                <w:shd w:val="clear" w:color="auto" w:fill="FFFFFF"/>
              </w:rPr>
              <w:t>Change Sales growth to 11.5. Change Earnings to 11.5.</w:t>
            </w:r>
          </w:p>
        </w:tc>
      </w:tr>
      <w:tr w:rsidR="00B6622D" w:rsidRPr="00FA74DF" w14:paraId="77B28558" w14:textId="77777777" w:rsidTr="005A2821">
        <w:tc>
          <w:tcPr>
            <w:tcW w:w="1217" w:type="dxa"/>
            <w:shd w:val="clear" w:color="auto" w:fill="auto"/>
            <w:vAlign w:val="center"/>
          </w:tcPr>
          <w:p w14:paraId="45324483" w14:textId="3F012D2D" w:rsidR="00B6622D" w:rsidRPr="006459B1" w:rsidRDefault="00B6622D" w:rsidP="008449F5">
            <w:pPr>
              <w:tabs>
                <w:tab w:val="left" w:pos="960"/>
                <w:tab w:val="num" w:pos="1080"/>
                <w:tab w:val="right" w:leader="dot" w:pos="7740"/>
                <w:tab w:val="right" w:pos="8640"/>
              </w:tabs>
              <w:jc w:val="center"/>
              <w:rPr>
                <w:noProof/>
                <w:color w:val="000000"/>
              </w:rPr>
            </w:pPr>
            <w:r>
              <w:rPr>
                <w:noProof/>
                <w:color w:val="000000"/>
              </w:rPr>
              <w:t>CMCSA</w:t>
            </w:r>
          </w:p>
        </w:tc>
        <w:tc>
          <w:tcPr>
            <w:tcW w:w="1199" w:type="dxa"/>
            <w:shd w:val="clear" w:color="auto" w:fill="auto"/>
            <w:vAlign w:val="center"/>
          </w:tcPr>
          <w:p w14:paraId="347B3D71" w14:textId="073F9236" w:rsidR="00B6622D" w:rsidRPr="006459B1" w:rsidRDefault="00B6622D" w:rsidP="008449F5">
            <w:pPr>
              <w:tabs>
                <w:tab w:val="left" w:pos="960"/>
                <w:tab w:val="num" w:pos="1080"/>
                <w:tab w:val="right" w:leader="dot" w:pos="7740"/>
                <w:tab w:val="right" w:pos="8640"/>
              </w:tabs>
              <w:jc w:val="center"/>
              <w:rPr>
                <w:noProof/>
                <w:color w:val="000000"/>
              </w:rPr>
            </w:pPr>
            <w:r>
              <w:rPr>
                <w:noProof/>
                <w:color w:val="000000"/>
              </w:rPr>
              <w:t>Deb</w:t>
            </w:r>
          </w:p>
        </w:tc>
        <w:tc>
          <w:tcPr>
            <w:tcW w:w="1077" w:type="dxa"/>
            <w:shd w:val="clear" w:color="auto" w:fill="auto"/>
          </w:tcPr>
          <w:p w14:paraId="76F0E872" w14:textId="2EA87146" w:rsidR="00B6622D" w:rsidRPr="006459B1" w:rsidRDefault="00B6622D" w:rsidP="008449F5">
            <w:pPr>
              <w:tabs>
                <w:tab w:val="left" w:pos="960"/>
                <w:tab w:val="num" w:pos="1080"/>
                <w:tab w:val="right" w:leader="dot" w:pos="7740"/>
                <w:tab w:val="right" w:pos="8640"/>
              </w:tabs>
              <w:jc w:val="center"/>
              <w:rPr>
                <w:noProof/>
                <w:color w:val="000000"/>
              </w:rPr>
            </w:pPr>
            <w:r>
              <w:rPr>
                <w:noProof/>
                <w:color w:val="000000"/>
              </w:rPr>
              <w:t>1/20</w:t>
            </w:r>
          </w:p>
        </w:tc>
        <w:tc>
          <w:tcPr>
            <w:tcW w:w="1420" w:type="dxa"/>
            <w:shd w:val="clear" w:color="auto" w:fill="auto"/>
            <w:vAlign w:val="center"/>
          </w:tcPr>
          <w:p w14:paraId="131259CC" w14:textId="476DF204" w:rsidR="00B6622D" w:rsidRDefault="00B6622D" w:rsidP="008449F5">
            <w:pPr>
              <w:tabs>
                <w:tab w:val="left" w:pos="960"/>
                <w:tab w:val="num" w:pos="1080"/>
                <w:tab w:val="right" w:leader="dot" w:pos="7740"/>
                <w:tab w:val="right" w:pos="8640"/>
              </w:tabs>
              <w:jc w:val="center"/>
              <w:rPr>
                <w:noProof/>
                <w:color w:val="000000"/>
              </w:rPr>
            </w:pPr>
            <w:r>
              <w:rPr>
                <w:noProof/>
                <w:color w:val="000000"/>
              </w:rPr>
              <w:t>1/20</w:t>
            </w:r>
          </w:p>
        </w:tc>
        <w:tc>
          <w:tcPr>
            <w:tcW w:w="2016" w:type="dxa"/>
            <w:shd w:val="clear" w:color="auto" w:fill="auto"/>
            <w:vAlign w:val="center"/>
          </w:tcPr>
          <w:p w14:paraId="420BAEAB" w14:textId="0E8BE72B" w:rsidR="00B6622D" w:rsidRPr="006459B1" w:rsidRDefault="00B6622D" w:rsidP="008449F5">
            <w:pPr>
              <w:tabs>
                <w:tab w:val="left" w:pos="960"/>
                <w:tab w:val="num" w:pos="1080"/>
                <w:tab w:val="right" w:leader="dot" w:pos="7740"/>
                <w:tab w:val="right" w:pos="8640"/>
              </w:tabs>
              <w:jc w:val="center"/>
              <w:rPr>
                <w:noProof/>
                <w:color w:val="000000"/>
              </w:rPr>
            </w:pPr>
            <w:r>
              <w:rPr>
                <w:noProof/>
                <w:color w:val="000000"/>
              </w:rPr>
              <w:t>Bought</w:t>
            </w:r>
          </w:p>
        </w:tc>
        <w:tc>
          <w:tcPr>
            <w:tcW w:w="3573" w:type="dxa"/>
            <w:shd w:val="clear" w:color="auto" w:fill="auto"/>
          </w:tcPr>
          <w:p w14:paraId="55389B81" w14:textId="77777777" w:rsidR="00B6622D" w:rsidRDefault="00B6622D" w:rsidP="00FA4FC9">
            <w:pPr>
              <w:pStyle w:val="NormalWeb"/>
              <w:shd w:val="clear" w:color="auto" w:fill="FFFFFF"/>
              <w:spacing w:before="0" w:beforeAutospacing="0" w:after="0" w:afterAutospacing="0"/>
              <w:rPr>
                <w:color w:val="000000"/>
                <w:shd w:val="clear" w:color="auto" w:fill="FFFFFF"/>
              </w:rPr>
            </w:pPr>
          </w:p>
        </w:tc>
      </w:tr>
      <w:tr w:rsidR="00E219F9" w:rsidRPr="00FA74DF" w14:paraId="54ABECFE" w14:textId="77777777" w:rsidTr="005A2821">
        <w:tc>
          <w:tcPr>
            <w:tcW w:w="1217" w:type="dxa"/>
            <w:shd w:val="clear" w:color="auto" w:fill="auto"/>
            <w:vAlign w:val="center"/>
          </w:tcPr>
          <w:p w14:paraId="1C96C47F" w14:textId="70059438" w:rsidR="00E219F9" w:rsidRPr="00721D8B" w:rsidRDefault="00E219F9" w:rsidP="00721D8B">
            <w:pPr>
              <w:tabs>
                <w:tab w:val="left" w:pos="960"/>
                <w:tab w:val="num" w:pos="1080"/>
                <w:tab w:val="right" w:leader="dot" w:pos="7740"/>
                <w:tab w:val="right" w:pos="8640"/>
              </w:tabs>
              <w:jc w:val="center"/>
              <w:rPr>
                <w:noProof/>
                <w:color w:val="000000"/>
              </w:rPr>
            </w:pPr>
            <w:r w:rsidRPr="00721D8B">
              <w:rPr>
                <w:noProof/>
                <w:color w:val="000000"/>
              </w:rPr>
              <w:t>CTSH</w:t>
            </w:r>
            <w:r w:rsidR="003736A5">
              <w:rPr>
                <w:noProof/>
                <w:color w:val="000000"/>
              </w:rPr>
              <w:t xml:space="preserve"> </w:t>
            </w:r>
          </w:p>
        </w:tc>
        <w:tc>
          <w:tcPr>
            <w:tcW w:w="1199" w:type="dxa"/>
            <w:shd w:val="clear" w:color="auto" w:fill="auto"/>
            <w:vAlign w:val="center"/>
          </w:tcPr>
          <w:p w14:paraId="5EFCFF45" w14:textId="77777777" w:rsidR="00E219F9" w:rsidRPr="00721D8B" w:rsidRDefault="00E219F9" w:rsidP="00721D8B">
            <w:pPr>
              <w:tabs>
                <w:tab w:val="left" w:pos="960"/>
                <w:tab w:val="num" w:pos="1080"/>
                <w:tab w:val="right" w:leader="dot" w:pos="7740"/>
                <w:tab w:val="right" w:pos="8640"/>
              </w:tabs>
              <w:jc w:val="center"/>
              <w:rPr>
                <w:noProof/>
                <w:color w:val="000000"/>
              </w:rPr>
            </w:pPr>
            <w:r w:rsidRPr="00721D8B">
              <w:rPr>
                <w:noProof/>
                <w:color w:val="000000"/>
              </w:rPr>
              <w:t>Teresa</w:t>
            </w:r>
          </w:p>
        </w:tc>
        <w:tc>
          <w:tcPr>
            <w:tcW w:w="1077" w:type="dxa"/>
            <w:shd w:val="clear" w:color="auto" w:fill="auto"/>
          </w:tcPr>
          <w:p w14:paraId="05B6B898" w14:textId="0A7B73E8" w:rsidR="00EC4816" w:rsidRPr="00721D8B" w:rsidRDefault="00EC4816" w:rsidP="00721D8B">
            <w:pPr>
              <w:tabs>
                <w:tab w:val="left" w:pos="960"/>
                <w:tab w:val="num" w:pos="1080"/>
                <w:tab w:val="right" w:leader="dot" w:pos="7740"/>
                <w:tab w:val="right" w:pos="8640"/>
              </w:tabs>
              <w:jc w:val="center"/>
              <w:rPr>
                <w:noProof/>
                <w:color w:val="000000"/>
              </w:rPr>
            </w:pPr>
          </w:p>
          <w:p w14:paraId="09BC91D0" w14:textId="77777777" w:rsidR="00721D8B" w:rsidRDefault="00721D8B" w:rsidP="00721D8B">
            <w:pPr>
              <w:tabs>
                <w:tab w:val="left" w:pos="960"/>
                <w:tab w:val="num" w:pos="1080"/>
                <w:tab w:val="right" w:leader="dot" w:pos="7740"/>
                <w:tab w:val="right" w:pos="8640"/>
              </w:tabs>
              <w:jc w:val="center"/>
              <w:rPr>
                <w:noProof/>
                <w:color w:val="000000"/>
              </w:rPr>
            </w:pPr>
          </w:p>
          <w:p w14:paraId="06B7BE61" w14:textId="50C082BE" w:rsidR="00721D8B" w:rsidRDefault="00C66219" w:rsidP="00721D8B">
            <w:pPr>
              <w:tabs>
                <w:tab w:val="left" w:pos="960"/>
                <w:tab w:val="num" w:pos="1080"/>
                <w:tab w:val="right" w:leader="dot" w:pos="7740"/>
                <w:tab w:val="right" w:pos="8640"/>
              </w:tabs>
              <w:jc w:val="center"/>
              <w:rPr>
                <w:noProof/>
                <w:color w:val="000000"/>
              </w:rPr>
            </w:pPr>
            <w:r>
              <w:rPr>
                <w:noProof/>
                <w:color w:val="000000"/>
              </w:rPr>
              <w:t>11</w:t>
            </w:r>
            <w:r w:rsidR="00172D46">
              <w:rPr>
                <w:noProof/>
                <w:color w:val="000000"/>
              </w:rPr>
              <w:t>/19</w:t>
            </w:r>
          </w:p>
          <w:p w14:paraId="2F766D08" w14:textId="77777777" w:rsidR="00721D8B" w:rsidRDefault="00721D8B" w:rsidP="00721D8B">
            <w:pPr>
              <w:tabs>
                <w:tab w:val="left" w:pos="960"/>
                <w:tab w:val="num" w:pos="1080"/>
                <w:tab w:val="right" w:leader="dot" w:pos="7740"/>
                <w:tab w:val="right" w:pos="8640"/>
              </w:tabs>
              <w:jc w:val="center"/>
              <w:rPr>
                <w:noProof/>
                <w:color w:val="000000"/>
              </w:rPr>
            </w:pPr>
          </w:p>
          <w:p w14:paraId="5E010E42" w14:textId="1F6C7B4C" w:rsidR="0019574D" w:rsidRPr="00721D8B" w:rsidRDefault="0019574D" w:rsidP="00721D8B">
            <w:pPr>
              <w:tabs>
                <w:tab w:val="left" w:pos="960"/>
                <w:tab w:val="num" w:pos="1080"/>
                <w:tab w:val="right" w:leader="dot" w:pos="7740"/>
                <w:tab w:val="right" w:pos="8640"/>
              </w:tabs>
              <w:jc w:val="center"/>
              <w:rPr>
                <w:noProof/>
                <w:color w:val="000000"/>
              </w:rPr>
            </w:pPr>
          </w:p>
        </w:tc>
        <w:tc>
          <w:tcPr>
            <w:tcW w:w="1420" w:type="dxa"/>
            <w:shd w:val="clear" w:color="auto" w:fill="auto"/>
            <w:vAlign w:val="center"/>
          </w:tcPr>
          <w:p w14:paraId="2AD9F0AE" w14:textId="01622138" w:rsidR="00E219F9" w:rsidRPr="00721D8B" w:rsidRDefault="00452B97" w:rsidP="00721D8B">
            <w:pPr>
              <w:tabs>
                <w:tab w:val="left" w:pos="960"/>
                <w:tab w:val="num" w:pos="1080"/>
                <w:tab w:val="right" w:leader="dot" w:pos="7740"/>
                <w:tab w:val="right" w:pos="8640"/>
              </w:tabs>
              <w:jc w:val="center"/>
              <w:rPr>
                <w:noProof/>
                <w:color w:val="000000"/>
              </w:rPr>
            </w:pPr>
            <w:r>
              <w:rPr>
                <w:noProof/>
                <w:color w:val="000000"/>
              </w:rPr>
              <w:t>0</w:t>
            </w:r>
            <w:r w:rsidR="00BA69EA">
              <w:rPr>
                <w:noProof/>
                <w:color w:val="000000"/>
              </w:rPr>
              <w:t>8</w:t>
            </w:r>
            <w:r w:rsidR="00D77C4A">
              <w:rPr>
                <w:noProof/>
                <w:color w:val="000000"/>
              </w:rPr>
              <w:t>/</w:t>
            </w:r>
            <w:r>
              <w:rPr>
                <w:noProof/>
                <w:color w:val="000000"/>
              </w:rPr>
              <w:t>19</w:t>
            </w:r>
          </w:p>
        </w:tc>
        <w:tc>
          <w:tcPr>
            <w:tcW w:w="2016" w:type="dxa"/>
            <w:shd w:val="clear" w:color="auto" w:fill="auto"/>
            <w:vAlign w:val="center"/>
          </w:tcPr>
          <w:p w14:paraId="05F30B4C" w14:textId="77777777" w:rsidR="00E219F9" w:rsidRPr="00721D8B" w:rsidRDefault="00E219F9" w:rsidP="00721D8B">
            <w:pPr>
              <w:tabs>
                <w:tab w:val="left" w:pos="960"/>
                <w:tab w:val="num" w:pos="1080"/>
                <w:tab w:val="right" w:leader="dot" w:pos="7740"/>
                <w:tab w:val="right" w:pos="8640"/>
              </w:tabs>
              <w:jc w:val="center"/>
              <w:rPr>
                <w:noProof/>
                <w:color w:val="000000"/>
              </w:rPr>
            </w:pPr>
            <w:r w:rsidRPr="00721D8B">
              <w:rPr>
                <w:noProof/>
                <w:color w:val="000000"/>
              </w:rPr>
              <w:t>Hold</w:t>
            </w:r>
          </w:p>
        </w:tc>
        <w:tc>
          <w:tcPr>
            <w:tcW w:w="3573" w:type="dxa"/>
          </w:tcPr>
          <w:p w14:paraId="58050C0B" w14:textId="55B2A3A6" w:rsidR="00E219F9" w:rsidRPr="00FA74DF" w:rsidRDefault="00C66219" w:rsidP="00FA4FC9">
            <w:pPr>
              <w:rPr>
                <w:noProof/>
                <w:highlight w:val="green"/>
              </w:rPr>
            </w:pPr>
            <w:r>
              <w:rPr>
                <w:noProof/>
              </w:rPr>
              <w:t>Thinks we should sell part of this company.</w:t>
            </w:r>
          </w:p>
        </w:tc>
      </w:tr>
      <w:tr w:rsidR="00B6622D" w:rsidRPr="00FA74DF" w14:paraId="4BE6B3DD" w14:textId="77777777" w:rsidTr="005A2821">
        <w:tc>
          <w:tcPr>
            <w:tcW w:w="1217" w:type="dxa"/>
            <w:shd w:val="clear" w:color="auto" w:fill="auto"/>
            <w:vAlign w:val="center"/>
          </w:tcPr>
          <w:p w14:paraId="13FBD614" w14:textId="448DDAEC" w:rsidR="00B6622D" w:rsidRPr="00721D8B" w:rsidRDefault="00B6622D" w:rsidP="00721D8B">
            <w:pPr>
              <w:tabs>
                <w:tab w:val="left" w:pos="960"/>
                <w:tab w:val="num" w:pos="1080"/>
                <w:tab w:val="right" w:leader="dot" w:pos="7740"/>
                <w:tab w:val="right" w:pos="8640"/>
              </w:tabs>
              <w:jc w:val="center"/>
              <w:rPr>
                <w:noProof/>
                <w:color w:val="000000"/>
              </w:rPr>
            </w:pPr>
            <w:r>
              <w:rPr>
                <w:noProof/>
                <w:color w:val="000000"/>
              </w:rPr>
              <w:t>FB</w:t>
            </w:r>
          </w:p>
        </w:tc>
        <w:tc>
          <w:tcPr>
            <w:tcW w:w="1199" w:type="dxa"/>
            <w:shd w:val="clear" w:color="auto" w:fill="auto"/>
            <w:vAlign w:val="center"/>
          </w:tcPr>
          <w:p w14:paraId="3F507995" w14:textId="0D68F122" w:rsidR="00B6622D" w:rsidRPr="00721D8B" w:rsidRDefault="00B6622D" w:rsidP="00721D8B">
            <w:pPr>
              <w:tabs>
                <w:tab w:val="left" w:pos="960"/>
                <w:tab w:val="num" w:pos="1080"/>
                <w:tab w:val="right" w:leader="dot" w:pos="7740"/>
                <w:tab w:val="right" w:pos="8640"/>
              </w:tabs>
              <w:jc w:val="center"/>
              <w:rPr>
                <w:noProof/>
                <w:color w:val="000000"/>
              </w:rPr>
            </w:pPr>
            <w:r>
              <w:rPr>
                <w:noProof/>
                <w:color w:val="000000"/>
              </w:rPr>
              <w:t>Brittany</w:t>
            </w:r>
          </w:p>
        </w:tc>
        <w:tc>
          <w:tcPr>
            <w:tcW w:w="1077" w:type="dxa"/>
            <w:shd w:val="clear" w:color="auto" w:fill="auto"/>
          </w:tcPr>
          <w:p w14:paraId="0D552B70" w14:textId="68E22DA8" w:rsidR="00B6622D" w:rsidRPr="00721D8B" w:rsidRDefault="00B6622D" w:rsidP="00721D8B">
            <w:pPr>
              <w:tabs>
                <w:tab w:val="left" w:pos="960"/>
                <w:tab w:val="num" w:pos="1080"/>
                <w:tab w:val="right" w:leader="dot" w:pos="7740"/>
                <w:tab w:val="right" w:pos="8640"/>
              </w:tabs>
              <w:jc w:val="center"/>
              <w:rPr>
                <w:noProof/>
                <w:color w:val="000000"/>
              </w:rPr>
            </w:pPr>
            <w:r>
              <w:rPr>
                <w:noProof/>
                <w:color w:val="000000"/>
              </w:rPr>
              <w:t>1/20</w:t>
            </w:r>
          </w:p>
        </w:tc>
        <w:tc>
          <w:tcPr>
            <w:tcW w:w="1420" w:type="dxa"/>
            <w:shd w:val="clear" w:color="auto" w:fill="auto"/>
            <w:vAlign w:val="center"/>
          </w:tcPr>
          <w:p w14:paraId="17702728" w14:textId="0617336C" w:rsidR="00B6622D" w:rsidRDefault="00B6622D" w:rsidP="00721D8B">
            <w:pPr>
              <w:tabs>
                <w:tab w:val="left" w:pos="960"/>
                <w:tab w:val="num" w:pos="1080"/>
                <w:tab w:val="right" w:leader="dot" w:pos="7740"/>
                <w:tab w:val="right" w:pos="8640"/>
              </w:tabs>
              <w:jc w:val="center"/>
              <w:rPr>
                <w:noProof/>
                <w:color w:val="000000"/>
              </w:rPr>
            </w:pPr>
            <w:r>
              <w:rPr>
                <w:noProof/>
                <w:color w:val="000000"/>
              </w:rPr>
              <w:t>1/20</w:t>
            </w:r>
          </w:p>
        </w:tc>
        <w:tc>
          <w:tcPr>
            <w:tcW w:w="2016" w:type="dxa"/>
            <w:shd w:val="clear" w:color="auto" w:fill="auto"/>
            <w:vAlign w:val="center"/>
          </w:tcPr>
          <w:p w14:paraId="519FED18" w14:textId="77777777" w:rsidR="00B6622D" w:rsidRDefault="00B6622D" w:rsidP="00721D8B">
            <w:pPr>
              <w:tabs>
                <w:tab w:val="left" w:pos="960"/>
                <w:tab w:val="num" w:pos="1080"/>
                <w:tab w:val="right" w:leader="dot" w:pos="7740"/>
                <w:tab w:val="right" w:pos="8640"/>
              </w:tabs>
              <w:jc w:val="center"/>
              <w:rPr>
                <w:noProof/>
                <w:color w:val="000000"/>
              </w:rPr>
            </w:pPr>
            <w:r>
              <w:rPr>
                <w:noProof/>
                <w:color w:val="000000"/>
              </w:rPr>
              <w:t>Bought</w:t>
            </w:r>
          </w:p>
          <w:p w14:paraId="449AD73D" w14:textId="426902DF" w:rsidR="00B6622D" w:rsidRPr="00721D8B" w:rsidRDefault="00B6622D" w:rsidP="00721D8B">
            <w:pPr>
              <w:tabs>
                <w:tab w:val="left" w:pos="960"/>
                <w:tab w:val="num" w:pos="1080"/>
                <w:tab w:val="right" w:leader="dot" w:pos="7740"/>
                <w:tab w:val="right" w:pos="8640"/>
              </w:tabs>
              <w:jc w:val="center"/>
              <w:rPr>
                <w:noProof/>
                <w:color w:val="000000"/>
              </w:rPr>
            </w:pPr>
          </w:p>
        </w:tc>
        <w:tc>
          <w:tcPr>
            <w:tcW w:w="3573" w:type="dxa"/>
          </w:tcPr>
          <w:p w14:paraId="0340115C" w14:textId="77777777" w:rsidR="00B6622D" w:rsidRDefault="00B6622D" w:rsidP="00FA4FC9">
            <w:pPr>
              <w:rPr>
                <w:noProof/>
              </w:rPr>
            </w:pPr>
          </w:p>
        </w:tc>
      </w:tr>
      <w:tr w:rsidR="00E219F9" w:rsidRPr="00FA74DF" w14:paraId="71166DF9" w14:textId="77777777" w:rsidTr="005A2821">
        <w:tc>
          <w:tcPr>
            <w:tcW w:w="1217" w:type="dxa"/>
            <w:vAlign w:val="center"/>
          </w:tcPr>
          <w:p w14:paraId="50495077" w14:textId="35A229AD" w:rsidR="00E219F9" w:rsidRPr="00BB045A" w:rsidRDefault="00E219F9" w:rsidP="00FA4FC9">
            <w:pPr>
              <w:tabs>
                <w:tab w:val="left" w:pos="960"/>
                <w:tab w:val="num" w:pos="1080"/>
                <w:tab w:val="right" w:leader="dot" w:pos="7740"/>
                <w:tab w:val="right" w:pos="8640"/>
              </w:tabs>
              <w:jc w:val="center"/>
              <w:rPr>
                <w:noProof/>
                <w:color w:val="000000"/>
              </w:rPr>
            </w:pPr>
            <w:r w:rsidRPr="00BB045A">
              <w:rPr>
                <w:noProof/>
                <w:color w:val="000000"/>
              </w:rPr>
              <w:t>FAST</w:t>
            </w:r>
          </w:p>
        </w:tc>
        <w:tc>
          <w:tcPr>
            <w:tcW w:w="1199" w:type="dxa"/>
            <w:vAlign w:val="center"/>
          </w:tcPr>
          <w:p w14:paraId="27A0BF99" w14:textId="35F933F5" w:rsidR="00E219F9" w:rsidRPr="00BB045A" w:rsidRDefault="00E219F9" w:rsidP="00FA4FC9">
            <w:pPr>
              <w:tabs>
                <w:tab w:val="left" w:pos="960"/>
                <w:tab w:val="num" w:pos="1080"/>
                <w:tab w:val="right" w:leader="dot" w:pos="7740"/>
                <w:tab w:val="right" w:pos="8640"/>
              </w:tabs>
              <w:jc w:val="center"/>
              <w:rPr>
                <w:noProof/>
                <w:color w:val="000000"/>
              </w:rPr>
            </w:pPr>
            <w:r w:rsidRPr="00BB045A">
              <w:rPr>
                <w:noProof/>
                <w:color w:val="000000"/>
              </w:rPr>
              <w:t>Jim</w:t>
            </w:r>
          </w:p>
        </w:tc>
        <w:tc>
          <w:tcPr>
            <w:tcW w:w="1077" w:type="dxa"/>
          </w:tcPr>
          <w:p w14:paraId="34CF830F" w14:textId="77777777" w:rsidR="00E219F9" w:rsidRPr="00BB045A" w:rsidRDefault="00E219F9" w:rsidP="00FA4FC9">
            <w:pPr>
              <w:tabs>
                <w:tab w:val="left" w:pos="960"/>
                <w:tab w:val="num" w:pos="1080"/>
                <w:tab w:val="right" w:leader="dot" w:pos="7740"/>
                <w:tab w:val="right" w:pos="8640"/>
              </w:tabs>
              <w:jc w:val="center"/>
              <w:rPr>
                <w:noProof/>
                <w:color w:val="000000"/>
              </w:rPr>
            </w:pPr>
          </w:p>
          <w:p w14:paraId="5DD2F42B" w14:textId="53A77A07" w:rsidR="0015542C" w:rsidRPr="00BB045A" w:rsidRDefault="00C66219" w:rsidP="0015542C">
            <w:pPr>
              <w:tabs>
                <w:tab w:val="left" w:pos="960"/>
                <w:tab w:val="num" w:pos="1080"/>
                <w:tab w:val="right" w:leader="dot" w:pos="7740"/>
                <w:tab w:val="right" w:pos="8640"/>
              </w:tabs>
              <w:jc w:val="center"/>
              <w:rPr>
                <w:noProof/>
                <w:color w:val="000000"/>
              </w:rPr>
            </w:pPr>
            <w:r>
              <w:rPr>
                <w:noProof/>
                <w:color w:val="000000"/>
              </w:rPr>
              <w:t>11</w:t>
            </w:r>
            <w:r w:rsidR="0015542C">
              <w:rPr>
                <w:noProof/>
                <w:color w:val="000000"/>
              </w:rPr>
              <w:t>/19</w:t>
            </w:r>
          </w:p>
          <w:p w14:paraId="147BDDBB" w14:textId="77777777" w:rsidR="0019574D" w:rsidRPr="00BB045A" w:rsidRDefault="0019574D" w:rsidP="00FA4FC9">
            <w:pPr>
              <w:tabs>
                <w:tab w:val="left" w:pos="960"/>
                <w:tab w:val="num" w:pos="1080"/>
                <w:tab w:val="right" w:leader="dot" w:pos="7740"/>
                <w:tab w:val="right" w:pos="8640"/>
              </w:tabs>
              <w:jc w:val="center"/>
              <w:rPr>
                <w:noProof/>
                <w:color w:val="000000"/>
              </w:rPr>
            </w:pPr>
          </w:p>
          <w:p w14:paraId="66E2EFA4" w14:textId="167B10F2" w:rsidR="0019574D" w:rsidRPr="00BB045A" w:rsidRDefault="0019574D" w:rsidP="0015542C">
            <w:pPr>
              <w:tabs>
                <w:tab w:val="left" w:pos="960"/>
                <w:tab w:val="num" w:pos="1080"/>
                <w:tab w:val="right" w:leader="dot" w:pos="7740"/>
                <w:tab w:val="right" w:pos="8640"/>
              </w:tabs>
              <w:jc w:val="center"/>
              <w:rPr>
                <w:noProof/>
                <w:color w:val="000000"/>
              </w:rPr>
            </w:pPr>
          </w:p>
        </w:tc>
        <w:tc>
          <w:tcPr>
            <w:tcW w:w="1420" w:type="dxa"/>
            <w:vAlign w:val="center"/>
          </w:tcPr>
          <w:p w14:paraId="23990C3C" w14:textId="4F46B6E3" w:rsidR="00E219F9" w:rsidRPr="00BB045A" w:rsidRDefault="00E219F9" w:rsidP="00FA4FC9">
            <w:pPr>
              <w:tabs>
                <w:tab w:val="left" w:pos="960"/>
                <w:tab w:val="num" w:pos="1080"/>
                <w:tab w:val="right" w:leader="dot" w:pos="7740"/>
                <w:tab w:val="right" w:pos="8640"/>
              </w:tabs>
              <w:jc w:val="center"/>
              <w:rPr>
                <w:noProof/>
                <w:color w:val="000000"/>
              </w:rPr>
            </w:pPr>
          </w:p>
          <w:p w14:paraId="41770F12" w14:textId="266B6798" w:rsidR="00E219F9" w:rsidRPr="00BB045A" w:rsidRDefault="00495BAC" w:rsidP="00FA4FC9">
            <w:pPr>
              <w:tabs>
                <w:tab w:val="left" w:pos="960"/>
                <w:tab w:val="num" w:pos="1080"/>
                <w:tab w:val="right" w:leader="dot" w:pos="7740"/>
                <w:tab w:val="right" w:pos="8640"/>
              </w:tabs>
              <w:jc w:val="center"/>
              <w:rPr>
                <w:noProof/>
                <w:color w:val="000000"/>
              </w:rPr>
            </w:pPr>
            <w:r>
              <w:rPr>
                <w:noProof/>
                <w:color w:val="000000"/>
              </w:rPr>
              <w:t>7/19</w:t>
            </w:r>
          </w:p>
          <w:p w14:paraId="5CE3064E" w14:textId="305AB9DC" w:rsidR="00E219F9" w:rsidRPr="00BB045A" w:rsidRDefault="00E219F9" w:rsidP="00FA4FC9">
            <w:pPr>
              <w:tabs>
                <w:tab w:val="left" w:pos="960"/>
                <w:tab w:val="num" w:pos="1080"/>
                <w:tab w:val="right" w:leader="dot" w:pos="7740"/>
                <w:tab w:val="right" w:pos="8640"/>
              </w:tabs>
              <w:jc w:val="center"/>
              <w:rPr>
                <w:noProof/>
                <w:color w:val="000000"/>
              </w:rPr>
            </w:pPr>
          </w:p>
        </w:tc>
        <w:tc>
          <w:tcPr>
            <w:tcW w:w="2016" w:type="dxa"/>
            <w:vAlign w:val="center"/>
          </w:tcPr>
          <w:p w14:paraId="0C75C13F" w14:textId="0AC18EAC" w:rsidR="00E219F9" w:rsidRPr="00BB045A" w:rsidRDefault="00C66219" w:rsidP="00FA4FC9">
            <w:pPr>
              <w:tabs>
                <w:tab w:val="left" w:pos="960"/>
                <w:tab w:val="num" w:pos="1080"/>
                <w:tab w:val="right" w:leader="dot" w:pos="7740"/>
                <w:tab w:val="right" w:pos="8640"/>
              </w:tabs>
              <w:jc w:val="center"/>
              <w:rPr>
                <w:noProof/>
                <w:color w:val="000000"/>
              </w:rPr>
            </w:pPr>
            <w:r>
              <w:rPr>
                <w:noProof/>
                <w:color w:val="000000"/>
              </w:rPr>
              <w:t>Sell</w:t>
            </w:r>
          </w:p>
        </w:tc>
        <w:tc>
          <w:tcPr>
            <w:tcW w:w="3573" w:type="dxa"/>
          </w:tcPr>
          <w:p w14:paraId="1C833860" w14:textId="34C098B1" w:rsidR="00E219F9" w:rsidRPr="00BB045A" w:rsidRDefault="00C66219" w:rsidP="00FA4FC9">
            <w:pPr>
              <w:tabs>
                <w:tab w:val="left" w:pos="270"/>
              </w:tabs>
              <w:rPr>
                <w:noProof/>
              </w:rPr>
            </w:pPr>
            <w:r>
              <w:rPr>
                <w:noProof/>
              </w:rPr>
              <w:t>There’s a lot of headwinds. Cost of raw materials rising due to Chinese parts &amp; trade issues. Earnings going down.</w:t>
            </w:r>
          </w:p>
        </w:tc>
      </w:tr>
      <w:tr w:rsidR="0076502F" w:rsidRPr="00FA74DF" w14:paraId="477EB4AB" w14:textId="77777777" w:rsidTr="005A2821">
        <w:tc>
          <w:tcPr>
            <w:tcW w:w="1217" w:type="dxa"/>
            <w:vAlign w:val="center"/>
          </w:tcPr>
          <w:p w14:paraId="6F08F8EB" w14:textId="37665F66" w:rsidR="0076502F" w:rsidRPr="00BB045A" w:rsidRDefault="0076502F" w:rsidP="00FA4FC9">
            <w:pPr>
              <w:tabs>
                <w:tab w:val="left" w:pos="960"/>
                <w:tab w:val="num" w:pos="1080"/>
                <w:tab w:val="right" w:leader="dot" w:pos="7740"/>
                <w:tab w:val="right" w:pos="8640"/>
              </w:tabs>
              <w:jc w:val="center"/>
              <w:rPr>
                <w:noProof/>
                <w:color w:val="000000"/>
              </w:rPr>
            </w:pPr>
            <w:r>
              <w:rPr>
                <w:noProof/>
                <w:color w:val="000000"/>
              </w:rPr>
              <w:t>MNST</w:t>
            </w:r>
          </w:p>
        </w:tc>
        <w:tc>
          <w:tcPr>
            <w:tcW w:w="1199" w:type="dxa"/>
            <w:vAlign w:val="center"/>
          </w:tcPr>
          <w:p w14:paraId="4642319A" w14:textId="5A23C285" w:rsidR="0076502F" w:rsidRPr="00BB045A" w:rsidRDefault="0076502F" w:rsidP="00FA4FC9">
            <w:pPr>
              <w:tabs>
                <w:tab w:val="left" w:pos="960"/>
                <w:tab w:val="num" w:pos="1080"/>
                <w:tab w:val="right" w:leader="dot" w:pos="7740"/>
                <w:tab w:val="right" w:pos="8640"/>
              </w:tabs>
              <w:jc w:val="center"/>
              <w:rPr>
                <w:noProof/>
                <w:color w:val="000000"/>
              </w:rPr>
            </w:pPr>
            <w:r>
              <w:rPr>
                <w:noProof/>
                <w:color w:val="000000"/>
              </w:rPr>
              <w:t>Aaron</w:t>
            </w:r>
          </w:p>
        </w:tc>
        <w:tc>
          <w:tcPr>
            <w:tcW w:w="1077" w:type="dxa"/>
          </w:tcPr>
          <w:p w14:paraId="7475BFE0" w14:textId="0ABAA32E" w:rsidR="0076502F" w:rsidRPr="00BB045A" w:rsidRDefault="0076502F" w:rsidP="00FA4FC9">
            <w:pPr>
              <w:tabs>
                <w:tab w:val="left" w:pos="960"/>
                <w:tab w:val="num" w:pos="1080"/>
                <w:tab w:val="right" w:leader="dot" w:pos="7740"/>
                <w:tab w:val="right" w:pos="8640"/>
              </w:tabs>
              <w:jc w:val="center"/>
              <w:rPr>
                <w:noProof/>
                <w:color w:val="000000"/>
              </w:rPr>
            </w:pPr>
            <w:r>
              <w:rPr>
                <w:noProof/>
                <w:color w:val="000000"/>
              </w:rPr>
              <w:t>11/19</w:t>
            </w:r>
          </w:p>
        </w:tc>
        <w:tc>
          <w:tcPr>
            <w:tcW w:w="1420" w:type="dxa"/>
            <w:vAlign w:val="center"/>
          </w:tcPr>
          <w:p w14:paraId="644EF9E5" w14:textId="73D87B5A" w:rsidR="0076502F" w:rsidRPr="00BB045A" w:rsidRDefault="0076502F" w:rsidP="00FA4FC9">
            <w:pPr>
              <w:tabs>
                <w:tab w:val="left" w:pos="960"/>
                <w:tab w:val="num" w:pos="1080"/>
                <w:tab w:val="right" w:leader="dot" w:pos="7740"/>
                <w:tab w:val="right" w:pos="8640"/>
              </w:tabs>
              <w:jc w:val="center"/>
              <w:rPr>
                <w:noProof/>
                <w:color w:val="000000"/>
              </w:rPr>
            </w:pPr>
            <w:r>
              <w:rPr>
                <w:noProof/>
                <w:color w:val="000000"/>
              </w:rPr>
              <w:t>11/19</w:t>
            </w:r>
          </w:p>
        </w:tc>
        <w:tc>
          <w:tcPr>
            <w:tcW w:w="2016" w:type="dxa"/>
            <w:vAlign w:val="center"/>
          </w:tcPr>
          <w:p w14:paraId="44D5BA68" w14:textId="0AD71512" w:rsidR="0076502F" w:rsidRDefault="0076502F" w:rsidP="00FA4FC9">
            <w:pPr>
              <w:tabs>
                <w:tab w:val="left" w:pos="960"/>
                <w:tab w:val="num" w:pos="1080"/>
                <w:tab w:val="right" w:leader="dot" w:pos="7740"/>
                <w:tab w:val="right" w:pos="8640"/>
              </w:tabs>
              <w:jc w:val="center"/>
              <w:rPr>
                <w:noProof/>
                <w:color w:val="000000"/>
              </w:rPr>
            </w:pPr>
            <w:r>
              <w:rPr>
                <w:noProof/>
                <w:color w:val="000000"/>
              </w:rPr>
              <w:t>Bought</w:t>
            </w:r>
          </w:p>
        </w:tc>
        <w:tc>
          <w:tcPr>
            <w:tcW w:w="3573" w:type="dxa"/>
          </w:tcPr>
          <w:p w14:paraId="565CF70E" w14:textId="77777777" w:rsidR="0076502F" w:rsidRDefault="0076502F" w:rsidP="00FA4FC9">
            <w:pPr>
              <w:tabs>
                <w:tab w:val="left" w:pos="270"/>
              </w:tabs>
              <w:rPr>
                <w:noProof/>
              </w:rPr>
            </w:pPr>
          </w:p>
        </w:tc>
      </w:tr>
      <w:tr w:rsidR="00E219F9" w:rsidRPr="00FA74DF" w14:paraId="7283C751" w14:textId="77777777" w:rsidTr="005A2821">
        <w:tc>
          <w:tcPr>
            <w:tcW w:w="1217" w:type="dxa"/>
            <w:vAlign w:val="center"/>
          </w:tcPr>
          <w:p w14:paraId="67104545" w14:textId="77777777" w:rsidR="00E219F9" w:rsidRPr="00E35A20" w:rsidRDefault="00E219F9" w:rsidP="00FA4FC9">
            <w:pPr>
              <w:tabs>
                <w:tab w:val="left" w:pos="960"/>
                <w:tab w:val="num" w:pos="1080"/>
                <w:tab w:val="right" w:leader="dot" w:pos="7740"/>
                <w:tab w:val="right" w:pos="8640"/>
              </w:tabs>
              <w:jc w:val="center"/>
              <w:rPr>
                <w:noProof/>
                <w:color w:val="000000"/>
              </w:rPr>
            </w:pPr>
          </w:p>
          <w:p w14:paraId="70BAD081" w14:textId="4BF76359" w:rsidR="00E219F9" w:rsidRPr="00E35A20" w:rsidRDefault="00E219F9" w:rsidP="00FA4FC9">
            <w:pPr>
              <w:tabs>
                <w:tab w:val="left" w:pos="960"/>
                <w:tab w:val="num" w:pos="1080"/>
                <w:tab w:val="right" w:leader="dot" w:pos="7740"/>
                <w:tab w:val="right" w:pos="8640"/>
              </w:tabs>
              <w:jc w:val="center"/>
              <w:rPr>
                <w:noProof/>
                <w:color w:val="000000"/>
              </w:rPr>
            </w:pPr>
            <w:r w:rsidRPr="00E35A20">
              <w:rPr>
                <w:noProof/>
                <w:color w:val="000000"/>
              </w:rPr>
              <w:t>ORLY</w:t>
            </w:r>
          </w:p>
          <w:p w14:paraId="5483DDB7" w14:textId="65650D44" w:rsidR="00E219F9" w:rsidRPr="00E35A20" w:rsidRDefault="00E219F9" w:rsidP="00FA4FC9">
            <w:pPr>
              <w:tabs>
                <w:tab w:val="left" w:pos="960"/>
                <w:tab w:val="num" w:pos="1080"/>
                <w:tab w:val="right" w:leader="dot" w:pos="7740"/>
                <w:tab w:val="right" w:pos="8640"/>
              </w:tabs>
              <w:jc w:val="center"/>
              <w:rPr>
                <w:noProof/>
                <w:color w:val="000000"/>
              </w:rPr>
            </w:pPr>
          </w:p>
        </w:tc>
        <w:tc>
          <w:tcPr>
            <w:tcW w:w="1199" w:type="dxa"/>
            <w:vAlign w:val="center"/>
          </w:tcPr>
          <w:p w14:paraId="61DD9473" w14:textId="0CDE79FB" w:rsidR="00E219F9" w:rsidRPr="00E35A20" w:rsidRDefault="00E219F9" w:rsidP="00FA4FC9">
            <w:pPr>
              <w:tabs>
                <w:tab w:val="left" w:pos="960"/>
                <w:tab w:val="num" w:pos="1080"/>
                <w:tab w:val="right" w:leader="dot" w:pos="7740"/>
                <w:tab w:val="right" w:pos="8640"/>
              </w:tabs>
              <w:jc w:val="center"/>
              <w:rPr>
                <w:noProof/>
                <w:color w:val="000000"/>
              </w:rPr>
            </w:pPr>
            <w:r w:rsidRPr="00E35A20">
              <w:rPr>
                <w:noProof/>
                <w:color w:val="000000"/>
              </w:rPr>
              <w:t>Brittany</w:t>
            </w:r>
          </w:p>
        </w:tc>
        <w:tc>
          <w:tcPr>
            <w:tcW w:w="1077" w:type="dxa"/>
          </w:tcPr>
          <w:p w14:paraId="16E5C931" w14:textId="77777777" w:rsidR="00EC4816" w:rsidRPr="00E35A20" w:rsidRDefault="00EC4816" w:rsidP="00FA4FC9">
            <w:pPr>
              <w:tabs>
                <w:tab w:val="left" w:pos="960"/>
                <w:tab w:val="num" w:pos="1080"/>
                <w:tab w:val="right" w:leader="dot" w:pos="7740"/>
                <w:tab w:val="right" w:pos="8640"/>
              </w:tabs>
              <w:jc w:val="center"/>
              <w:rPr>
                <w:noProof/>
                <w:color w:val="000000"/>
              </w:rPr>
            </w:pPr>
          </w:p>
          <w:p w14:paraId="3B778DA6" w14:textId="7C24AE06" w:rsidR="00E219F9" w:rsidRPr="00E35A20" w:rsidRDefault="00452B97" w:rsidP="00FA4FC9">
            <w:pPr>
              <w:tabs>
                <w:tab w:val="left" w:pos="960"/>
                <w:tab w:val="num" w:pos="1080"/>
                <w:tab w:val="right" w:leader="dot" w:pos="7740"/>
                <w:tab w:val="right" w:pos="8640"/>
              </w:tabs>
              <w:jc w:val="center"/>
              <w:rPr>
                <w:noProof/>
                <w:color w:val="000000"/>
              </w:rPr>
            </w:pPr>
            <w:r>
              <w:rPr>
                <w:noProof/>
                <w:color w:val="000000"/>
              </w:rPr>
              <w:t>02/19</w:t>
            </w:r>
          </w:p>
        </w:tc>
        <w:tc>
          <w:tcPr>
            <w:tcW w:w="1420" w:type="dxa"/>
            <w:vAlign w:val="center"/>
          </w:tcPr>
          <w:p w14:paraId="0C94F591" w14:textId="5989DC6C" w:rsidR="00E219F9" w:rsidRPr="00E35A20" w:rsidRDefault="00BF7C10" w:rsidP="00BF7C10">
            <w:pPr>
              <w:tabs>
                <w:tab w:val="left" w:pos="960"/>
                <w:tab w:val="num" w:pos="1080"/>
                <w:tab w:val="right" w:leader="dot" w:pos="7740"/>
                <w:tab w:val="right" w:pos="8640"/>
              </w:tabs>
              <w:rPr>
                <w:noProof/>
                <w:color w:val="000000"/>
              </w:rPr>
            </w:pPr>
            <w:r>
              <w:rPr>
                <w:noProof/>
                <w:color w:val="000000"/>
              </w:rPr>
              <w:t>11</w:t>
            </w:r>
            <w:r w:rsidR="00452B97">
              <w:rPr>
                <w:noProof/>
                <w:color w:val="000000"/>
              </w:rPr>
              <w:t>/19</w:t>
            </w:r>
          </w:p>
        </w:tc>
        <w:tc>
          <w:tcPr>
            <w:tcW w:w="2016" w:type="dxa"/>
            <w:vAlign w:val="center"/>
          </w:tcPr>
          <w:p w14:paraId="499D83D5" w14:textId="7660CB17" w:rsidR="00E219F9" w:rsidRPr="00E35A20" w:rsidRDefault="00452B97" w:rsidP="00FA4FC9">
            <w:pPr>
              <w:tabs>
                <w:tab w:val="left" w:pos="960"/>
                <w:tab w:val="num" w:pos="1080"/>
                <w:tab w:val="right" w:leader="dot" w:pos="7740"/>
                <w:tab w:val="right" w:pos="8640"/>
              </w:tabs>
              <w:jc w:val="center"/>
              <w:rPr>
                <w:noProof/>
                <w:color w:val="000000"/>
              </w:rPr>
            </w:pPr>
            <w:r>
              <w:rPr>
                <w:noProof/>
                <w:color w:val="000000"/>
              </w:rPr>
              <w:t>Hold</w:t>
            </w:r>
          </w:p>
        </w:tc>
        <w:tc>
          <w:tcPr>
            <w:tcW w:w="3573" w:type="dxa"/>
          </w:tcPr>
          <w:p w14:paraId="3AD75926" w14:textId="22219F25" w:rsidR="00E219F9" w:rsidRPr="00E35A20" w:rsidRDefault="00BF7C10" w:rsidP="00FA4FC9">
            <w:pPr>
              <w:tabs>
                <w:tab w:val="left" w:pos="960"/>
                <w:tab w:val="num" w:pos="1080"/>
                <w:tab w:val="right" w:leader="dot" w:pos="7740"/>
                <w:tab w:val="right" w:pos="8640"/>
              </w:tabs>
              <w:rPr>
                <w:noProof/>
              </w:rPr>
            </w:pPr>
            <w:r>
              <w:rPr>
                <w:noProof/>
              </w:rPr>
              <w:t>Expanding operations into Mexico.</w:t>
            </w:r>
          </w:p>
        </w:tc>
      </w:tr>
      <w:tr w:rsidR="00E219F9" w:rsidRPr="00FA74DF" w14:paraId="1677B2F4" w14:textId="77777777" w:rsidTr="005A2821">
        <w:tc>
          <w:tcPr>
            <w:tcW w:w="1217" w:type="dxa"/>
            <w:vAlign w:val="center"/>
          </w:tcPr>
          <w:p w14:paraId="35079854" w14:textId="3C6EA7E8" w:rsidR="00E219F9" w:rsidRPr="004A471D" w:rsidRDefault="00E219F9" w:rsidP="00FA4FC9">
            <w:pPr>
              <w:tabs>
                <w:tab w:val="left" w:pos="960"/>
                <w:tab w:val="num" w:pos="1080"/>
                <w:tab w:val="right" w:leader="dot" w:pos="7740"/>
                <w:tab w:val="right" w:pos="8640"/>
              </w:tabs>
              <w:jc w:val="center"/>
              <w:rPr>
                <w:noProof/>
                <w:color w:val="000000"/>
              </w:rPr>
            </w:pPr>
            <w:r w:rsidRPr="004A471D">
              <w:rPr>
                <w:noProof/>
                <w:color w:val="000000"/>
              </w:rPr>
              <w:t>V</w:t>
            </w:r>
          </w:p>
        </w:tc>
        <w:tc>
          <w:tcPr>
            <w:tcW w:w="1199" w:type="dxa"/>
            <w:vAlign w:val="center"/>
          </w:tcPr>
          <w:p w14:paraId="7F6B9C96" w14:textId="4242CFA0" w:rsidR="00E219F9" w:rsidRPr="004A471D" w:rsidRDefault="00E219F9" w:rsidP="00FA4FC9">
            <w:pPr>
              <w:tabs>
                <w:tab w:val="left" w:pos="960"/>
                <w:tab w:val="num" w:pos="1080"/>
                <w:tab w:val="right" w:leader="dot" w:pos="7740"/>
                <w:tab w:val="right" w:pos="8640"/>
              </w:tabs>
              <w:jc w:val="center"/>
              <w:rPr>
                <w:strike/>
                <w:noProof/>
                <w:color w:val="000000"/>
              </w:rPr>
            </w:pPr>
            <w:r w:rsidRPr="004A471D">
              <w:rPr>
                <w:noProof/>
                <w:color w:val="000000"/>
              </w:rPr>
              <w:t>Curt</w:t>
            </w:r>
          </w:p>
        </w:tc>
        <w:tc>
          <w:tcPr>
            <w:tcW w:w="1077" w:type="dxa"/>
          </w:tcPr>
          <w:p w14:paraId="18276375" w14:textId="77777777" w:rsidR="00E219F9" w:rsidRDefault="00E219F9" w:rsidP="00FA4FC9">
            <w:pPr>
              <w:tabs>
                <w:tab w:val="left" w:pos="960"/>
                <w:tab w:val="num" w:pos="1080"/>
                <w:tab w:val="right" w:leader="dot" w:pos="7740"/>
                <w:tab w:val="right" w:pos="8640"/>
              </w:tabs>
              <w:jc w:val="center"/>
              <w:rPr>
                <w:noProof/>
                <w:color w:val="000000"/>
              </w:rPr>
            </w:pPr>
          </w:p>
          <w:p w14:paraId="5AD6AEA3" w14:textId="77777777" w:rsidR="00452B97" w:rsidRDefault="00452B97" w:rsidP="00FA4FC9">
            <w:pPr>
              <w:tabs>
                <w:tab w:val="left" w:pos="960"/>
                <w:tab w:val="num" w:pos="1080"/>
                <w:tab w:val="right" w:leader="dot" w:pos="7740"/>
                <w:tab w:val="right" w:pos="8640"/>
              </w:tabs>
              <w:jc w:val="center"/>
              <w:rPr>
                <w:noProof/>
                <w:color w:val="000000"/>
              </w:rPr>
            </w:pPr>
          </w:p>
          <w:p w14:paraId="260B1286" w14:textId="18FAD3FA" w:rsidR="00452B97" w:rsidRDefault="00172D46" w:rsidP="00FA4FC9">
            <w:pPr>
              <w:tabs>
                <w:tab w:val="left" w:pos="960"/>
                <w:tab w:val="num" w:pos="1080"/>
                <w:tab w:val="right" w:leader="dot" w:pos="7740"/>
                <w:tab w:val="right" w:pos="8640"/>
              </w:tabs>
              <w:jc w:val="center"/>
              <w:rPr>
                <w:noProof/>
                <w:color w:val="000000"/>
              </w:rPr>
            </w:pPr>
            <w:r>
              <w:rPr>
                <w:noProof/>
                <w:color w:val="000000"/>
              </w:rPr>
              <w:t>02/19</w:t>
            </w:r>
          </w:p>
          <w:p w14:paraId="13F2215B" w14:textId="207DDB73" w:rsidR="00452B97" w:rsidRPr="004A471D" w:rsidRDefault="00452B97" w:rsidP="00FA4FC9">
            <w:pPr>
              <w:tabs>
                <w:tab w:val="left" w:pos="960"/>
                <w:tab w:val="num" w:pos="1080"/>
                <w:tab w:val="right" w:leader="dot" w:pos="7740"/>
                <w:tab w:val="right" w:pos="8640"/>
              </w:tabs>
              <w:jc w:val="center"/>
              <w:rPr>
                <w:noProof/>
                <w:color w:val="000000"/>
              </w:rPr>
            </w:pPr>
          </w:p>
        </w:tc>
        <w:tc>
          <w:tcPr>
            <w:tcW w:w="1420" w:type="dxa"/>
          </w:tcPr>
          <w:p w14:paraId="1DA4ADB7" w14:textId="54D895A8" w:rsidR="00E219F9" w:rsidRPr="004A471D" w:rsidRDefault="00E219F9" w:rsidP="00FA4FC9">
            <w:pPr>
              <w:tabs>
                <w:tab w:val="left" w:pos="960"/>
                <w:tab w:val="num" w:pos="1080"/>
                <w:tab w:val="right" w:leader="dot" w:pos="7740"/>
                <w:tab w:val="right" w:pos="8640"/>
              </w:tabs>
              <w:jc w:val="center"/>
              <w:rPr>
                <w:noProof/>
                <w:color w:val="000000"/>
              </w:rPr>
            </w:pPr>
          </w:p>
          <w:p w14:paraId="0873013E" w14:textId="77777777" w:rsidR="00F455C5" w:rsidRPr="004A471D" w:rsidRDefault="00F455C5" w:rsidP="00FA4FC9">
            <w:pPr>
              <w:tabs>
                <w:tab w:val="left" w:pos="960"/>
                <w:tab w:val="num" w:pos="1080"/>
                <w:tab w:val="right" w:leader="dot" w:pos="7740"/>
                <w:tab w:val="right" w:pos="8640"/>
              </w:tabs>
              <w:jc w:val="center"/>
              <w:rPr>
                <w:noProof/>
                <w:color w:val="000000"/>
              </w:rPr>
            </w:pPr>
          </w:p>
          <w:p w14:paraId="4C487352" w14:textId="7F7564A4" w:rsidR="00B014A1" w:rsidRPr="004A471D" w:rsidRDefault="00BF7C10" w:rsidP="006C460C">
            <w:pPr>
              <w:tabs>
                <w:tab w:val="left" w:pos="960"/>
                <w:tab w:val="num" w:pos="1080"/>
                <w:tab w:val="right" w:leader="dot" w:pos="7740"/>
                <w:tab w:val="right" w:pos="8640"/>
              </w:tabs>
              <w:jc w:val="center"/>
              <w:rPr>
                <w:noProof/>
                <w:color w:val="000000"/>
              </w:rPr>
            </w:pPr>
            <w:r>
              <w:rPr>
                <w:noProof/>
                <w:color w:val="000000"/>
              </w:rPr>
              <w:t>11</w:t>
            </w:r>
            <w:r w:rsidR="00172D46">
              <w:rPr>
                <w:noProof/>
                <w:color w:val="000000"/>
              </w:rPr>
              <w:t>/19</w:t>
            </w:r>
          </w:p>
          <w:p w14:paraId="5E633108" w14:textId="650FA757" w:rsidR="00E219F9" w:rsidRPr="004A471D" w:rsidRDefault="00E219F9" w:rsidP="006C460C">
            <w:pPr>
              <w:tabs>
                <w:tab w:val="left" w:pos="960"/>
                <w:tab w:val="num" w:pos="1080"/>
                <w:tab w:val="right" w:leader="dot" w:pos="7740"/>
                <w:tab w:val="right" w:pos="8640"/>
              </w:tabs>
              <w:jc w:val="center"/>
              <w:rPr>
                <w:noProof/>
                <w:color w:val="000000"/>
              </w:rPr>
            </w:pPr>
          </w:p>
        </w:tc>
        <w:tc>
          <w:tcPr>
            <w:tcW w:w="2016" w:type="dxa"/>
            <w:vAlign w:val="center"/>
          </w:tcPr>
          <w:p w14:paraId="1E5CFA91" w14:textId="01DCCB72" w:rsidR="00E219F9" w:rsidRPr="004A471D" w:rsidRDefault="00E219F9" w:rsidP="00FA4FC9">
            <w:pPr>
              <w:tabs>
                <w:tab w:val="left" w:pos="960"/>
                <w:tab w:val="num" w:pos="1080"/>
                <w:tab w:val="right" w:leader="dot" w:pos="7740"/>
                <w:tab w:val="right" w:pos="8640"/>
              </w:tabs>
              <w:jc w:val="center"/>
              <w:rPr>
                <w:strike/>
                <w:noProof/>
                <w:color w:val="000000"/>
              </w:rPr>
            </w:pPr>
            <w:r w:rsidRPr="004A471D">
              <w:rPr>
                <w:noProof/>
                <w:color w:val="000000"/>
              </w:rPr>
              <w:t>Hold</w:t>
            </w:r>
          </w:p>
        </w:tc>
        <w:tc>
          <w:tcPr>
            <w:tcW w:w="3573" w:type="dxa"/>
          </w:tcPr>
          <w:p w14:paraId="70054D69" w14:textId="1C901BE2" w:rsidR="00E219F9" w:rsidRPr="004A471D" w:rsidRDefault="00BF7C10" w:rsidP="00FA4FC9">
            <w:pPr>
              <w:tabs>
                <w:tab w:val="left" w:pos="960"/>
                <w:tab w:val="num" w:pos="1080"/>
                <w:tab w:val="right" w:leader="dot" w:pos="7740"/>
                <w:tab w:val="right" w:pos="8640"/>
              </w:tabs>
              <w:rPr>
                <w:noProof/>
              </w:rPr>
            </w:pPr>
            <w:r>
              <w:rPr>
                <w:noProof/>
              </w:rPr>
              <w:t>Ram suggested that Curt do a stock watcher report on company.</w:t>
            </w:r>
          </w:p>
        </w:tc>
      </w:tr>
      <w:tr w:rsidR="00D77C4A" w:rsidRPr="00FA74DF" w14:paraId="4BDFDCF4" w14:textId="77777777" w:rsidTr="005A2821">
        <w:tc>
          <w:tcPr>
            <w:tcW w:w="1217" w:type="dxa"/>
            <w:vAlign w:val="center"/>
          </w:tcPr>
          <w:p w14:paraId="69B974FE" w14:textId="4F5D2E94" w:rsidR="00D77C4A" w:rsidRPr="004A471D" w:rsidRDefault="00D77C4A" w:rsidP="00FA4FC9">
            <w:pPr>
              <w:tabs>
                <w:tab w:val="left" w:pos="960"/>
                <w:tab w:val="num" w:pos="1080"/>
                <w:tab w:val="right" w:leader="dot" w:pos="7740"/>
                <w:tab w:val="right" w:pos="8640"/>
              </w:tabs>
              <w:jc w:val="center"/>
              <w:rPr>
                <w:noProof/>
                <w:color w:val="000000"/>
              </w:rPr>
            </w:pPr>
            <w:r>
              <w:rPr>
                <w:noProof/>
                <w:color w:val="000000"/>
              </w:rPr>
              <w:t>DG</w:t>
            </w:r>
          </w:p>
        </w:tc>
        <w:tc>
          <w:tcPr>
            <w:tcW w:w="1199" w:type="dxa"/>
            <w:vAlign w:val="center"/>
          </w:tcPr>
          <w:p w14:paraId="0ACA226C" w14:textId="6DCCAC17" w:rsidR="00D77C4A" w:rsidRPr="004A471D" w:rsidRDefault="000503D3" w:rsidP="00FA4FC9">
            <w:pPr>
              <w:tabs>
                <w:tab w:val="left" w:pos="960"/>
                <w:tab w:val="num" w:pos="1080"/>
                <w:tab w:val="right" w:leader="dot" w:pos="7740"/>
                <w:tab w:val="right" w:pos="8640"/>
              </w:tabs>
              <w:jc w:val="center"/>
              <w:rPr>
                <w:noProof/>
                <w:color w:val="000000"/>
              </w:rPr>
            </w:pPr>
            <w:r>
              <w:rPr>
                <w:noProof/>
                <w:color w:val="000000"/>
              </w:rPr>
              <w:t>Tony</w:t>
            </w:r>
          </w:p>
        </w:tc>
        <w:tc>
          <w:tcPr>
            <w:tcW w:w="1077" w:type="dxa"/>
          </w:tcPr>
          <w:p w14:paraId="259F8672" w14:textId="77777777" w:rsidR="00D77C4A" w:rsidRDefault="00D77C4A" w:rsidP="00FA4FC9">
            <w:pPr>
              <w:tabs>
                <w:tab w:val="left" w:pos="960"/>
                <w:tab w:val="num" w:pos="1080"/>
                <w:tab w:val="right" w:leader="dot" w:pos="7740"/>
                <w:tab w:val="right" w:pos="8640"/>
              </w:tabs>
              <w:jc w:val="center"/>
              <w:rPr>
                <w:noProof/>
                <w:color w:val="000000"/>
              </w:rPr>
            </w:pPr>
          </w:p>
          <w:p w14:paraId="2D5CFDCB" w14:textId="77777777" w:rsidR="0015542C" w:rsidRDefault="0015542C" w:rsidP="00FA4FC9">
            <w:pPr>
              <w:tabs>
                <w:tab w:val="left" w:pos="960"/>
                <w:tab w:val="num" w:pos="1080"/>
                <w:tab w:val="right" w:leader="dot" w:pos="7740"/>
                <w:tab w:val="right" w:pos="8640"/>
              </w:tabs>
              <w:jc w:val="center"/>
              <w:rPr>
                <w:noProof/>
                <w:color w:val="000000"/>
              </w:rPr>
            </w:pPr>
          </w:p>
          <w:p w14:paraId="68F43B11" w14:textId="77777777" w:rsidR="0015542C" w:rsidRDefault="0015542C" w:rsidP="00FA4FC9">
            <w:pPr>
              <w:tabs>
                <w:tab w:val="left" w:pos="960"/>
                <w:tab w:val="num" w:pos="1080"/>
                <w:tab w:val="right" w:leader="dot" w:pos="7740"/>
                <w:tab w:val="right" w:pos="8640"/>
              </w:tabs>
              <w:jc w:val="center"/>
              <w:rPr>
                <w:noProof/>
                <w:color w:val="000000"/>
              </w:rPr>
            </w:pPr>
          </w:p>
          <w:p w14:paraId="079748A1" w14:textId="1FD786CE" w:rsidR="0015542C" w:rsidRDefault="0015542C" w:rsidP="00FA4FC9">
            <w:pPr>
              <w:tabs>
                <w:tab w:val="left" w:pos="960"/>
                <w:tab w:val="num" w:pos="1080"/>
                <w:tab w:val="right" w:leader="dot" w:pos="7740"/>
                <w:tab w:val="right" w:pos="8640"/>
              </w:tabs>
              <w:jc w:val="center"/>
              <w:rPr>
                <w:noProof/>
                <w:color w:val="000000"/>
              </w:rPr>
            </w:pPr>
            <w:r>
              <w:rPr>
                <w:noProof/>
                <w:color w:val="000000"/>
              </w:rPr>
              <w:t>1/19</w:t>
            </w:r>
          </w:p>
        </w:tc>
        <w:tc>
          <w:tcPr>
            <w:tcW w:w="1420" w:type="dxa"/>
          </w:tcPr>
          <w:p w14:paraId="33A68A1C" w14:textId="77777777" w:rsidR="00D77C4A" w:rsidRDefault="00D77C4A" w:rsidP="00FA4FC9">
            <w:pPr>
              <w:tabs>
                <w:tab w:val="left" w:pos="960"/>
                <w:tab w:val="num" w:pos="1080"/>
                <w:tab w:val="right" w:leader="dot" w:pos="7740"/>
                <w:tab w:val="right" w:pos="8640"/>
              </w:tabs>
              <w:jc w:val="center"/>
              <w:rPr>
                <w:noProof/>
                <w:color w:val="000000"/>
              </w:rPr>
            </w:pPr>
          </w:p>
          <w:p w14:paraId="6B415916" w14:textId="77777777" w:rsidR="0015542C" w:rsidRDefault="0015542C" w:rsidP="00FA4FC9">
            <w:pPr>
              <w:tabs>
                <w:tab w:val="left" w:pos="960"/>
                <w:tab w:val="num" w:pos="1080"/>
                <w:tab w:val="right" w:leader="dot" w:pos="7740"/>
                <w:tab w:val="right" w:pos="8640"/>
              </w:tabs>
              <w:jc w:val="center"/>
              <w:rPr>
                <w:noProof/>
                <w:color w:val="000000"/>
              </w:rPr>
            </w:pPr>
          </w:p>
          <w:p w14:paraId="34EBD83A" w14:textId="77777777" w:rsidR="0015542C" w:rsidRDefault="0015542C" w:rsidP="00FA4FC9">
            <w:pPr>
              <w:tabs>
                <w:tab w:val="left" w:pos="960"/>
                <w:tab w:val="num" w:pos="1080"/>
                <w:tab w:val="right" w:leader="dot" w:pos="7740"/>
                <w:tab w:val="right" w:pos="8640"/>
              </w:tabs>
              <w:jc w:val="center"/>
              <w:rPr>
                <w:noProof/>
                <w:color w:val="000000"/>
              </w:rPr>
            </w:pPr>
          </w:p>
          <w:p w14:paraId="51C9EF3A" w14:textId="517CC326" w:rsidR="0015542C" w:rsidRPr="004A471D" w:rsidRDefault="00E84E56" w:rsidP="00FA4FC9">
            <w:pPr>
              <w:tabs>
                <w:tab w:val="left" w:pos="960"/>
                <w:tab w:val="num" w:pos="1080"/>
                <w:tab w:val="right" w:leader="dot" w:pos="7740"/>
                <w:tab w:val="right" w:pos="8640"/>
              </w:tabs>
              <w:jc w:val="center"/>
              <w:rPr>
                <w:noProof/>
                <w:color w:val="000000"/>
              </w:rPr>
            </w:pPr>
            <w:r>
              <w:rPr>
                <w:noProof/>
                <w:color w:val="000000"/>
              </w:rPr>
              <w:t>9</w:t>
            </w:r>
            <w:r w:rsidR="0015542C">
              <w:rPr>
                <w:noProof/>
                <w:color w:val="000000"/>
              </w:rPr>
              <w:t>/19</w:t>
            </w:r>
          </w:p>
        </w:tc>
        <w:tc>
          <w:tcPr>
            <w:tcW w:w="2016" w:type="dxa"/>
            <w:vAlign w:val="center"/>
          </w:tcPr>
          <w:p w14:paraId="4AEB5A63" w14:textId="16573886" w:rsidR="00D77C4A" w:rsidRPr="004A471D" w:rsidRDefault="00E84E56" w:rsidP="00FA4FC9">
            <w:pPr>
              <w:tabs>
                <w:tab w:val="left" w:pos="960"/>
                <w:tab w:val="num" w:pos="1080"/>
                <w:tab w:val="right" w:leader="dot" w:pos="7740"/>
                <w:tab w:val="right" w:pos="8640"/>
              </w:tabs>
              <w:jc w:val="center"/>
              <w:rPr>
                <w:noProof/>
                <w:color w:val="000000"/>
              </w:rPr>
            </w:pPr>
            <w:r>
              <w:rPr>
                <w:noProof/>
                <w:color w:val="000000"/>
              </w:rPr>
              <w:t>Hold</w:t>
            </w:r>
          </w:p>
        </w:tc>
        <w:tc>
          <w:tcPr>
            <w:tcW w:w="3573" w:type="dxa"/>
          </w:tcPr>
          <w:p w14:paraId="41F76B65" w14:textId="61563D8B" w:rsidR="00D77C4A" w:rsidRDefault="00E84E56" w:rsidP="00FA4FC9">
            <w:pPr>
              <w:tabs>
                <w:tab w:val="left" w:pos="960"/>
                <w:tab w:val="num" w:pos="1080"/>
                <w:tab w:val="right" w:leader="dot" w:pos="7740"/>
                <w:tab w:val="right" w:pos="8640"/>
              </w:tabs>
              <w:rPr>
                <w:noProof/>
              </w:rPr>
            </w:pPr>
            <w:r>
              <w:rPr>
                <w:noProof/>
              </w:rPr>
              <w:t>Doing OK  At highest IRR of portfolio</w:t>
            </w:r>
          </w:p>
        </w:tc>
      </w:tr>
      <w:tr w:rsidR="000E650D" w:rsidRPr="00FA74DF" w14:paraId="50583229" w14:textId="77777777" w:rsidTr="005A2821">
        <w:tc>
          <w:tcPr>
            <w:tcW w:w="1217" w:type="dxa"/>
            <w:vAlign w:val="center"/>
          </w:tcPr>
          <w:p w14:paraId="003B56BD" w14:textId="6A5E3E4F" w:rsidR="000E650D" w:rsidRDefault="000E650D" w:rsidP="00FA4FC9">
            <w:pPr>
              <w:tabs>
                <w:tab w:val="left" w:pos="960"/>
                <w:tab w:val="num" w:pos="1080"/>
                <w:tab w:val="right" w:leader="dot" w:pos="7740"/>
                <w:tab w:val="right" w:pos="8640"/>
              </w:tabs>
              <w:jc w:val="center"/>
              <w:rPr>
                <w:noProof/>
                <w:color w:val="000000"/>
              </w:rPr>
            </w:pPr>
            <w:r>
              <w:rPr>
                <w:noProof/>
                <w:color w:val="000000"/>
              </w:rPr>
              <w:t>RY</w:t>
            </w:r>
          </w:p>
        </w:tc>
        <w:tc>
          <w:tcPr>
            <w:tcW w:w="1199" w:type="dxa"/>
            <w:vAlign w:val="center"/>
          </w:tcPr>
          <w:p w14:paraId="7F7B3539" w14:textId="1190C8A3" w:rsidR="000E650D" w:rsidRDefault="00E84E56" w:rsidP="00FA4FC9">
            <w:pPr>
              <w:tabs>
                <w:tab w:val="left" w:pos="960"/>
                <w:tab w:val="num" w:pos="1080"/>
                <w:tab w:val="right" w:leader="dot" w:pos="7740"/>
                <w:tab w:val="right" w:pos="8640"/>
              </w:tabs>
              <w:jc w:val="center"/>
              <w:rPr>
                <w:noProof/>
                <w:color w:val="000000"/>
              </w:rPr>
            </w:pPr>
            <w:r>
              <w:rPr>
                <w:noProof/>
                <w:color w:val="000000"/>
              </w:rPr>
              <w:t>Cliff</w:t>
            </w:r>
          </w:p>
        </w:tc>
        <w:tc>
          <w:tcPr>
            <w:tcW w:w="1077" w:type="dxa"/>
          </w:tcPr>
          <w:p w14:paraId="34B5BE20" w14:textId="76AD5A18" w:rsidR="000E650D" w:rsidRDefault="000E650D" w:rsidP="00FA4FC9">
            <w:pPr>
              <w:tabs>
                <w:tab w:val="left" w:pos="960"/>
                <w:tab w:val="num" w:pos="1080"/>
                <w:tab w:val="right" w:leader="dot" w:pos="7740"/>
                <w:tab w:val="right" w:pos="8640"/>
              </w:tabs>
              <w:jc w:val="center"/>
              <w:rPr>
                <w:noProof/>
                <w:color w:val="000000"/>
              </w:rPr>
            </w:pPr>
            <w:r>
              <w:rPr>
                <w:noProof/>
                <w:color w:val="000000"/>
              </w:rPr>
              <w:t>6/19</w:t>
            </w:r>
          </w:p>
        </w:tc>
        <w:tc>
          <w:tcPr>
            <w:tcW w:w="1420" w:type="dxa"/>
          </w:tcPr>
          <w:p w14:paraId="3B4BA193" w14:textId="0A7CED44" w:rsidR="000E650D" w:rsidRDefault="00E32C76" w:rsidP="00FA4FC9">
            <w:pPr>
              <w:tabs>
                <w:tab w:val="left" w:pos="960"/>
                <w:tab w:val="num" w:pos="1080"/>
                <w:tab w:val="right" w:leader="dot" w:pos="7740"/>
                <w:tab w:val="right" w:pos="8640"/>
              </w:tabs>
              <w:jc w:val="center"/>
              <w:rPr>
                <w:noProof/>
                <w:color w:val="000000"/>
              </w:rPr>
            </w:pPr>
            <w:r>
              <w:rPr>
                <w:noProof/>
                <w:color w:val="000000"/>
              </w:rPr>
              <w:t>10</w:t>
            </w:r>
            <w:r w:rsidR="000E650D">
              <w:rPr>
                <w:noProof/>
                <w:color w:val="000000"/>
              </w:rPr>
              <w:t>/19</w:t>
            </w:r>
          </w:p>
        </w:tc>
        <w:tc>
          <w:tcPr>
            <w:tcW w:w="2016" w:type="dxa"/>
            <w:vAlign w:val="center"/>
          </w:tcPr>
          <w:p w14:paraId="5F8256F9" w14:textId="664425E0" w:rsidR="000E650D" w:rsidRDefault="00E32C76" w:rsidP="00FA4FC9">
            <w:pPr>
              <w:tabs>
                <w:tab w:val="left" w:pos="960"/>
                <w:tab w:val="num" w:pos="1080"/>
                <w:tab w:val="right" w:leader="dot" w:pos="7740"/>
                <w:tab w:val="right" w:pos="8640"/>
              </w:tabs>
              <w:jc w:val="center"/>
              <w:rPr>
                <w:noProof/>
                <w:color w:val="000000"/>
              </w:rPr>
            </w:pPr>
            <w:r>
              <w:rPr>
                <w:noProof/>
                <w:color w:val="000000"/>
              </w:rPr>
              <w:t>Hold</w:t>
            </w:r>
          </w:p>
        </w:tc>
        <w:tc>
          <w:tcPr>
            <w:tcW w:w="3573" w:type="dxa"/>
          </w:tcPr>
          <w:p w14:paraId="264F6EBE" w14:textId="6F8A9907" w:rsidR="000E650D" w:rsidRDefault="00E32C76" w:rsidP="00FA4FC9">
            <w:pPr>
              <w:tabs>
                <w:tab w:val="left" w:pos="960"/>
                <w:tab w:val="num" w:pos="1080"/>
                <w:tab w:val="right" w:leader="dot" w:pos="7740"/>
                <w:tab w:val="right" w:pos="8640"/>
              </w:tabs>
              <w:rPr>
                <w:noProof/>
              </w:rPr>
            </w:pPr>
            <w:r>
              <w:rPr>
                <w:noProof/>
              </w:rPr>
              <w:t>The company is doing fine.  The reporting issue with a Canadian company is not that big.</w:t>
            </w:r>
          </w:p>
        </w:tc>
      </w:tr>
      <w:tr w:rsidR="00E84E56" w:rsidRPr="00FA74DF" w14:paraId="7127B1DF" w14:textId="77777777" w:rsidTr="005A2821">
        <w:tc>
          <w:tcPr>
            <w:tcW w:w="1217" w:type="dxa"/>
            <w:vAlign w:val="center"/>
          </w:tcPr>
          <w:p w14:paraId="53341608" w14:textId="61AFB4F1" w:rsidR="00E84E56" w:rsidRDefault="00E84E56" w:rsidP="00FA4FC9">
            <w:pPr>
              <w:tabs>
                <w:tab w:val="left" w:pos="960"/>
                <w:tab w:val="num" w:pos="1080"/>
                <w:tab w:val="right" w:leader="dot" w:pos="7740"/>
                <w:tab w:val="right" w:pos="8640"/>
              </w:tabs>
              <w:jc w:val="center"/>
              <w:rPr>
                <w:noProof/>
                <w:color w:val="000000"/>
              </w:rPr>
            </w:pPr>
            <w:r>
              <w:rPr>
                <w:noProof/>
                <w:color w:val="000000"/>
              </w:rPr>
              <w:t>QCOM</w:t>
            </w:r>
          </w:p>
        </w:tc>
        <w:tc>
          <w:tcPr>
            <w:tcW w:w="1199" w:type="dxa"/>
            <w:vAlign w:val="center"/>
          </w:tcPr>
          <w:p w14:paraId="103E044E" w14:textId="4B64454F" w:rsidR="00E84E56" w:rsidRDefault="00E84E56" w:rsidP="00E84E56">
            <w:pPr>
              <w:tabs>
                <w:tab w:val="left" w:pos="960"/>
                <w:tab w:val="num" w:pos="1080"/>
                <w:tab w:val="right" w:leader="dot" w:pos="7740"/>
                <w:tab w:val="right" w:pos="8640"/>
              </w:tabs>
              <w:rPr>
                <w:noProof/>
                <w:color w:val="000000"/>
              </w:rPr>
            </w:pPr>
            <w:r>
              <w:rPr>
                <w:noProof/>
                <w:color w:val="000000"/>
              </w:rPr>
              <w:t>Bill</w:t>
            </w:r>
          </w:p>
        </w:tc>
        <w:tc>
          <w:tcPr>
            <w:tcW w:w="1077" w:type="dxa"/>
          </w:tcPr>
          <w:p w14:paraId="3637DE2E" w14:textId="3001FC92" w:rsidR="00E84E56" w:rsidRDefault="00E84E56" w:rsidP="00FA4FC9">
            <w:pPr>
              <w:tabs>
                <w:tab w:val="left" w:pos="960"/>
                <w:tab w:val="num" w:pos="1080"/>
                <w:tab w:val="right" w:leader="dot" w:pos="7740"/>
                <w:tab w:val="right" w:pos="8640"/>
              </w:tabs>
              <w:jc w:val="center"/>
              <w:rPr>
                <w:noProof/>
                <w:color w:val="000000"/>
              </w:rPr>
            </w:pPr>
            <w:r>
              <w:rPr>
                <w:noProof/>
                <w:color w:val="000000"/>
              </w:rPr>
              <w:t>5/19</w:t>
            </w:r>
          </w:p>
        </w:tc>
        <w:tc>
          <w:tcPr>
            <w:tcW w:w="1420" w:type="dxa"/>
          </w:tcPr>
          <w:p w14:paraId="18536D3F" w14:textId="6E52DC44" w:rsidR="00E84E56" w:rsidRDefault="00BE19D3" w:rsidP="00FA4FC9">
            <w:pPr>
              <w:tabs>
                <w:tab w:val="left" w:pos="960"/>
                <w:tab w:val="num" w:pos="1080"/>
                <w:tab w:val="right" w:leader="dot" w:pos="7740"/>
                <w:tab w:val="right" w:pos="8640"/>
              </w:tabs>
              <w:jc w:val="center"/>
              <w:rPr>
                <w:noProof/>
                <w:color w:val="000000"/>
              </w:rPr>
            </w:pPr>
            <w:r>
              <w:rPr>
                <w:noProof/>
                <w:color w:val="000000"/>
              </w:rPr>
              <w:t>10</w:t>
            </w:r>
            <w:r w:rsidR="00E84E56">
              <w:rPr>
                <w:noProof/>
                <w:color w:val="000000"/>
              </w:rPr>
              <w:t>/19</w:t>
            </w:r>
          </w:p>
        </w:tc>
        <w:tc>
          <w:tcPr>
            <w:tcW w:w="2016" w:type="dxa"/>
            <w:vAlign w:val="center"/>
          </w:tcPr>
          <w:p w14:paraId="5392B7E4" w14:textId="3A49AF7E" w:rsidR="00E84E56" w:rsidRDefault="00BE19D3" w:rsidP="00FA4FC9">
            <w:pPr>
              <w:tabs>
                <w:tab w:val="left" w:pos="960"/>
                <w:tab w:val="num" w:pos="1080"/>
                <w:tab w:val="right" w:leader="dot" w:pos="7740"/>
                <w:tab w:val="right" w:pos="8640"/>
              </w:tabs>
              <w:jc w:val="center"/>
              <w:rPr>
                <w:noProof/>
                <w:color w:val="000000"/>
              </w:rPr>
            </w:pPr>
            <w:r>
              <w:rPr>
                <w:noProof/>
                <w:color w:val="000000"/>
              </w:rPr>
              <w:t>Hold</w:t>
            </w:r>
          </w:p>
        </w:tc>
        <w:tc>
          <w:tcPr>
            <w:tcW w:w="3573" w:type="dxa"/>
          </w:tcPr>
          <w:p w14:paraId="3EA593E6" w14:textId="40B125E1" w:rsidR="00E84E56" w:rsidRDefault="00BE19D3" w:rsidP="00FA4FC9">
            <w:pPr>
              <w:tabs>
                <w:tab w:val="left" w:pos="960"/>
                <w:tab w:val="num" w:pos="1080"/>
                <w:tab w:val="right" w:leader="dot" w:pos="7740"/>
                <w:tab w:val="right" w:pos="8640"/>
              </w:tabs>
              <w:rPr>
                <w:noProof/>
              </w:rPr>
            </w:pPr>
            <w:r>
              <w:rPr>
                <w:noProof/>
              </w:rPr>
              <w:t>Dividends to be paid for first time in December</w:t>
            </w:r>
          </w:p>
        </w:tc>
      </w:tr>
      <w:tr w:rsidR="00483647" w:rsidRPr="00FA74DF" w14:paraId="476E5FA1" w14:textId="77777777" w:rsidTr="005A2821">
        <w:tc>
          <w:tcPr>
            <w:tcW w:w="1217" w:type="dxa"/>
            <w:vAlign w:val="center"/>
          </w:tcPr>
          <w:p w14:paraId="6406BC3F" w14:textId="357365B1" w:rsidR="00483647" w:rsidRDefault="00483647" w:rsidP="00FA4FC9">
            <w:pPr>
              <w:tabs>
                <w:tab w:val="left" w:pos="960"/>
                <w:tab w:val="num" w:pos="1080"/>
                <w:tab w:val="right" w:leader="dot" w:pos="7740"/>
                <w:tab w:val="right" w:pos="8640"/>
              </w:tabs>
              <w:jc w:val="center"/>
              <w:rPr>
                <w:noProof/>
                <w:color w:val="000000"/>
              </w:rPr>
            </w:pPr>
          </w:p>
        </w:tc>
        <w:tc>
          <w:tcPr>
            <w:tcW w:w="1199" w:type="dxa"/>
            <w:vAlign w:val="center"/>
          </w:tcPr>
          <w:p w14:paraId="7170A350" w14:textId="77777777" w:rsidR="00483647" w:rsidRDefault="00483647" w:rsidP="00E84E56">
            <w:pPr>
              <w:tabs>
                <w:tab w:val="left" w:pos="960"/>
                <w:tab w:val="num" w:pos="1080"/>
                <w:tab w:val="right" w:leader="dot" w:pos="7740"/>
                <w:tab w:val="right" w:pos="8640"/>
              </w:tabs>
              <w:rPr>
                <w:noProof/>
                <w:color w:val="000000"/>
              </w:rPr>
            </w:pPr>
          </w:p>
        </w:tc>
        <w:tc>
          <w:tcPr>
            <w:tcW w:w="1077" w:type="dxa"/>
          </w:tcPr>
          <w:p w14:paraId="09361985" w14:textId="6F58B524" w:rsidR="00483647" w:rsidRDefault="00483647" w:rsidP="00F150C0">
            <w:pPr>
              <w:tabs>
                <w:tab w:val="left" w:pos="960"/>
                <w:tab w:val="num" w:pos="1080"/>
                <w:tab w:val="right" w:leader="dot" w:pos="7740"/>
                <w:tab w:val="right" w:pos="8640"/>
              </w:tabs>
              <w:rPr>
                <w:noProof/>
                <w:color w:val="000000"/>
              </w:rPr>
            </w:pPr>
          </w:p>
        </w:tc>
        <w:tc>
          <w:tcPr>
            <w:tcW w:w="1420" w:type="dxa"/>
          </w:tcPr>
          <w:p w14:paraId="7B7DB4B1" w14:textId="5E4BF35B" w:rsidR="00483647" w:rsidRDefault="00483647" w:rsidP="00FA4FC9">
            <w:pPr>
              <w:tabs>
                <w:tab w:val="left" w:pos="960"/>
                <w:tab w:val="num" w:pos="1080"/>
                <w:tab w:val="right" w:leader="dot" w:pos="7740"/>
                <w:tab w:val="right" w:pos="8640"/>
              </w:tabs>
              <w:jc w:val="center"/>
              <w:rPr>
                <w:noProof/>
                <w:color w:val="000000"/>
              </w:rPr>
            </w:pPr>
          </w:p>
        </w:tc>
        <w:tc>
          <w:tcPr>
            <w:tcW w:w="2016" w:type="dxa"/>
            <w:vAlign w:val="center"/>
          </w:tcPr>
          <w:p w14:paraId="2089DF0B" w14:textId="77777777" w:rsidR="00483647" w:rsidRDefault="00483647" w:rsidP="00FA4FC9">
            <w:pPr>
              <w:tabs>
                <w:tab w:val="left" w:pos="960"/>
                <w:tab w:val="num" w:pos="1080"/>
                <w:tab w:val="right" w:leader="dot" w:pos="7740"/>
                <w:tab w:val="right" w:pos="8640"/>
              </w:tabs>
              <w:jc w:val="center"/>
              <w:rPr>
                <w:noProof/>
                <w:color w:val="000000"/>
              </w:rPr>
            </w:pPr>
          </w:p>
        </w:tc>
        <w:tc>
          <w:tcPr>
            <w:tcW w:w="3573" w:type="dxa"/>
          </w:tcPr>
          <w:p w14:paraId="643E5C78" w14:textId="00F7D04B" w:rsidR="00483647" w:rsidRDefault="00483647" w:rsidP="00FA4FC9">
            <w:pPr>
              <w:tabs>
                <w:tab w:val="left" w:pos="960"/>
                <w:tab w:val="num" w:pos="1080"/>
                <w:tab w:val="right" w:leader="dot" w:pos="7740"/>
                <w:tab w:val="right" w:pos="8640"/>
              </w:tabs>
              <w:rPr>
                <w:noProof/>
              </w:rPr>
            </w:pPr>
          </w:p>
        </w:tc>
      </w:tr>
    </w:tbl>
    <w:p w14:paraId="090367C0" w14:textId="0BAEFEB4" w:rsidR="002E5F3A" w:rsidRDefault="002E5F3A" w:rsidP="002E5F3A">
      <w:pPr>
        <w:tabs>
          <w:tab w:val="left" w:pos="960"/>
          <w:tab w:val="num" w:pos="1080"/>
          <w:tab w:val="right" w:leader="dot" w:pos="7740"/>
          <w:tab w:val="right" w:pos="8640"/>
        </w:tabs>
        <w:rPr>
          <w:b/>
          <w:noProof/>
          <w:highlight w:val="green"/>
        </w:rPr>
      </w:pPr>
    </w:p>
    <w:p w14:paraId="5D907A3A" w14:textId="77777777" w:rsidR="00172D46" w:rsidRPr="00FA74DF" w:rsidRDefault="00172D46" w:rsidP="002E5F3A">
      <w:pPr>
        <w:tabs>
          <w:tab w:val="left" w:pos="960"/>
          <w:tab w:val="num" w:pos="1080"/>
          <w:tab w:val="right" w:leader="dot" w:pos="7740"/>
          <w:tab w:val="right" w:pos="8640"/>
        </w:tabs>
        <w:rPr>
          <w:b/>
          <w:noProof/>
          <w:highlight w:val="green"/>
        </w:rPr>
      </w:pPr>
    </w:p>
    <w:p w14:paraId="65CDC41C" w14:textId="4EC9A6FB" w:rsidR="00931F06" w:rsidRDefault="00134799" w:rsidP="005A0319">
      <w:pPr>
        <w:tabs>
          <w:tab w:val="left" w:pos="960"/>
          <w:tab w:val="num" w:pos="1080"/>
          <w:tab w:val="right" w:leader="dot" w:pos="7740"/>
          <w:tab w:val="right" w:pos="8640"/>
        </w:tabs>
        <w:rPr>
          <w:b/>
          <w:noProof/>
        </w:rPr>
      </w:pPr>
      <w:r w:rsidRPr="00B43FC3">
        <w:rPr>
          <w:b/>
          <w:noProof/>
        </w:rPr>
        <w:lastRenderedPageBreak/>
        <w:t>5</w:t>
      </w:r>
      <w:r w:rsidR="004A4A2E" w:rsidRPr="00B43FC3">
        <w:rPr>
          <w:b/>
          <w:noProof/>
        </w:rPr>
        <w:t xml:space="preserve">. </w:t>
      </w:r>
      <w:r w:rsidR="00757FA6" w:rsidRPr="00B43FC3">
        <w:rPr>
          <w:b/>
          <w:noProof/>
        </w:rPr>
        <w:t xml:space="preserve"> </w:t>
      </w:r>
      <w:r w:rsidR="004A4A2E" w:rsidRPr="00B43FC3">
        <w:rPr>
          <w:b/>
          <w:noProof/>
        </w:rPr>
        <w:t>Buy / Sell</w:t>
      </w:r>
    </w:p>
    <w:p w14:paraId="0A49E80E" w14:textId="0FF223EE" w:rsidR="00BF7C10" w:rsidRDefault="003B725C" w:rsidP="005A0319">
      <w:pPr>
        <w:tabs>
          <w:tab w:val="left" w:pos="960"/>
          <w:tab w:val="num" w:pos="1080"/>
          <w:tab w:val="right" w:leader="dot" w:pos="7740"/>
          <w:tab w:val="right" w:pos="8640"/>
        </w:tabs>
        <w:rPr>
          <w:b/>
          <w:noProof/>
        </w:rPr>
      </w:pPr>
      <w:r>
        <w:rPr>
          <w:b/>
          <w:noProof/>
        </w:rPr>
        <w:t>Jane made a motion to buy $4400. worth of ISRG 2</w:t>
      </w:r>
      <w:r w:rsidRPr="003B725C">
        <w:rPr>
          <w:b/>
          <w:noProof/>
          <w:vertAlign w:val="superscript"/>
        </w:rPr>
        <w:t>nd</w:t>
      </w:r>
      <w:r>
        <w:rPr>
          <w:b/>
          <w:noProof/>
        </w:rPr>
        <w:t xml:space="preserve"> by Teresa. After much discussion on the merits of buying in this bear market, we voted 10 yes, 1 abstain, 2 absent so motion passed.</w:t>
      </w:r>
    </w:p>
    <w:p w14:paraId="2B4C2004" w14:textId="77777777" w:rsidR="00FD20AA" w:rsidRPr="00997903" w:rsidRDefault="00FD20AA" w:rsidP="00997903">
      <w:pPr>
        <w:autoSpaceDE w:val="0"/>
        <w:autoSpaceDN w:val="0"/>
        <w:adjustRightInd w:val="0"/>
        <w:ind w:left="360"/>
        <w:rPr>
          <w:noProof/>
        </w:rPr>
      </w:pPr>
    </w:p>
    <w:p w14:paraId="734F986E" w14:textId="2E41EDBF" w:rsidR="00960363" w:rsidRPr="00CE5247" w:rsidRDefault="00960363" w:rsidP="00DE28B7">
      <w:pPr>
        <w:rPr>
          <w:b/>
          <w:color w:val="000000"/>
        </w:rPr>
      </w:pPr>
      <w:r w:rsidRPr="00CE5247">
        <w:rPr>
          <w:b/>
          <w:color w:val="000000"/>
        </w:rPr>
        <w:t xml:space="preserve">SEMI Watch List Dashboard – </w:t>
      </w:r>
      <w:hyperlink r:id="rId9" w:history="1">
        <w:r w:rsidRPr="00CE5247">
          <w:rPr>
            <w:rStyle w:val="Hyperlink"/>
            <w:b/>
          </w:rPr>
          <w:t>https://www.manifestinvesting.com/dashboards/public/RNTA7N6</w:t>
        </w:r>
      </w:hyperlink>
      <w:r w:rsidRPr="00CE5247">
        <w:rPr>
          <w:b/>
          <w:color w:val="000000"/>
        </w:rPr>
        <w:t xml:space="preserve"> </w:t>
      </w:r>
    </w:p>
    <w:p w14:paraId="23317018" w14:textId="3AA602B7" w:rsidR="0006150F" w:rsidRPr="00CE5247" w:rsidRDefault="0006150F" w:rsidP="0006150F">
      <w:pPr>
        <w:autoSpaceDE w:val="0"/>
        <w:autoSpaceDN w:val="0"/>
        <w:adjustRightInd w:val="0"/>
        <w:rPr>
          <w:noProof/>
        </w:rPr>
      </w:pPr>
    </w:p>
    <w:p w14:paraId="262D6D0C" w14:textId="57591011" w:rsidR="00F150C0" w:rsidRPr="00F150C0" w:rsidRDefault="00134799" w:rsidP="003B725C">
      <w:pPr>
        <w:rPr>
          <w:b/>
          <w:color w:val="000000"/>
        </w:rPr>
      </w:pPr>
      <w:r w:rsidRPr="00CE5247">
        <w:rPr>
          <w:b/>
          <w:color w:val="000000"/>
        </w:rPr>
        <w:t>6</w:t>
      </w:r>
      <w:r w:rsidR="0006150F" w:rsidRPr="00CE5247">
        <w:rPr>
          <w:b/>
          <w:color w:val="000000"/>
        </w:rPr>
        <w:t xml:space="preserve">.  </w:t>
      </w:r>
    </w:p>
    <w:p w14:paraId="0D9482C5" w14:textId="79399AAE" w:rsidR="00F04D2B" w:rsidRDefault="00DE28B7" w:rsidP="000411CB">
      <w:pPr>
        <w:tabs>
          <w:tab w:val="right" w:leader="dot" w:pos="7740"/>
          <w:tab w:val="right" w:pos="8640"/>
        </w:tabs>
        <w:rPr>
          <w:b/>
          <w:noProof/>
        </w:rPr>
      </w:pPr>
      <w:r w:rsidRPr="007F0155">
        <w:rPr>
          <w:b/>
          <w:noProof/>
        </w:rPr>
        <w:t>7</w:t>
      </w:r>
      <w:r w:rsidR="00C92048" w:rsidRPr="007F0155">
        <w:rPr>
          <w:b/>
          <w:noProof/>
        </w:rPr>
        <w:t xml:space="preserve">. </w:t>
      </w:r>
      <w:r w:rsidR="00757FA6" w:rsidRPr="007F0155">
        <w:rPr>
          <w:b/>
          <w:noProof/>
        </w:rPr>
        <w:t xml:space="preserve"> </w:t>
      </w:r>
      <w:r w:rsidR="00900352">
        <w:rPr>
          <w:b/>
          <w:noProof/>
        </w:rPr>
        <w:t xml:space="preserve"> Stock Ideas</w:t>
      </w:r>
      <w:r w:rsidR="00F150C0">
        <w:rPr>
          <w:b/>
          <w:noProof/>
        </w:rPr>
        <w:t xml:space="preserve">  </w:t>
      </w:r>
      <w:r w:rsidR="003B725C">
        <w:rPr>
          <w:b/>
          <w:noProof/>
        </w:rPr>
        <w:t>Team B will review the portfolio for possible good buys or sells for the April meeting.</w:t>
      </w:r>
    </w:p>
    <w:p w14:paraId="25426A6B" w14:textId="77777777" w:rsidR="003B725C" w:rsidRDefault="003B725C" w:rsidP="000411CB">
      <w:pPr>
        <w:tabs>
          <w:tab w:val="right" w:leader="dot" w:pos="7740"/>
          <w:tab w:val="right" w:pos="8640"/>
        </w:tabs>
        <w:rPr>
          <w:b/>
          <w:noProof/>
        </w:rPr>
      </w:pPr>
    </w:p>
    <w:p w14:paraId="0C9FD124" w14:textId="188546BF" w:rsidR="00341101" w:rsidRDefault="00341101" w:rsidP="000411CB">
      <w:pPr>
        <w:tabs>
          <w:tab w:val="right" w:leader="dot" w:pos="7740"/>
          <w:tab w:val="right" w:pos="8640"/>
        </w:tabs>
        <w:rPr>
          <w:b/>
          <w:noProof/>
        </w:rPr>
      </w:pPr>
      <w:r>
        <w:rPr>
          <w:b/>
          <w:noProof/>
        </w:rPr>
        <w:t xml:space="preserve">      Watch list:  https://www.manifestinvesting.com/dashboards/public/RNTA7N6</w:t>
      </w:r>
    </w:p>
    <w:p w14:paraId="65D9BBE8" w14:textId="4D13452C" w:rsidR="00282B1F" w:rsidRDefault="00F51ED1" w:rsidP="00A057AE">
      <w:pPr>
        <w:tabs>
          <w:tab w:val="right" w:leader="dot" w:pos="7740"/>
          <w:tab w:val="right" w:pos="8640"/>
        </w:tabs>
        <w:rPr>
          <w:noProof/>
        </w:rPr>
      </w:pPr>
      <w:r>
        <w:rPr>
          <w:b/>
          <w:noProof/>
        </w:rPr>
        <w:t xml:space="preserve">      </w:t>
      </w:r>
    </w:p>
    <w:p w14:paraId="6D9BDEB4" w14:textId="1A036B36" w:rsidR="00282B1F" w:rsidRDefault="00900352" w:rsidP="003B725C">
      <w:pPr>
        <w:rPr>
          <w:noProof/>
        </w:rPr>
      </w:pPr>
      <w:r w:rsidRPr="00900352">
        <w:rPr>
          <w:b/>
          <w:noProof/>
        </w:rPr>
        <w:t>8.  New / Old Business</w:t>
      </w:r>
      <w:r>
        <w:rPr>
          <w:b/>
          <w:noProof/>
        </w:rPr>
        <w:tab/>
      </w:r>
    </w:p>
    <w:p w14:paraId="7AD5F7B0" w14:textId="7D8C1CDC" w:rsidR="00836E6B" w:rsidRDefault="00836E6B" w:rsidP="009B0AC0">
      <w:pPr>
        <w:rPr>
          <w:noProof/>
        </w:rPr>
      </w:pPr>
    </w:p>
    <w:p w14:paraId="0DDFFD5E" w14:textId="3AB54759" w:rsidR="00900352" w:rsidRPr="007F0155" w:rsidRDefault="00836E6B" w:rsidP="009B0AC0">
      <w:r>
        <w:rPr>
          <w:noProof/>
        </w:rPr>
        <w:t xml:space="preserve">9. </w:t>
      </w:r>
      <w:r w:rsidR="00900352">
        <w:rPr>
          <w:noProof/>
        </w:rPr>
        <w:t xml:space="preserve"> </w:t>
      </w:r>
    </w:p>
    <w:p w14:paraId="037EF40F" w14:textId="11362AA1" w:rsidR="009137C2" w:rsidRDefault="00550DEE" w:rsidP="009137C2">
      <w:pPr>
        <w:tabs>
          <w:tab w:val="right" w:leader="dot" w:pos="7740"/>
          <w:tab w:val="right" w:pos="8640"/>
        </w:tabs>
        <w:rPr>
          <w:b/>
          <w:noProof/>
        </w:rPr>
      </w:pPr>
      <w:r w:rsidRPr="007F0155">
        <w:rPr>
          <w:b/>
          <w:noProof/>
        </w:rPr>
        <w:t>Roundtable</w:t>
      </w:r>
      <w:r w:rsidR="008D471F" w:rsidRPr="007F0155">
        <w:rPr>
          <w:b/>
          <w:noProof/>
        </w:rPr>
        <w:t xml:space="preserve"> Discussion and Questions from </w:t>
      </w:r>
      <w:r w:rsidR="00A72B78">
        <w:rPr>
          <w:b/>
          <w:noProof/>
        </w:rPr>
        <w:t>audience</w:t>
      </w:r>
      <w:r w:rsidR="0014419B" w:rsidRPr="007F0155">
        <w:rPr>
          <w:b/>
          <w:noProof/>
        </w:rPr>
        <w:t xml:space="preserve"> </w:t>
      </w:r>
    </w:p>
    <w:p w14:paraId="202F77D4" w14:textId="31EFFAD9" w:rsidR="00F51ED1" w:rsidRDefault="00A72B78" w:rsidP="009137C2">
      <w:pPr>
        <w:tabs>
          <w:tab w:val="right" w:leader="dot" w:pos="7740"/>
          <w:tab w:val="right" w:pos="8640"/>
        </w:tabs>
        <w:rPr>
          <w:b/>
          <w:noProof/>
        </w:rPr>
      </w:pPr>
      <w:r>
        <w:rPr>
          <w:b/>
          <w:noProof/>
        </w:rPr>
        <w:t>.</w:t>
      </w:r>
      <w:r w:rsidR="00F51ED1">
        <w:rPr>
          <w:b/>
          <w:noProof/>
        </w:rPr>
        <w:t xml:space="preserve">         </w:t>
      </w:r>
    </w:p>
    <w:p w14:paraId="194AE665" w14:textId="6E54BC9D" w:rsidR="00D33864" w:rsidRPr="00341101" w:rsidRDefault="00F51ED1" w:rsidP="00341101">
      <w:pPr>
        <w:tabs>
          <w:tab w:val="right" w:leader="dot" w:pos="7740"/>
          <w:tab w:val="right" w:pos="8640"/>
        </w:tabs>
        <w:rPr>
          <w:b/>
          <w:noProof/>
        </w:rPr>
      </w:pPr>
      <w:r>
        <w:rPr>
          <w:b/>
          <w:noProof/>
        </w:rPr>
        <w:t xml:space="preserve">        </w:t>
      </w:r>
    </w:p>
    <w:p w14:paraId="6BFEA3FC" w14:textId="7A94AD1A" w:rsidR="00CB7009" w:rsidRPr="007F0155" w:rsidRDefault="00143C8D">
      <w:pPr>
        <w:rPr>
          <w:b/>
          <w:sz w:val="32"/>
          <w:szCs w:val="32"/>
        </w:rPr>
      </w:pPr>
      <w:r w:rsidRPr="007F0155">
        <w:rPr>
          <w:b/>
          <w:sz w:val="32"/>
          <w:szCs w:val="32"/>
        </w:rPr>
        <w:t>Action / Follow Up Items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06"/>
        <w:gridCol w:w="2251"/>
        <w:gridCol w:w="1825"/>
      </w:tblGrid>
      <w:tr w:rsidR="00CB7009" w:rsidRPr="007F0155" w14:paraId="058F9B20" w14:textId="77777777" w:rsidTr="00697F09">
        <w:tc>
          <w:tcPr>
            <w:tcW w:w="6588" w:type="dxa"/>
            <w:tcBorders>
              <w:top w:val="single" w:sz="12" w:space="0" w:color="auto"/>
              <w:left w:val="single" w:sz="12" w:space="0" w:color="auto"/>
              <w:bottom w:val="single" w:sz="12" w:space="0" w:color="auto"/>
              <w:right w:val="single" w:sz="6" w:space="0" w:color="auto"/>
            </w:tcBorders>
            <w:shd w:val="clear" w:color="auto" w:fill="E6E6E6"/>
          </w:tcPr>
          <w:p w14:paraId="22E5DF67" w14:textId="77777777" w:rsidR="00CB7009" w:rsidRPr="007F0155" w:rsidRDefault="00CB7009" w:rsidP="00697F09">
            <w:pPr>
              <w:jc w:val="center"/>
              <w:rPr>
                <w:b/>
              </w:rPr>
            </w:pPr>
            <w:r w:rsidRPr="007F0155">
              <w:rPr>
                <w:b/>
              </w:rPr>
              <w:t>Description</w:t>
            </w:r>
          </w:p>
        </w:tc>
        <w:tc>
          <w:tcPr>
            <w:tcW w:w="2280" w:type="dxa"/>
            <w:tcBorders>
              <w:top w:val="single" w:sz="12" w:space="0" w:color="auto"/>
              <w:left w:val="single" w:sz="6" w:space="0" w:color="auto"/>
              <w:bottom w:val="single" w:sz="12" w:space="0" w:color="auto"/>
              <w:right w:val="single" w:sz="6" w:space="0" w:color="auto"/>
            </w:tcBorders>
            <w:shd w:val="clear" w:color="auto" w:fill="E6E6E6"/>
          </w:tcPr>
          <w:p w14:paraId="67B838C6" w14:textId="77777777" w:rsidR="00CB7009" w:rsidRPr="007F0155" w:rsidRDefault="00CB7009" w:rsidP="00697F09">
            <w:pPr>
              <w:jc w:val="center"/>
              <w:rPr>
                <w:b/>
              </w:rPr>
            </w:pPr>
            <w:r w:rsidRPr="007F0155">
              <w:rPr>
                <w:b/>
              </w:rPr>
              <w:t>Responsible Person</w:t>
            </w:r>
          </w:p>
        </w:tc>
        <w:tc>
          <w:tcPr>
            <w:tcW w:w="1860" w:type="dxa"/>
            <w:tcBorders>
              <w:top w:val="single" w:sz="12" w:space="0" w:color="auto"/>
              <w:left w:val="single" w:sz="6" w:space="0" w:color="auto"/>
              <w:bottom w:val="single" w:sz="12" w:space="0" w:color="auto"/>
              <w:right w:val="single" w:sz="12" w:space="0" w:color="auto"/>
            </w:tcBorders>
            <w:shd w:val="clear" w:color="auto" w:fill="E6E6E6"/>
          </w:tcPr>
          <w:p w14:paraId="2166F346" w14:textId="77777777" w:rsidR="00CB7009" w:rsidRPr="007F0155" w:rsidRDefault="00DD5249" w:rsidP="00697F09">
            <w:pPr>
              <w:jc w:val="center"/>
              <w:rPr>
                <w:b/>
              </w:rPr>
            </w:pPr>
            <w:r w:rsidRPr="007F0155">
              <w:rPr>
                <w:b/>
              </w:rPr>
              <w:t xml:space="preserve">Status </w:t>
            </w:r>
            <w:r w:rsidR="00CB7009" w:rsidRPr="007F0155">
              <w:rPr>
                <w:b/>
              </w:rPr>
              <w:t>ETA</w:t>
            </w:r>
          </w:p>
        </w:tc>
      </w:tr>
      <w:tr w:rsidR="00CB7009" w:rsidRPr="007F0155" w14:paraId="4001D267" w14:textId="77777777" w:rsidTr="00697F09">
        <w:tc>
          <w:tcPr>
            <w:tcW w:w="6588" w:type="dxa"/>
            <w:tcBorders>
              <w:top w:val="single" w:sz="12" w:space="0" w:color="auto"/>
            </w:tcBorders>
          </w:tcPr>
          <w:p w14:paraId="713ED42B" w14:textId="216046FE" w:rsidR="00484B0B" w:rsidRPr="00801AC5" w:rsidRDefault="00484B0B" w:rsidP="00801AC5">
            <w:pPr>
              <w:rPr>
                <w:color w:val="000000"/>
              </w:rPr>
            </w:pPr>
          </w:p>
        </w:tc>
        <w:tc>
          <w:tcPr>
            <w:tcW w:w="2280" w:type="dxa"/>
            <w:tcBorders>
              <w:top w:val="single" w:sz="12" w:space="0" w:color="auto"/>
            </w:tcBorders>
          </w:tcPr>
          <w:p w14:paraId="125E62A5" w14:textId="76F5705D" w:rsidR="00417895" w:rsidRPr="007F0155" w:rsidRDefault="00417895" w:rsidP="00466977"/>
        </w:tc>
        <w:tc>
          <w:tcPr>
            <w:tcW w:w="1860" w:type="dxa"/>
            <w:tcBorders>
              <w:top w:val="single" w:sz="12" w:space="0" w:color="auto"/>
            </w:tcBorders>
          </w:tcPr>
          <w:p w14:paraId="49FB1282" w14:textId="3FB4E9A6" w:rsidR="00CB7009" w:rsidRPr="007F0155" w:rsidRDefault="00CB7009" w:rsidP="00AE7CC1"/>
        </w:tc>
      </w:tr>
      <w:tr w:rsidR="00DD5249" w:rsidRPr="007F0155" w14:paraId="450D154B" w14:textId="77777777" w:rsidTr="00697F09">
        <w:tc>
          <w:tcPr>
            <w:tcW w:w="6588" w:type="dxa"/>
          </w:tcPr>
          <w:p w14:paraId="20F196B5" w14:textId="50DB75DC" w:rsidR="00DD5249" w:rsidRPr="007F0155" w:rsidRDefault="00DD5249" w:rsidP="00DD5249"/>
        </w:tc>
        <w:tc>
          <w:tcPr>
            <w:tcW w:w="2280" w:type="dxa"/>
          </w:tcPr>
          <w:p w14:paraId="6F2F56B2" w14:textId="44D8EBD0" w:rsidR="00DD5249" w:rsidRPr="007F0155" w:rsidRDefault="00DD5249" w:rsidP="00697F09">
            <w:pPr>
              <w:jc w:val="center"/>
            </w:pPr>
          </w:p>
        </w:tc>
        <w:tc>
          <w:tcPr>
            <w:tcW w:w="1860" w:type="dxa"/>
          </w:tcPr>
          <w:p w14:paraId="061DECAB" w14:textId="32D14097" w:rsidR="00DD5249" w:rsidRPr="007F0155" w:rsidRDefault="00DD5249" w:rsidP="00697F09">
            <w:pPr>
              <w:jc w:val="center"/>
            </w:pPr>
          </w:p>
        </w:tc>
      </w:tr>
    </w:tbl>
    <w:p w14:paraId="0EA830B2" w14:textId="77777777" w:rsidR="00EA7EAA" w:rsidRPr="007F0155" w:rsidRDefault="00EA7EAA" w:rsidP="00EA7EAA">
      <w:pPr>
        <w:rPr>
          <w:b/>
          <w:sz w:val="28"/>
          <w:szCs w:val="28"/>
        </w:rPr>
      </w:pPr>
      <w:r w:rsidRPr="007F0155">
        <w:rPr>
          <w:b/>
          <w:sz w:val="28"/>
          <w:szCs w:val="28"/>
        </w:rPr>
        <w:t>REFERENCE INFO</w:t>
      </w:r>
    </w:p>
    <w:p w14:paraId="6560E0FF" w14:textId="77777777" w:rsidR="004064FC" w:rsidRPr="007F0155" w:rsidRDefault="004064FC" w:rsidP="004064FC">
      <w:pPr>
        <w:rPr>
          <w:b/>
        </w:rPr>
      </w:pPr>
    </w:p>
    <w:p w14:paraId="50A489A7" w14:textId="77777777" w:rsidR="004064FC" w:rsidRPr="007F0155" w:rsidRDefault="004064FC" w:rsidP="004064FC">
      <w:pPr>
        <w:rPr>
          <w:b/>
        </w:rPr>
      </w:pPr>
      <w:r w:rsidRPr="007F0155">
        <w:rPr>
          <w:b/>
        </w:rPr>
        <w:t>Model Club Dashboard</w:t>
      </w:r>
    </w:p>
    <w:p w14:paraId="53419E8A" w14:textId="77777777" w:rsidR="00D44A0C" w:rsidRPr="007F0155" w:rsidRDefault="00D010F7" w:rsidP="002D5EC0">
      <w:pPr>
        <w:pStyle w:val="PlainText"/>
      </w:pPr>
      <w:hyperlink r:id="rId10" w:history="1">
        <w:r w:rsidR="008810DD" w:rsidRPr="007F0155">
          <w:rPr>
            <w:rStyle w:val="Hyperlink"/>
          </w:rPr>
          <w:t>https://www.manifestinvesting.com/dashboards/public/SEMIModClub</w:t>
        </w:r>
      </w:hyperlink>
    </w:p>
    <w:p w14:paraId="176BE9EE" w14:textId="6E6A579F" w:rsidR="00EA7EAA" w:rsidRPr="007F0155" w:rsidRDefault="00EA7EAA" w:rsidP="00EA7EAA">
      <w:pPr>
        <w:rPr>
          <w:b/>
        </w:rPr>
      </w:pPr>
      <w:r w:rsidRPr="007F0155">
        <w:rPr>
          <w:b/>
        </w:rPr>
        <w:t>Team Member Breakdown</w:t>
      </w:r>
      <w:r w:rsidR="00873AA1">
        <w:rPr>
          <w:b/>
        </w:rPr>
        <w:t xml:space="preserve"> revised 4-20-19</w:t>
      </w:r>
    </w:p>
    <w:p w14:paraId="21FA021D" w14:textId="77777777" w:rsidR="00EA7EAA" w:rsidRPr="007F0155" w:rsidRDefault="00EA7EAA" w:rsidP="00EA7EAA"/>
    <w:tbl>
      <w:tblPr>
        <w:tblW w:w="7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4"/>
        <w:gridCol w:w="2394"/>
        <w:gridCol w:w="2394"/>
      </w:tblGrid>
      <w:tr w:rsidR="00015861" w:rsidRPr="007F0155" w14:paraId="01B60395" w14:textId="77777777" w:rsidTr="00954358">
        <w:tc>
          <w:tcPr>
            <w:tcW w:w="2394" w:type="dxa"/>
            <w:tcBorders>
              <w:top w:val="single" w:sz="12" w:space="0" w:color="auto"/>
              <w:left w:val="single" w:sz="12" w:space="0" w:color="auto"/>
              <w:bottom w:val="single" w:sz="12" w:space="0" w:color="auto"/>
              <w:right w:val="single" w:sz="6" w:space="0" w:color="auto"/>
            </w:tcBorders>
            <w:shd w:val="clear" w:color="auto" w:fill="E6E6E6"/>
          </w:tcPr>
          <w:p w14:paraId="0F2FE449" w14:textId="77777777" w:rsidR="00015861" w:rsidRPr="007F0155" w:rsidRDefault="00015861" w:rsidP="00D458A4">
            <w:pPr>
              <w:jc w:val="center"/>
              <w:rPr>
                <w:b/>
              </w:rPr>
            </w:pPr>
            <w:r w:rsidRPr="007F0155">
              <w:rPr>
                <w:b/>
              </w:rPr>
              <w:t>Team A</w:t>
            </w:r>
          </w:p>
        </w:tc>
        <w:tc>
          <w:tcPr>
            <w:tcW w:w="2394" w:type="dxa"/>
            <w:tcBorders>
              <w:top w:val="single" w:sz="12" w:space="0" w:color="auto"/>
              <w:left w:val="single" w:sz="6" w:space="0" w:color="auto"/>
              <w:bottom w:val="single" w:sz="12" w:space="0" w:color="auto"/>
              <w:right w:val="single" w:sz="6" w:space="0" w:color="auto"/>
            </w:tcBorders>
            <w:shd w:val="clear" w:color="auto" w:fill="E6E6E6"/>
          </w:tcPr>
          <w:p w14:paraId="3B557E84" w14:textId="77777777" w:rsidR="00015861" w:rsidRPr="007F0155" w:rsidRDefault="00015861" w:rsidP="00D458A4">
            <w:pPr>
              <w:jc w:val="center"/>
              <w:rPr>
                <w:b/>
              </w:rPr>
            </w:pPr>
            <w:r w:rsidRPr="007F0155">
              <w:rPr>
                <w:b/>
              </w:rPr>
              <w:t>Team B</w:t>
            </w:r>
          </w:p>
        </w:tc>
        <w:tc>
          <w:tcPr>
            <w:tcW w:w="2394" w:type="dxa"/>
            <w:tcBorders>
              <w:top w:val="single" w:sz="12" w:space="0" w:color="auto"/>
              <w:left w:val="single" w:sz="6" w:space="0" w:color="auto"/>
              <w:bottom w:val="single" w:sz="12" w:space="0" w:color="auto"/>
              <w:right w:val="single" w:sz="12" w:space="0" w:color="auto"/>
            </w:tcBorders>
            <w:shd w:val="clear" w:color="auto" w:fill="E6E6E6"/>
          </w:tcPr>
          <w:p w14:paraId="59E3580E" w14:textId="77777777" w:rsidR="00015861" w:rsidRPr="007F0155" w:rsidRDefault="00015861" w:rsidP="00D458A4">
            <w:pPr>
              <w:jc w:val="center"/>
              <w:rPr>
                <w:b/>
              </w:rPr>
            </w:pPr>
            <w:r w:rsidRPr="007F0155">
              <w:rPr>
                <w:b/>
              </w:rPr>
              <w:t>Team C</w:t>
            </w:r>
          </w:p>
        </w:tc>
      </w:tr>
      <w:tr w:rsidR="00127120" w:rsidRPr="007F0155" w14:paraId="4BA5B5E2" w14:textId="77777777" w:rsidTr="00954358">
        <w:tc>
          <w:tcPr>
            <w:tcW w:w="2394" w:type="dxa"/>
            <w:tcBorders>
              <w:top w:val="single" w:sz="12" w:space="0" w:color="auto"/>
            </w:tcBorders>
          </w:tcPr>
          <w:p w14:paraId="3EB40D39" w14:textId="4FC86035" w:rsidR="00127120" w:rsidRPr="007F0155" w:rsidRDefault="00873AA1" w:rsidP="00AC30E1">
            <w:pPr>
              <w:jc w:val="center"/>
            </w:pPr>
            <w:r>
              <w:t>Jane Bellaver</w:t>
            </w:r>
          </w:p>
        </w:tc>
        <w:tc>
          <w:tcPr>
            <w:tcW w:w="2394" w:type="dxa"/>
            <w:tcBorders>
              <w:top w:val="single" w:sz="12" w:space="0" w:color="auto"/>
            </w:tcBorders>
          </w:tcPr>
          <w:p w14:paraId="1C6C0FFD" w14:textId="3CA3E656" w:rsidR="00127120" w:rsidRPr="007F0155" w:rsidRDefault="00873AA1" w:rsidP="00AC30E1">
            <w:pPr>
              <w:jc w:val="center"/>
            </w:pPr>
            <w:r>
              <w:t>Joe Bowen</w:t>
            </w:r>
          </w:p>
        </w:tc>
        <w:tc>
          <w:tcPr>
            <w:tcW w:w="2394" w:type="dxa"/>
            <w:tcBorders>
              <w:top w:val="single" w:sz="12" w:space="0" w:color="auto"/>
            </w:tcBorders>
          </w:tcPr>
          <w:p w14:paraId="78AE23F0" w14:textId="64A73BDB" w:rsidR="00127120" w:rsidRPr="007F0155" w:rsidRDefault="00873AA1" w:rsidP="00AC30E1">
            <w:pPr>
              <w:jc w:val="center"/>
            </w:pPr>
            <w:r>
              <w:t xml:space="preserve">Teresa </w:t>
            </w:r>
            <w:proofErr w:type="spellStart"/>
            <w:r>
              <w:t>Walney</w:t>
            </w:r>
            <w:proofErr w:type="spellEnd"/>
          </w:p>
        </w:tc>
      </w:tr>
      <w:tr w:rsidR="00202A66" w:rsidRPr="007F0155" w14:paraId="04625B72" w14:textId="77777777" w:rsidTr="00015861">
        <w:tc>
          <w:tcPr>
            <w:tcW w:w="2394" w:type="dxa"/>
          </w:tcPr>
          <w:p w14:paraId="2F3F7725" w14:textId="6A663B68" w:rsidR="00202A66" w:rsidRPr="00240D74" w:rsidRDefault="00873AA1" w:rsidP="00AC30E1">
            <w:pPr>
              <w:jc w:val="center"/>
              <w:rPr>
                <w:color w:val="FFC000"/>
              </w:rPr>
            </w:pPr>
            <w:r w:rsidRPr="00881285">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Deb Brown</w:t>
            </w:r>
          </w:p>
        </w:tc>
        <w:tc>
          <w:tcPr>
            <w:tcW w:w="2394" w:type="dxa"/>
          </w:tcPr>
          <w:p w14:paraId="30CA8A54" w14:textId="176B0243" w:rsidR="00202A66" w:rsidRPr="007F0155" w:rsidRDefault="00064C27" w:rsidP="00891898">
            <w:pPr>
              <w:jc w:val="center"/>
            </w:pPr>
            <w:r w:rsidRPr="00873AA1">
              <w:t>Sudip Suvedi</w:t>
            </w:r>
          </w:p>
        </w:tc>
        <w:tc>
          <w:tcPr>
            <w:tcW w:w="2394" w:type="dxa"/>
          </w:tcPr>
          <w:p w14:paraId="652981B8" w14:textId="6B1C17CF" w:rsidR="00202A66" w:rsidRPr="007F0155" w:rsidRDefault="00873AA1" w:rsidP="00AC30E1">
            <w:pPr>
              <w:jc w:val="center"/>
            </w:pPr>
            <w:r w:rsidRPr="00873AA1">
              <w:t>Ram Ganapathi</w:t>
            </w:r>
          </w:p>
        </w:tc>
      </w:tr>
      <w:tr w:rsidR="00202A66" w:rsidRPr="007F0155" w14:paraId="587F4205" w14:textId="77777777" w:rsidTr="00015861">
        <w:tc>
          <w:tcPr>
            <w:tcW w:w="2394" w:type="dxa"/>
          </w:tcPr>
          <w:p w14:paraId="4C5AD198" w14:textId="77777777" w:rsidR="00202A66" w:rsidRPr="007F0155" w:rsidRDefault="00202A66" w:rsidP="00AC30E1">
            <w:pPr>
              <w:jc w:val="center"/>
            </w:pPr>
            <w:r w:rsidRPr="007F0155">
              <w:t>Cliff Trent</w:t>
            </w:r>
          </w:p>
        </w:tc>
        <w:tc>
          <w:tcPr>
            <w:tcW w:w="2394" w:type="dxa"/>
          </w:tcPr>
          <w:p w14:paraId="5327A25D" w14:textId="129AEA88" w:rsidR="00202A66" w:rsidRPr="007F0155" w:rsidRDefault="00873AA1" w:rsidP="00891898">
            <w:pPr>
              <w:jc w:val="center"/>
            </w:pPr>
            <w:r>
              <w:t>Jim Barrett</w:t>
            </w:r>
          </w:p>
        </w:tc>
        <w:tc>
          <w:tcPr>
            <w:tcW w:w="2394" w:type="dxa"/>
          </w:tcPr>
          <w:p w14:paraId="328CA413" w14:textId="77777777" w:rsidR="00202A66" w:rsidRPr="007F0155" w:rsidRDefault="00202A66" w:rsidP="00AC30E1">
            <w:pPr>
              <w:jc w:val="center"/>
            </w:pPr>
            <w:r w:rsidRPr="007F0155">
              <w:t>Curt Cormier</w:t>
            </w:r>
          </w:p>
        </w:tc>
      </w:tr>
      <w:tr w:rsidR="00AA77BB" w:rsidRPr="007F0155" w14:paraId="7ADE8191" w14:textId="77777777" w:rsidTr="00015861">
        <w:tc>
          <w:tcPr>
            <w:tcW w:w="2394" w:type="dxa"/>
          </w:tcPr>
          <w:p w14:paraId="2514A0D8" w14:textId="32687454" w:rsidR="00AA77BB" w:rsidRPr="007F0155" w:rsidRDefault="00873AA1" w:rsidP="00AA77BB">
            <w:pPr>
              <w:jc w:val="center"/>
            </w:pPr>
            <w:r>
              <w:t>Bill Gordon</w:t>
            </w:r>
          </w:p>
        </w:tc>
        <w:tc>
          <w:tcPr>
            <w:tcW w:w="2394" w:type="dxa"/>
          </w:tcPr>
          <w:p w14:paraId="236B4EF2" w14:textId="3EB57270" w:rsidR="00AA77BB" w:rsidRPr="00064C27" w:rsidRDefault="00064C27" w:rsidP="00AA77BB">
            <w:pPr>
              <w:jc w:val="center"/>
            </w:pPr>
            <w:r w:rsidRPr="00064C27">
              <w:t>Tony Prof</w:t>
            </w:r>
            <w:r w:rsidR="00240D74">
              <w:t>ot</w:t>
            </w:r>
            <w:r w:rsidRPr="00064C27">
              <w:t>a</w:t>
            </w:r>
          </w:p>
        </w:tc>
        <w:tc>
          <w:tcPr>
            <w:tcW w:w="2394" w:type="dxa"/>
          </w:tcPr>
          <w:p w14:paraId="66C05089" w14:textId="639058B6" w:rsidR="00AA77BB" w:rsidRPr="007F0155" w:rsidRDefault="00873AA1" w:rsidP="00AA77BB">
            <w:pPr>
              <w:jc w:val="center"/>
            </w:pPr>
            <w:r>
              <w:t>Brittany Johnson</w:t>
            </w:r>
          </w:p>
        </w:tc>
      </w:tr>
      <w:tr w:rsidR="00AA77BB" w:rsidRPr="007F0155" w14:paraId="033E6E8C" w14:textId="77777777" w:rsidTr="00127120">
        <w:tc>
          <w:tcPr>
            <w:tcW w:w="2394" w:type="dxa"/>
            <w:tcBorders>
              <w:bottom w:val="single" w:sz="12" w:space="0" w:color="auto"/>
            </w:tcBorders>
          </w:tcPr>
          <w:p w14:paraId="451D83CC" w14:textId="4B58F8E2" w:rsidR="00AA77BB" w:rsidRPr="007F0155" w:rsidRDefault="00AA77BB" w:rsidP="00AA77BB">
            <w:pPr>
              <w:jc w:val="center"/>
            </w:pPr>
          </w:p>
        </w:tc>
        <w:tc>
          <w:tcPr>
            <w:tcW w:w="2394" w:type="dxa"/>
            <w:tcBorders>
              <w:bottom w:val="single" w:sz="12" w:space="0" w:color="auto"/>
            </w:tcBorders>
          </w:tcPr>
          <w:p w14:paraId="18560726" w14:textId="18E9F293" w:rsidR="00AA77BB" w:rsidRPr="007F0155" w:rsidRDefault="005F0956" w:rsidP="00AA77BB">
            <w:pPr>
              <w:jc w:val="center"/>
            </w:pPr>
            <w:r>
              <w:t>Aaron Thomas</w:t>
            </w:r>
          </w:p>
        </w:tc>
        <w:tc>
          <w:tcPr>
            <w:tcW w:w="2394" w:type="dxa"/>
            <w:tcBorders>
              <w:bottom w:val="single" w:sz="12" w:space="0" w:color="auto"/>
            </w:tcBorders>
          </w:tcPr>
          <w:p w14:paraId="375CEEB5" w14:textId="339B8901" w:rsidR="00AA77BB" w:rsidRPr="007F0155" w:rsidRDefault="00AA77BB" w:rsidP="00AA77BB">
            <w:pPr>
              <w:jc w:val="center"/>
            </w:pPr>
          </w:p>
        </w:tc>
      </w:tr>
      <w:tr w:rsidR="00AA77BB" w:rsidRPr="007F0155" w14:paraId="0AD9E6F4" w14:textId="77777777" w:rsidTr="00127120">
        <w:tc>
          <w:tcPr>
            <w:tcW w:w="2394" w:type="dxa"/>
            <w:tcBorders>
              <w:bottom w:val="single" w:sz="12" w:space="0" w:color="auto"/>
            </w:tcBorders>
          </w:tcPr>
          <w:p w14:paraId="0D23ADB4" w14:textId="77777777" w:rsidR="00AA77BB" w:rsidRPr="007F0155" w:rsidRDefault="00AA77BB" w:rsidP="00AA77BB">
            <w:pPr>
              <w:jc w:val="center"/>
            </w:pPr>
          </w:p>
        </w:tc>
        <w:tc>
          <w:tcPr>
            <w:tcW w:w="2394" w:type="dxa"/>
            <w:tcBorders>
              <w:bottom w:val="single" w:sz="12" w:space="0" w:color="auto"/>
            </w:tcBorders>
          </w:tcPr>
          <w:p w14:paraId="2CCB98C1" w14:textId="30FABD6B" w:rsidR="00AA77BB" w:rsidRPr="007F0155" w:rsidRDefault="00AA77BB" w:rsidP="00AA77BB">
            <w:pPr>
              <w:jc w:val="center"/>
            </w:pPr>
          </w:p>
        </w:tc>
        <w:tc>
          <w:tcPr>
            <w:tcW w:w="2394" w:type="dxa"/>
            <w:tcBorders>
              <w:bottom w:val="single" w:sz="12" w:space="0" w:color="auto"/>
            </w:tcBorders>
          </w:tcPr>
          <w:p w14:paraId="19AFDDBA" w14:textId="77777777" w:rsidR="00AA77BB" w:rsidRPr="007F0155" w:rsidRDefault="00AA77BB" w:rsidP="00AA77BB">
            <w:pPr>
              <w:jc w:val="center"/>
            </w:pPr>
          </w:p>
        </w:tc>
      </w:tr>
      <w:tr w:rsidR="00AA77BB" w:rsidRPr="007F0155" w14:paraId="0FA5A09F" w14:textId="77777777" w:rsidTr="00127120">
        <w:tc>
          <w:tcPr>
            <w:tcW w:w="2394" w:type="dxa"/>
            <w:tcBorders>
              <w:top w:val="single" w:sz="12" w:space="0" w:color="auto"/>
              <w:left w:val="single" w:sz="12" w:space="0" w:color="auto"/>
              <w:bottom w:val="single" w:sz="12" w:space="0" w:color="auto"/>
              <w:right w:val="nil"/>
            </w:tcBorders>
            <w:shd w:val="pct12" w:color="auto" w:fill="auto"/>
          </w:tcPr>
          <w:p w14:paraId="647DC736" w14:textId="77777777" w:rsidR="00AA77BB" w:rsidRPr="007F0155" w:rsidRDefault="00AA77BB" w:rsidP="00AA77BB">
            <w:pPr>
              <w:jc w:val="center"/>
              <w:rPr>
                <w:b/>
              </w:rPr>
            </w:pPr>
            <w:r w:rsidRPr="007F0155">
              <w:rPr>
                <w:b/>
              </w:rPr>
              <w:t>Industry Screener</w:t>
            </w:r>
          </w:p>
        </w:tc>
        <w:tc>
          <w:tcPr>
            <w:tcW w:w="2394" w:type="dxa"/>
            <w:tcBorders>
              <w:top w:val="single" w:sz="12" w:space="0" w:color="auto"/>
              <w:left w:val="nil"/>
              <w:bottom w:val="single" w:sz="12" w:space="0" w:color="auto"/>
              <w:right w:val="nil"/>
            </w:tcBorders>
            <w:shd w:val="pct12" w:color="auto" w:fill="auto"/>
          </w:tcPr>
          <w:p w14:paraId="48505D63" w14:textId="77777777" w:rsidR="00AA77BB" w:rsidRPr="007F0155" w:rsidRDefault="00AA77BB" w:rsidP="00AA77BB">
            <w:pPr>
              <w:jc w:val="center"/>
              <w:rPr>
                <w:b/>
              </w:rPr>
            </w:pPr>
          </w:p>
        </w:tc>
        <w:tc>
          <w:tcPr>
            <w:tcW w:w="2394" w:type="dxa"/>
            <w:tcBorders>
              <w:top w:val="single" w:sz="12" w:space="0" w:color="auto"/>
              <w:left w:val="nil"/>
              <w:bottom w:val="single" w:sz="12" w:space="0" w:color="auto"/>
              <w:right w:val="single" w:sz="12" w:space="0" w:color="auto"/>
            </w:tcBorders>
            <w:shd w:val="pct12" w:color="auto" w:fill="auto"/>
          </w:tcPr>
          <w:p w14:paraId="4E1B7D60" w14:textId="77777777" w:rsidR="00AA77BB" w:rsidRPr="007F0155" w:rsidRDefault="00AA77BB" w:rsidP="00AA77BB">
            <w:pPr>
              <w:jc w:val="center"/>
              <w:rPr>
                <w:b/>
              </w:rPr>
            </w:pPr>
          </w:p>
        </w:tc>
      </w:tr>
      <w:tr w:rsidR="00AA77BB" w:rsidRPr="007F0155" w14:paraId="03E40503" w14:textId="77777777" w:rsidTr="00127120">
        <w:tc>
          <w:tcPr>
            <w:tcW w:w="2394" w:type="dxa"/>
            <w:tcBorders>
              <w:top w:val="single" w:sz="12" w:space="0" w:color="auto"/>
            </w:tcBorders>
          </w:tcPr>
          <w:p w14:paraId="600FB7F2" w14:textId="77777777" w:rsidR="00AA77BB" w:rsidRPr="007F0155" w:rsidRDefault="00AA77BB" w:rsidP="00AA77BB">
            <w:pPr>
              <w:jc w:val="center"/>
            </w:pPr>
            <w:r w:rsidRPr="007F0155">
              <w:t>Cliff Trent</w:t>
            </w:r>
          </w:p>
        </w:tc>
        <w:tc>
          <w:tcPr>
            <w:tcW w:w="2394" w:type="dxa"/>
            <w:tcBorders>
              <w:top w:val="single" w:sz="12" w:space="0" w:color="auto"/>
            </w:tcBorders>
          </w:tcPr>
          <w:p w14:paraId="5610A3FE" w14:textId="77777777" w:rsidR="00AA77BB" w:rsidRPr="007F0155" w:rsidRDefault="00AA77BB" w:rsidP="00AA77BB">
            <w:pPr>
              <w:jc w:val="center"/>
            </w:pPr>
          </w:p>
        </w:tc>
        <w:tc>
          <w:tcPr>
            <w:tcW w:w="2394" w:type="dxa"/>
            <w:tcBorders>
              <w:top w:val="single" w:sz="12" w:space="0" w:color="auto"/>
            </w:tcBorders>
          </w:tcPr>
          <w:p w14:paraId="57702263" w14:textId="77777777" w:rsidR="00AA77BB" w:rsidRPr="007F0155" w:rsidRDefault="00AA77BB" w:rsidP="00AA77BB">
            <w:pPr>
              <w:jc w:val="center"/>
            </w:pPr>
          </w:p>
        </w:tc>
      </w:tr>
    </w:tbl>
    <w:p w14:paraId="126E1964" w14:textId="77777777" w:rsidR="00881285" w:rsidRDefault="00881285" w:rsidP="00EA7EAA">
      <w:pPr>
        <w:rPr>
          <w:b/>
        </w:rPr>
      </w:pPr>
    </w:p>
    <w:p w14:paraId="0434DC9E" w14:textId="25ADAA61" w:rsidR="00EA7EAA" w:rsidRPr="007F0155" w:rsidRDefault="00EA7EAA" w:rsidP="00EA7EAA">
      <w:pPr>
        <w:rPr>
          <w:b/>
        </w:rPr>
      </w:pPr>
      <w:r w:rsidRPr="007F0155">
        <w:rPr>
          <w:b/>
        </w:rPr>
        <w:t>Note: All Model Club members are encouraged to volunteer and participate in all Model Club activities / studies.</w:t>
      </w:r>
    </w:p>
    <w:p w14:paraId="5E1FD525" w14:textId="77777777" w:rsidR="00525B22" w:rsidRPr="007F0155" w:rsidRDefault="00525B22" w:rsidP="00EA7EAA">
      <w:pPr>
        <w:rPr>
          <w:b/>
        </w:rPr>
      </w:pPr>
    </w:p>
    <w:p w14:paraId="7B004FA5" w14:textId="77777777" w:rsidR="00EA7EAA" w:rsidRPr="007F0155" w:rsidRDefault="00EA7EAA" w:rsidP="00EA7EAA">
      <w:pPr>
        <w:rPr>
          <w:b/>
        </w:rPr>
      </w:pPr>
      <w:r w:rsidRPr="007F0155">
        <w:rPr>
          <w:b/>
        </w:rPr>
        <w:t>Upcoming Meeting and Event Dates</w:t>
      </w:r>
    </w:p>
    <w:p w14:paraId="55FC5A43" w14:textId="77777777" w:rsidR="00EA7EAA" w:rsidRPr="007F0155" w:rsidRDefault="00EA7EAA" w:rsidP="00EA7EAA"/>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08"/>
        <w:gridCol w:w="2576"/>
        <w:gridCol w:w="3192"/>
      </w:tblGrid>
      <w:tr w:rsidR="000C2177" w:rsidRPr="007F0155" w14:paraId="0F6B9C20" w14:textId="77777777" w:rsidTr="001A371E">
        <w:trPr>
          <w:trHeight w:val="312"/>
          <w:jc w:val="center"/>
        </w:trPr>
        <w:tc>
          <w:tcPr>
            <w:tcW w:w="3808" w:type="dxa"/>
            <w:tcBorders>
              <w:top w:val="single" w:sz="12" w:space="0" w:color="auto"/>
              <w:left w:val="single" w:sz="12" w:space="0" w:color="auto"/>
              <w:bottom w:val="single" w:sz="12" w:space="0" w:color="auto"/>
              <w:right w:val="single" w:sz="6" w:space="0" w:color="auto"/>
            </w:tcBorders>
            <w:shd w:val="clear" w:color="auto" w:fill="E6E6E6"/>
            <w:vAlign w:val="center"/>
          </w:tcPr>
          <w:p w14:paraId="4D1F96C7" w14:textId="77777777" w:rsidR="000C2177" w:rsidRPr="007F0155" w:rsidRDefault="000C2177" w:rsidP="001A371E">
            <w:pPr>
              <w:jc w:val="center"/>
              <w:rPr>
                <w:b/>
              </w:rPr>
            </w:pPr>
            <w:r w:rsidRPr="007F0155">
              <w:rPr>
                <w:b/>
              </w:rPr>
              <w:t>Meeting / Event Name</w:t>
            </w:r>
          </w:p>
        </w:tc>
        <w:tc>
          <w:tcPr>
            <w:tcW w:w="2576" w:type="dxa"/>
            <w:tcBorders>
              <w:top w:val="single" w:sz="12" w:space="0" w:color="auto"/>
              <w:left w:val="single" w:sz="6" w:space="0" w:color="auto"/>
              <w:bottom w:val="single" w:sz="12" w:space="0" w:color="auto"/>
              <w:right w:val="single" w:sz="6" w:space="0" w:color="auto"/>
            </w:tcBorders>
            <w:shd w:val="clear" w:color="auto" w:fill="E6E6E6"/>
            <w:vAlign w:val="center"/>
          </w:tcPr>
          <w:p w14:paraId="4FE83359" w14:textId="77777777" w:rsidR="000C2177" w:rsidRPr="007F0155" w:rsidRDefault="000C2177" w:rsidP="001A371E">
            <w:pPr>
              <w:jc w:val="center"/>
              <w:rPr>
                <w:b/>
              </w:rPr>
            </w:pPr>
            <w:r w:rsidRPr="007F0155">
              <w:rPr>
                <w:b/>
              </w:rPr>
              <w:t>Date</w:t>
            </w:r>
          </w:p>
        </w:tc>
        <w:tc>
          <w:tcPr>
            <w:tcW w:w="3192" w:type="dxa"/>
            <w:tcBorders>
              <w:top w:val="single" w:sz="12" w:space="0" w:color="auto"/>
              <w:left w:val="single" w:sz="6" w:space="0" w:color="auto"/>
              <w:bottom w:val="single" w:sz="12" w:space="0" w:color="auto"/>
              <w:right w:val="single" w:sz="12" w:space="0" w:color="auto"/>
            </w:tcBorders>
            <w:shd w:val="clear" w:color="auto" w:fill="E6E6E6"/>
            <w:vAlign w:val="center"/>
          </w:tcPr>
          <w:p w14:paraId="1A06BC1E" w14:textId="77777777" w:rsidR="000C2177" w:rsidRPr="007F0155" w:rsidRDefault="000C2177" w:rsidP="001A371E">
            <w:pPr>
              <w:jc w:val="center"/>
              <w:rPr>
                <w:b/>
              </w:rPr>
            </w:pPr>
            <w:r w:rsidRPr="007F0155">
              <w:rPr>
                <w:b/>
              </w:rPr>
              <w:t>Location</w:t>
            </w:r>
          </w:p>
        </w:tc>
      </w:tr>
      <w:tr w:rsidR="00EE5AD7" w:rsidRPr="006055AA" w14:paraId="6FB79FC1" w14:textId="77777777" w:rsidTr="001A371E">
        <w:trPr>
          <w:jc w:val="center"/>
        </w:trPr>
        <w:tc>
          <w:tcPr>
            <w:tcW w:w="3808" w:type="dxa"/>
            <w:vAlign w:val="center"/>
          </w:tcPr>
          <w:p w14:paraId="03921C7B" w14:textId="03461A2A" w:rsidR="00EE5AD7" w:rsidRPr="007F0155" w:rsidRDefault="00A72B78" w:rsidP="001A371E">
            <w:pPr>
              <w:jc w:val="center"/>
            </w:pPr>
            <w:r>
              <w:t>P3 Portfolio Challenge</w:t>
            </w:r>
          </w:p>
        </w:tc>
        <w:tc>
          <w:tcPr>
            <w:tcW w:w="2576" w:type="dxa"/>
            <w:vAlign w:val="center"/>
          </w:tcPr>
          <w:p w14:paraId="175B53DB" w14:textId="2AA34591" w:rsidR="00EE5AD7" w:rsidRPr="007F0155" w:rsidRDefault="00A72B78" w:rsidP="001A371E">
            <w:pPr>
              <w:jc w:val="center"/>
            </w:pPr>
            <w:r>
              <w:t>Feb 29</w:t>
            </w:r>
          </w:p>
        </w:tc>
        <w:tc>
          <w:tcPr>
            <w:tcW w:w="3192" w:type="dxa"/>
            <w:vAlign w:val="center"/>
          </w:tcPr>
          <w:p w14:paraId="25ACC2BD" w14:textId="02254F21" w:rsidR="00EE5AD7" w:rsidRPr="006055AA" w:rsidRDefault="00A72B78" w:rsidP="001A371E">
            <w:pPr>
              <w:jc w:val="center"/>
            </w:pPr>
            <w:r>
              <w:t>On line</w:t>
            </w:r>
          </w:p>
        </w:tc>
      </w:tr>
      <w:tr w:rsidR="001B55A6" w:rsidRPr="006055AA" w14:paraId="463BA5BB" w14:textId="77777777" w:rsidTr="001A371E">
        <w:trPr>
          <w:jc w:val="center"/>
        </w:trPr>
        <w:tc>
          <w:tcPr>
            <w:tcW w:w="3808" w:type="dxa"/>
            <w:vAlign w:val="center"/>
          </w:tcPr>
          <w:p w14:paraId="50F15CB9" w14:textId="417AC32F" w:rsidR="001B55A6" w:rsidRDefault="003B725C" w:rsidP="001A371E">
            <w:pPr>
              <w:jc w:val="center"/>
            </w:pPr>
            <w:r>
              <w:t>April</w:t>
            </w:r>
          </w:p>
        </w:tc>
        <w:tc>
          <w:tcPr>
            <w:tcW w:w="2576" w:type="dxa"/>
            <w:vAlign w:val="center"/>
          </w:tcPr>
          <w:p w14:paraId="567F160C" w14:textId="1E7510B9" w:rsidR="001B55A6" w:rsidRDefault="003B725C" w:rsidP="001A371E">
            <w:pPr>
              <w:jc w:val="center"/>
            </w:pPr>
            <w:r>
              <w:t>Apr 18</w:t>
            </w:r>
          </w:p>
        </w:tc>
        <w:tc>
          <w:tcPr>
            <w:tcW w:w="3192" w:type="dxa"/>
            <w:vAlign w:val="center"/>
          </w:tcPr>
          <w:p w14:paraId="647DB954" w14:textId="3ADF28B9" w:rsidR="001B55A6" w:rsidRDefault="003B725C" w:rsidP="001A371E">
            <w:pPr>
              <w:jc w:val="center"/>
            </w:pPr>
            <w:r>
              <w:t>TBD</w:t>
            </w:r>
          </w:p>
        </w:tc>
      </w:tr>
      <w:tr w:rsidR="0051497A" w:rsidRPr="006055AA" w14:paraId="70D040A7" w14:textId="77777777" w:rsidTr="001A371E">
        <w:trPr>
          <w:jc w:val="center"/>
        </w:trPr>
        <w:tc>
          <w:tcPr>
            <w:tcW w:w="3808" w:type="dxa"/>
            <w:vAlign w:val="center"/>
          </w:tcPr>
          <w:p w14:paraId="2CC400AE" w14:textId="59171752" w:rsidR="0051497A" w:rsidRDefault="00DA085B" w:rsidP="001A371E">
            <w:pPr>
              <w:jc w:val="center"/>
            </w:pPr>
            <w:r>
              <w:t xml:space="preserve">May </w:t>
            </w:r>
            <w:proofErr w:type="gramStart"/>
            <w:r>
              <w:t>- ?</w:t>
            </w:r>
            <w:proofErr w:type="gramEnd"/>
          </w:p>
        </w:tc>
        <w:tc>
          <w:tcPr>
            <w:tcW w:w="2576" w:type="dxa"/>
            <w:vAlign w:val="center"/>
          </w:tcPr>
          <w:p w14:paraId="765AD4C5" w14:textId="77777777" w:rsidR="0051497A" w:rsidRDefault="0051497A" w:rsidP="001A371E">
            <w:pPr>
              <w:jc w:val="center"/>
            </w:pPr>
          </w:p>
        </w:tc>
        <w:tc>
          <w:tcPr>
            <w:tcW w:w="3192" w:type="dxa"/>
            <w:vAlign w:val="center"/>
          </w:tcPr>
          <w:p w14:paraId="15A1874D" w14:textId="5F706314" w:rsidR="0051497A" w:rsidRDefault="00DA085B" w:rsidP="001A371E">
            <w:pPr>
              <w:jc w:val="center"/>
            </w:pPr>
            <w:r>
              <w:t>BTL</w:t>
            </w:r>
          </w:p>
        </w:tc>
      </w:tr>
    </w:tbl>
    <w:p w14:paraId="030C24F1" w14:textId="77777777" w:rsidR="00EA7EAA" w:rsidRDefault="00EA7EAA" w:rsidP="00FB734A"/>
    <w:sectPr w:rsidR="00EA7EAA" w:rsidSect="00127120">
      <w:headerReference w:type="default" r:id="rId11"/>
      <w:footerReference w:type="default" r:id="rId12"/>
      <w:pgSz w:w="12240" w:h="15840"/>
      <w:pgMar w:top="864" w:right="864" w:bottom="864"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8CC7E8" w14:textId="77777777" w:rsidR="00D010F7" w:rsidRDefault="00D010F7">
      <w:r>
        <w:separator/>
      </w:r>
    </w:p>
  </w:endnote>
  <w:endnote w:type="continuationSeparator" w:id="0">
    <w:p w14:paraId="1F69A0C8" w14:textId="77777777" w:rsidR="00D010F7" w:rsidRDefault="00D010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g-1ff1a">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778125" w14:textId="09BD7E1B" w:rsidR="00115B9A" w:rsidRDefault="00115B9A" w:rsidP="00CD7F3C">
    <w:pPr>
      <w:pStyle w:val="Footer"/>
      <w:jc w:val="right"/>
    </w:pP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5</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C687B0" w14:textId="77777777" w:rsidR="00D010F7" w:rsidRDefault="00D010F7">
      <w:r>
        <w:separator/>
      </w:r>
    </w:p>
  </w:footnote>
  <w:footnote w:type="continuationSeparator" w:id="0">
    <w:p w14:paraId="2BB102E7" w14:textId="77777777" w:rsidR="00D010F7" w:rsidRDefault="00D010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459F6C" w14:textId="77777777" w:rsidR="00115B9A" w:rsidRDefault="00115B9A" w:rsidP="00CD7F3C">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033216A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9D7359"/>
    <w:multiLevelType w:val="hybridMultilevel"/>
    <w:tmpl w:val="04BC23A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6B32D13"/>
    <w:multiLevelType w:val="hybridMultilevel"/>
    <w:tmpl w:val="E8CC92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D770DE"/>
    <w:multiLevelType w:val="multilevel"/>
    <w:tmpl w:val="AECC70DA"/>
    <w:lvl w:ilvl="0">
      <w:start w:val="1"/>
      <w:numFmt w:val="upp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93A2BC2"/>
    <w:multiLevelType w:val="hybridMultilevel"/>
    <w:tmpl w:val="D35C2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4E4BC3"/>
    <w:multiLevelType w:val="hybridMultilevel"/>
    <w:tmpl w:val="BF0CA40C"/>
    <w:lvl w:ilvl="0" w:tplc="9594CA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F723227"/>
    <w:multiLevelType w:val="hybridMultilevel"/>
    <w:tmpl w:val="0C50DF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234F71"/>
    <w:multiLevelType w:val="hybridMultilevel"/>
    <w:tmpl w:val="C5862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A10105"/>
    <w:multiLevelType w:val="hybridMultilevel"/>
    <w:tmpl w:val="51827E96"/>
    <w:lvl w:ilvl="0" w:tplc="AB44DB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F77C40"/>
    <w:multiLevelType w:val="hybridMultilevel"/>
    <w:tmpl w:val="83E8DF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BA584C"/>
    <w:multiLevelType w:val="hybridMultilevel"/>
    <w:tmpl w:val="7D4E96D4"/>
    <w:lvl w:ilvl="0" w:tplc="65D05814">
      <w:start w:val="1"/>
      <w:numFmt w:val="decimal"/>
      <w:lvlText w:val="%1."/>
      <w:lvlJc w:val="left"/>
      <w:pPr>
        <w:tabs>
          <w:tab w:val="num" w:pos="1800"/>
        </w:tabs>
        <w:ind w:left="1800" w:hanging="360"/>
      </w:pPr>
    </w:lvl>
    <w:lvl w:ilvl="1" w:tplc="22DA5D3E">
      <w:start w:val="1"/>
      <w:numFmt w:val="lowerLetter"/>
      <w:lvlText w:val="%2."/>
      <w:lvlJc w:val="left"/>
      <w:pPr>
        <w:tabs>
          <w:tab w:val="num" w:pos="2520"/>
        </w:tabs>
        <w:ind w:left="2520" w:hanging="360"/>
      </w:pPr>
      <w:rPr>
        <w:strike w:val="0"/>
        <w:dstrike w:val="0"/>
        <w:u w:val="none"/>
        <w:effect w:val="none"/>
      </w:rPr>
    </w:lvl>
    <w:lvl w:ilvl="2" w:tplc="04090001">
      <w:start w:val="1"/>
      <w:numFmt w:val="bullet"/>
      <w:lvlText w:val=""/>
      <w:lvlJc w:val="left"/>
      <w:pPr>
        <w:tabs>
          <w:tab w:val="num" w:pos="3240"/>
        </w:tabs>
        <w:ind w:left="3240" w:hanging="360"/>
      </w:pPr>
      <w:rPr>
        <w:rFonts w:ascii="Symbol" w:hAnsi="Symbol" w:hint="default"/>
      </w:rPr>
    </w:lvl>
    <w:lvl w:ilvl="3" w:tplc="4E56A8C8">
      <w:start w:val="1"/>
      <w:numFmt w:val="decimal"/>
      <w:lvlText w:val="%4."/>
      <w:lvlJc w:val="left"/>
      <w:pPr>
        <w:tabs>
          <w:tab w:val="num" w:pos="3960"/>
        </w:tabs>
        <w:ind w:left="3960" w:hanging="360"/>
      </w:pPr>
    </w:lvl>
    <w:lvl w:ilvl="4" w:tplc="82905246">
      <w:start w:val="1"/>
      <w:numFmt w:val="decimal"/>
      <w:lvlText w:val="%5."/>
      <w:lvlJc w:val="left"/>
      <w:pPr>
        <w:tabs>
          <w:tab w:val="num" w:pos="4680"/>
        </w:tabs>
        <w:ind w:left="4680" w:hanging="360"/>
      </w:pPr>
    </w:lvl>
    <w:lvl w:ilvl="5" w:tplc="DFA0A734">
      <w:start w:val="1"/>
      <w:numFmt w:val="decimal"/>
      <w:lvlText w:val="%6."/>
      <w:lvlJc w:val="left"/>
      <w:pPr>
        <w:tabs>
          <w:tab w:val="num" w:pos="5400"/>
        </w:tabs>
        <w:ind w:left="5400" w:hanging="360"/>
      </w:pPr>
    </w:lvl>
    <w:lvl w:ilvl="6" w:tplc="F18AF946">
      <w:start w:val="1"/>
      <w:numFmt w:val="decimal"/>
      <w:lvlText w:val="%7."/>
      <w:lvlJc w:val="left"/>
      <w:pPr>
        <w:tabs>
          <w:tab w:val="num" w:pos="6120"/>
        </w:tabs>
        <w:ind w:left="6120" w:hanging="360"/>
      </w:pPr>
    </w:lvl>
    <w:lvl w:ilvl="7" w:tplc="AE2EC200">
      <w:start w:val="1"/>
      <w:numFmt w:val="decimal"/>
      <w:lvlText w:val="%8."/>
      <w:lvlJc w:val="left"/>
      <w:pPr>
        <w:tabs>
          <w:tab w:val="num" w:pos="6840"/>
        </w:tabs>
        <w:ind w:left="6840" w:hanging="360"/>
      </w:pPr>
    </w:lvl>
    <w:lvl w:ilvl="8" w:tplc="FA205840">
      <w:start w:val="1"/>
      <w:numFmt w:val="decimal"/>
      <w:lvlText w:val="%9."/>
      <w:lvlJc w:val="left"/>
      <w:pPr>
        <w:tabs>
          <w:tab w:val="num" w:pos="7560"/>
        </w:tabs>
        <w:ind w:left="7560" w:hanging="360"/>
      </w:pPr>
    </w:lvl>
  </w:abstractNum>
  <w:abstractNum w:abstractNumId="11" w15:restartNumberingAfterBreak="0">
    <w:nsid w:val="1CFA6682"/>
    <w:multiLevelType w:val="hybridMultilevel"/>
    <w:tmpl w:val="3BD016AC"/>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360"/>
        </w:tabs>
        <w:ind w:left="360" w:hanging="360"/>
      </w:pPr>
      <w:rPr>
        <w:rFonts w:ascii="Courier New" w:hAnsi="Courier New" w:cs="Courier New" w:hint="default"/>
      </w:rPr>
    </w:lvl>
    <w:lvl w:ilvl="2" w:tplc="04090005">
      <w:start w:val="1"/>
      <w:numFmt w:val="bullet"/>
      <w:lvlText w:val=""/>
      <w:lvlJc w:val="left"/>
      <w:pPr>
        <w:tabs>
          <w:tab w:val="num" w:pos="2430"/>
        </w:tabs>
        <w:ind w:left="243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ECAC13FC">
      <w:numFmt w:val="bullet"/>
      <w:lvlText w:val="–"/>
      <w:lvlJc w:val="left"/>
      <w:pPr>
        <w:tabs>
          <w:tab w:val="num" w:pos="4680"/>
        </w:tabs>
        <w:ind w:left="4680" w:hanging="360"/>
      </w:pPr>
      <w:rPr>
        <w:rFonts w:ascii="Times New Roman" w:eastAsia="Times New Roman" w:hAnsi="Times New Roman" w:cs="Times New Roman"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1DA16E84"/>
    <w:multiLevelType w:val="hybridMultilevel"/>
    <w:tmpl w:val="E90AAA74"/>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F6810B9"/>
    <w:multiLevelType w:val="hybridMultilevel"/>
    <w:tmpl w:val="59629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F925C72"/>
    <w:multiLevelType w:val="hybridMultilevel"/>
    <w:tmpl w:val="733EA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781635"/>
    <w:multiLevelType w:val="hybridMultilevel"/>
    <w:tmpl w:val="66B21D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8EB6DC1"/>
    <w:multiLevelType w:val="hybridMultilevel"/>
    <w:tmpl w:val="7DD6F80C"/>
    <w:lvl w:ilvl="0" w:tplc="B7D0549C">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120619B"/>
    <w:multiLevelType w:val="hybridMultilevel"/>
    <w:tmpl w:val="68644DDC"/>
    <w:lvl w:ilvl="0" w:tplc="76C60636">
      <w:start w:val="1"/>
      <w:numFmt w:val="bullet"/>
      <w:lvlText w:val="•"/>
      <w:lvlJc w:val="left"/>
      <w:pPr>
        <w:tabs>
          <w:tab w:val="num" w:pos="720"/>
        </w:tabs>
        <w:ind w:left="720" w:hanging="360"/>
      </w:pPr>
      <w:rPr>
        <w:rFonts w:ascii="Arial" w:hAnsi="Arial" w:hint="default"/>
      </w:rPr>
    </w:lvl>
    <w:lvl w:ilvl="1" w:tplc="B1548FD2" w:tentative="1">
      <w:start w:val="1"/>
      <w:numFmt w:val="bullet"/>
      <w:lvlText w:val="•"/>
      <w:lvlJc w:val="left"/>
      <w:pPr>
        <w:tabs>
          <w:tab w:val="num" w:pos="1440"/>
        </w:tabs>
        <w:ind w:left="1440" w:hanging="360"/>
      </w:pPr>
      <w:rPr>
        <w:rFonts w:ascii="Arial" w:hAnsi="Arial" w:hint="default"/>
      </w:rPr>
    </w:lvl>
    <w:lvl w:ilvl="2" w:tplc="1838635C" w:tentative="1">
      <w:start w:val="1"/>
      <w:numFmt w:val="bullet"/>
      <w:lvlText w:val="•"/>
      <w:lvlJc w:val="left"/>
      <w:pPr>
        <w:tabs>
          <w:tab w:val="num" w:pos="2160"/>
        </w:tabs>
        <w:ind w:left="2160" w:hanging="360"/>
      </w:pPr>
      <w:rPr>
        <w:rFonts w:ascii="Arial" w:hAnsi="Arial" w:hint="default"/>
      </w:rPr>
    </w:lvl>
    <w:lvl w:ilvl="3" w:tplc="2410BDFE" w:tentative="1">
      <w:start w:val="1"/>
      <w:numFmt w:val="bullet"/>
      <w:lvlText w:val="•"/>
      <w:lvlJc w:val="left"/>
      <w:pPr>
        <w:tabs>
          <w:tab w:val="num" w:pos="2880"/>
        </w:tabs>
        <w:ind w:left="2880" w:hanging="360"/>
      </w:pPr>
      <w:rPr>
        <w:rFonts w:ascii="Arial" w:hAnsi="Arial" w:hint="default"/>
      </w:rPr>
    </w:lvl>
    <w:lvl w:ilvl="4" w:tplc="39BEA322" w:tentative="1">
      <w:start w:val="1"/>
      <w:numFmt w:val="bullet"/>
      <w:lvlText w:val="•"/>
      <w:lvlJc w:val="left"/>
      <w:pPr>
        <w:tabs>
          <w:tab w:val="num" w:pos="3600"/>
        </w:tabs>
        <w:ind w:left="3600" w:hanging="360"/>
      </w:pPr>
      <w:rPr>
        <w:rFonts w:ascii="Arial" w:hAnsi="Arial" w:hint="default"/>
      </w:rPr>
    </w:lvl>
    <w:lvl w:ilvl="5" w:tplc="BAD87D9A" w:tentative="1">
      <w:start w:val="1"/>
      <w:numFmt w:val="bullet"/>
      <w:lvlText w:val="•"/>
      <w:lvlJc w:val="left"/>
      <w:pPr>
        <w:tabs>
          <w:tab w:val="num" w:pos="4320"/>
        </w:tabs>
        <w:ind w:left="4320" w:hanging="360"/>
      </w:pPr>
      <w:rPr>
        <w:rFonts w:ascii="Arial" w:hAnsi="Arial" w:hint="default"/>
      </w:rPr>
    </w:lvl>
    <w:lvl w:ilvl="6" w:tplc="0F56B85E" w:tentative="1">
      <w:start w:val="1"/>
      <w:numFmt w:val="bullet"/>
      <w:lvlText w:val="•"/>
      <w:lvlJc w:val="left"/>
      <w:pPr>
        <w:tabs>
          <w:tab w:val="num" w:pos="5040"/>
        </w:tabs>
        <w:ind w:left="5040" w:hanging="360"/>
      </w:pPr>
      <w:rPr>
        <w:rFonts w:ascii="Arial" w:hAnsi="Arial" w:hint="default"/>
      </w:rPr>
    </w:lvl>
    <w:lvl w:ilvl="7" w:tplc="7F86B6BA" w:tentative="1">
      <w:start w:val="1"/>
      <w:numFmt w:val="bullet"/>
      <w:lvlText w:val="•"/>
      <w:lvlJc w:val="left"/>
      <w:pPr>
        <w:tabs>
          <w:tab w:val="num" w:pos="5760"/>
        </w:tabs>
        <w:ind w:left="5760" w:hanging="360"/>
      </w:pPr>
      <w:rPr>
        <w:rFonts w:ascii="Arial" w:hAnsi="Arial" w:hint="default"/>
      </w:rPr>
    </w:lvl>
    <w:lvl w:ilvl="8" w:tplc="B3AC62B8"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8386EC8"/>
    <w:multiLevelType w:val="hybridMultilevel"/>
    <w:tmpl w:val="99AA82E8"/>
    <w:lvl w:ilvl="0" w:tplc="87E2890A">
      <w:start w:val="1"/>
      <w:numFmt w:val="bullet"/>
      <w:lvlText w:val="•"/>
      <w:lvlJc w:val="left"/>
      <w:pPr>
        <w:tabs>
          <w:tab w:val="num" w:pos="720"/>
        </w:tabs>
        <w:ind w:left="720" w:hanging="360"/>
      </w:pPr>
      <w:rPr>
        <w:rFonts w:ascii="Arial" w:hAnsi="Arial" w:hint="default"/>
      </w:rPr>
    </w:lvl>
    <w:lvl w:ilvl="1" w:tplc="C13CAE5C" w:tentative="1">
      <w:start w:val="1"/>
      <w:numFmt w:val="bullet"/>
      <w:lvlText w:val="•"/>
      <w:lvlJc w:val="left"/>
      <w:pPr>
        <w:tabs>
          <w:tab w:val="num" w:pos="1440"/>
        </w:tabs>
        <w:ind w:left="1440" w:hanging="360"/>
      </w:pPr>
      <w:rPr>
        <w:rFonts w:ascii="Arial" w:hAnsi="Arial" w:hint="default"/>
      </w:rPr>
    </w:lvl>
    <w:lvl w:ilvl="2" w:tplc="82847556" w:tentative="1">
      <w:start w:val="1"/>
      <w:numFmt w:val="bullet"/>
      <w:lvlText w:val="•"/>
      <w:lvlJc w:val="left"/>
      <w:pPr>
        <w:tabs>
          <w:tab w:val="num" w:pos="2160"/>
        </w:tabs>
        <w:ind w:left="2160" w:hanging="360"/>
      </w:pPr>
      <w:rPr>
        <w:rFonts w:ascii="Arial" w:hAnsi="Arial" w:hint="default"/>
      </w:rPr>
    </w:lvl>
    <w:lvl w:ilvl="3" w:tplc="F482D228" w:tentative="1">
      <w:start w:val="1"/>
      <w:numFmt w:val="bullet"/>
      <w:lvlText w:val="•"/>
      <w:lvlJc w:val="left"/>
      <w:pPr>
        <w:tabs>
          <w:tab w:val="num" w:pos="2880"/>
        </w:tabs>
        <w:ind w:left="2880" w:hanging="360"/>
      </w:pPr>
      <w:rPr>
        <w:rFonts w:ascii="Arial" w:hAnsi="Arial" w:hint="default"/>
      </w:rPr>
    </w:lvl>
    <w:lvl w:ilvl="4" w:tplc="EF3A36FE" w:tentative="1">
      <w:start w:val="1"/>
      <w:numFmt w:val="bullet"/>
      <w:lvlText w:val="•"/>
      <w:lvlJc w:val="left"/>
      <w:pPr>
        <w:tabs>
          <w:tab w:val="num" w:pos="3600"/>
        </w:tabs>
        <w:ind w:left="3600" w:hanging="360"/>
      </w:pPr>
      <w:rPr>
        <w:rFonts w:ascii="Arial" w:hAnsi="Arial" w:hint="default"/>
      </w:rPr>
    </w:lvl>
    <w:lvl w:ilvl="5" w:tplc="1EB697D6" w:tentative="1">
      <w:start w:val="1"/>
      <w:numFmt w:val="bullet"/>
      <w:lvlText w:val="•"/>
      <w:lvlJc w:val="left"/>
      <w:pPr>
        <w:tabs>
          <w:tab w:val="num" w:pos="4320"/>
        </w:tabs>
        <w:ind w:left="4320" w:hanging="360"/>
      </w:pPr>
      <w:rPr>
        <w:rFonts w:ascii="Arial" w:hAnsi="Arial" w:hint="default"/>
      </w:rPr>
    </w:lvl>
    <w:lvl w:ilvl="6" w:tplc="67DCCD24" w:tentative="1">
      <w:start w:val="1"/>
      <w:numFmt w:val="bullet"/>
      <w:lvlText w:val="•"/>
      <w:lvlJc w:val="left"/>
      <w:pPr>
        <w:tabs>
          <w:tab w:val="num" w:pos="5040"/>
        </w:tabs>
        <w:ind w:left="5040" w:hanging="360"/>
      </w:pPr>
      <w:rPr>
        <w:rFonts w:ascii="Arial" w:hAnsi="Arial" w:hint="default"/>
      </w:rPr>
    </w:lvl>
    <w:lvl w:ilvl="7" w:tplc="73E6D23A" w:tentative="1">
      <w:start w:val="1"/>
      <w:numFmt w:val="bullet"/>
      <w:lvlText w:val="•"/>
      <w:lvlJc w:val="left"/>
      <w:pPr>
        <w:tabs>
          <w:tab w:val="num" w:pos="5760"/>
        </w:tabs>
        <w:ind w:left="5760" w:hanging="360"/>
      </w:pPr>
      <w:rPr>
        <w:rFonts w:ascii="Arial" w:hAnsi="Arial" w:hint="default"/>
      </w:rPr>
    </w:lvl>
    <w:lvl w:ilvl="8" w:tplc="ACEEB93A"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CB362B4"/>
    <w:multiLevelType w:val="hybridMultilevel"/>
    <w:tmpl w:val="E892D9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1D5801E4">
      <w:start w:val="1"/>
      <w:numFmt w:val="decimal"/>
      <w:lvlText w:val="%3."/>
      <w:lvlJc w:val="left"/>
      <w:pPr>
        <w:ind w:left="2160" w:hanging="360"/>
      </w:pPr>
      <w:rPr>
        <w:rFonts w:ascii="Times New Roman" w:eastAsia="Times New Roman" w:hAnsi="Times New Roman" w:cs="Times New Roman"/>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3E5B6CB5"/>
    <w:multiLevelType w:val="hybridMultilevel"/>
    <w:tmpl w:val="114AB7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E963389"/>
    <w:multiLevelType w:val="hybridMultilevel"/>
    <w:tmpl w:val="E8DA841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2091F5E"/>
    <w:multiLevelType w:val="hybridMultilevel"/>
    <w:tmpl w:val="9F90008C"/>
    <w:lvl w:ilvl="0" w:tplc="E64A3578">
      <w:start w:val="6"/>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2EB7972"/>
    <w:multiLevelType w:val="hybridMultilevel"/>
    <w:tmpl w:val="C8865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7E90616"/>
    <w:multiLevelType w:val="hybridMultilevel"/>
    <w:tmpl w:val="CE1ED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9132176"/>
    <w:multiLevelType w:val="hybridMultilevel"/>
    <w:tmpl w:val="D8801EB6"/>
    <w:lvl w:ilvl="0" w:tplc="1BC82446">
      <w:start w:val="1"/>
      <w:numFmt w:val="bullet"/>
      <w:lvlText w:val="o"/>
      <w:lvlJc w:val="left"/>
      <w:pPr>
        <w:tabs>
          <w:tab w:val="num" w:pos="288"/>
        </w:tabs>
        <w:ind w:left="288" w:hanging="288"/>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B6D4E4E"/>
    <w:multiLevelType w:val="hybridMultilevel"/>
    <w:tmpl w:val="4A6C6B06"/>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26B1B5F"/>
    <w:multiLevelType w:val="hybridMultilevel"/>
    <w:tmpl w:val="9954A9F6"/>
    <w:lvl w:ilvl="0" w:tplc="D884E804">
      <w:start w:val="1"/>
      <w:numFmt w:val="bullet"/>
      <w:lvlText w:val="•"/>
      <w:lvlJc w:val="left"/>
      <w:pPr>
        <w:tabs>
          <w:tab w:val="num" w:pos="720"/>
        </w:tabs>
        <w:ind w:left="720" w:hanging="360"/>
      </w:pPr>
      <w:rPr>
        <w:rFonts w:ascii="Arial" w:hAnsi="Arial" w:hint="default"/>
      </w:rPr>
    </w:lvl>
    <w:lvl w:ilvl="1" w:tplc="672A4A9C" w:tentative="1">
      <w:start w:val="1"/>
      <w:numFmt w:val="bullet"/>
      <w:lvlText w:val="•"/>
      <w:lvlJc w:val="left"/>
      <w:pPr>
        <w:tabs>
          <w:tab w:val="num" w:pos="1440"/>
        </w:tabs>
        <w:ind w:left="1440" w:hanging="360"/>
      </w:pPr>
      <w:rPr>
        <w:rFonts w:ascii="Arial" w:hAnsi="Arial" w:hint="default"/>
      </w:rPr>
    </w:lvl>
    <w:lvl w:ilvl="2" w:tplc="A6DA629A" w:tentative="1">
      <w:start w:val="1"/>
      <w:numFmt w:val="bullet"/>
      <w:lvlText w:val="•"/>
      <w:lvlJc w:val="left"/>
      <w:pPr>
        <w:tabs>
          <w:tab w:val="num" w:pos="2160"/>
        </w:tabs>
        <w:ind w:left="2160" w:hanging="360"/>
      </w:pPr>
      <w:rPr>
        <w:rFonts w:ascii="Arial" w:hAnsi="Arial" w:hint="default"/>
      </w:rPr>
    </w:lvl>
    <w:lvl w:ilvl="3" w:tplc="16F0337A" w:tentative="1">
      <w:start w:val="1"/>
      <w:numFmt w:val="bullet"/>
      <w:lvlText w:val="•"/>
      <w:lvlJc w:val="left"/>
      <w:pPr>
        <w:tabs>
          <w:tab w:val="num" w:pos="2880"/>
        </w:tabs>
        <w:ind w:left="2880" w:hanging="360"/>
      </w:pPr>
      <w:rPr>
        <w:rFonts w:ascii="Arial" w:hAnsi="Arial" w:hint="default"/>
      </w:rPr>
    </w:lvl>
    <w:lvl w:ilvl="4" w:tplc="5F30241C" w:tentative="1">
      <w:start w:val="1"/>
      <w:numFmt w:val="bullet"/>
      <w:lvlText w:val="•"/>
      <w:lvlJc w:val="left"/>
      <w:pPr>
        <w:tabs>
          <w:tab w:val="num" w:pos="3600"/>
        </w:tabs>
        <w:ind w:left="3600" w:hanging="360"/>
      </w:pPr>
      <w:rPr>
        <w:rFonts w:ascii="Arial" w:hAnsi="Arial" w:hint="default"/>
      </w:rPr>
    </w:lvl>
    <w:lvl w:ilvl="5" w:tplc="8FF40B1C" w:tentative="1">
      <w:start w:val="1"/>
      <w:numFmt w:val="bullet"/>
      <w:lvlText w:val="•"/>
      <w:lvlJc w:val="left"/>
      <w:pPr>
        <w:tabs>
          <w:tab w:val="num" w:pos="4320"/>
        </w:tabs>
        <w:ind w:left="4320" w:hanging="360"/>
      </w:pPr>
      <w:rPr>
        <w:rFonts w:ascii="Arial" w:hAnsi="Arial" w:hint="default"/>
      </w:rPr>
    </w:lvl>
    <w:lvl w:ilvl="6" w:tplc="840EA118" w:tentative="1">
      <w:start w:val="1"/>
      <w:numFmt w:val="bullet"/>
      <w:lvlText w:val="•"/>
      <w:lvlJc w:val="left"/>
      <w:pPr>
        <w:tabs>
          <w:tab w:val="num" w:pos="5040"/>
        </w:tabs>
        <w:ind w:left="5040" w:hanging="360"/>
      </w:pPr>
      <w:rPr>
        <w:rFonts w:ascii="Arial" w:hAnsi="Arial" w:hint="default"/>
      </w:rPr>
    </w:lvl>
    <w:lvl w:ilvl="7" w:tplc="9D069DE8" w:tentative="1">
      <w:start w:val="1"/>
      <w:numFmt w:val="bullet"/>
      <w:lvlText w:val="•"/>
      <w:lvlJc w:val="left"/>
      <w:pPr>
        <w:tabs>
          <w:tab w:val="num" w:pos="5760"/>
        </w:tabs>
        <w:ind w:left="5760" w:hanging="360"/>
      </w:pPr>
      <w:rPr>
        <w:rFonts w:ascii="Arial" w:hAnsi="Arial" w:hint="default"/>
      </w:rPr>
    </w:lvl>
    <w:lvl w:ilvl="8" w:tplc="3F24C348"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4D235D6"/>
    <w:multiLevelType w:val="hybridMultilevel"/>
    <w:tmpl w:val="0C50DF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AC510B5"/>
    <w:multiLevelType w:val="hybridMultilevel"/>
    <w:tmpl w:val="5EA2D42C"/>
    <w:lvl w:ilvl="0" w:tplc="D53CFC58">
      <w:start w:val="19"/>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5B3C6338"/>
    <w:multiLevelType w:val="hybridMultilevel"/>
    <w:tmpl w:val="37AAD7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30207E7"/>
    <w:multiLevelType w:val="hybridMultilevel"/>
    <w:tmpl w:val="99EC7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DF81AC4"/>
    <w:multiLevelType w:val="hybridMultilevel"/>
    <w:tmpl w:val="3D2C4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95A23"/>
    <w:multiLevelType w:val="hybridMultilevel"/>
    <w:tmpl w:val="6F22F9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25"/>
  </w:num>
  <w:num w:numId="3">
    <w:abstractNumId w:val="19"/>
  </w:num>
  <w:num w:numId="4">
    <w:abstractNumId w:val="26"/>
  </w:num>
  <w:num w:numId="5">
    <w:abstractNumId w:val="12"/>
  </w:num>
  <w:num w:numId="6">
    <w:abstractNumId w:val="1"/>
  </w:num>
  <w:num w:numId="7">
    <w:abstractNumId w:val="21"/>
  </w:num>
  <w:num w:numId="8">
    <w:abstractNumId w:val="7"/>
  </w:num>
  <w:num w:numId="9">
    <w:abstractNumId w:val="3"/>
  </w:num>
  <w:num w:numId="10">
    <w:abstractNumId w:val="31"/>
  </w:num>
  <w:num w:numId="11">
    <w:abstractNumId w:val="24"/>
  </w:num>
  <w:num w:numId="12">
    <w:abstractNumId w:val="8"/>
  </w:num>
  <w:num w:numId="13">
    <w:abstractNumId w:val="0"/>
  </w:num>
  <w:num w:numId="14">
    <w:abstractNumId w:val="4"/>
  </w:num>
  <w:num w:numId="15">
    <w:abstractNumId w:val="32"/>
  </w:num>
  <w:num w:numId="16">
    <w:abstractNumId w:val="33"/>
  </w:num>
  <w:num w:numId="17">
    <w:abstractNumId w:val="2"/>
  </w:num>
  <w:num w:numId="18">
    <w:abstractNumId w:val="15"/>
  </w:num>
  <w:num w:numId="19">
    <w:abstractNumId w:val="30"/>
  </w:num>
  <w:num w:numId="20">
    <w:abstractNumId w:val="20"/>
  </w:num>
  <w:num w:numId="21">
    <w:abstractNumId w:val="13"/>
  </w:num>
  <w:num w:numId="22">
    <w:abstractNumId w:val="5"/>
  </w:num>
  <w:num w:numId="23">
    <w:abstractNumId w:val="9"/>
  </w:num>
  <w:num w:numId="24">
    <w:abstractNumId w:val="28"/>
  </w:num>
  <w:num w:numId="25">
    <w:abstractNumId w:val="16"/>
  </w:num>
  <w:num w:numId="26">
    <w:abstractNumId w:val="1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9"/>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num>
  <w:num w:numId="30">
    <w:abstractNumId w:val="6"/>
  </w:num>
  <w:num w:numId="31">
    <w:abstractNumId w:val="14"/>
  </w:num>
  <w:num w:numId="32">
    <w:abstractNumId w:val="23"/>
  </w:num>
  <w:num w:numId="33">
    <w:abstractNumId w:val="27"/>
  </w:num>
  <w:num w:numId="34">
    <w:abstractNumId w:val="17"/>
  </w:num>
  <w:num w:numId="35">
    <w:abstractNumId w:val="1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009"/>
    <w:rsid w:val="000007E3"/>
    <w:rsid w:val="00000B92"/>
    <w:rsid w:val="00001B72"/>
    <w:rsid w:val="000020BA"/>
    <w:rsid w:val="000027F7"/>
    <w:rsid w:val="00002E33"/>
    <w:rsid w:val="00002E94"/>
    <w:rsid w:val="000043B5"/>
    <w:rsid w:val="000057D6"/>
    <w:rsid w:val="000057E1"/>
    <w:rsid w:val="0000595A"/>
    <w:rsid w:val="00005BB5"/>
    <w:rsid w:val="00005D86"/>
    <w:rsid w:val="00005DF8"/>
    <w:rsid w:val="00007010"/>
    <w:rsid w:val="00007EC4"/>
    <w:rsid w:val="000107E8"/>
    <w:rsid w:val="000109DE"/>
    <w:rsid w:val="00010BE3"/>
    <w:rsid w:val="000114FE"/>
    <w:rsid w:val="00012193"/>
    <w:rsid w:val="00012470"/>
    <w:rsid w:val="000124AF"/>
    <w:rsid w:val="00012D5A"/>
    <w:rsid w:val="00014645"/>
    <w:rsid w:val="00014EE4"/>
    <w:rsid w:val="00015861"/>
    <w:rsid w:val="00015B5C"/>
    <w:rsid w:val="00015E14"/>
    <w:rsid w:val="000171B8"/>
    <w:rsid w:val="00017A1A"/>
    <w:rsid w:val="000205D6"/>
    <w:rsid w:val="0002171E"/>
    <w:rsid w:val="0002331A"/>
    <w:rsid w:val="00024924"/>
    <w:rsid w:val="00024AF9"/>
    <w:rsid w:val="00025DAC"/>
    <w:rsid w:val="0002692D"/>
    <w:rsid w:val="00026AB4"/>
    <w:rsid w:val="0002746D"/>
    <w:rsid w:val="00027769"/>
    <w:rsid w:val="00027C58"/>
    <w:rsid w:val="00027CFA"/>
    <w:rsid w:val="00030FFD"/>
    <w:rsid w:val="0003145A"/>
    <w:rsid w:val="000324C5"/>
    <w:rsid w:val="00032A9E"/>
    <w:rsid w:val="00032CFE"/>
    <w:rsid w:val="00033151"/>
    <w:rsid w:val="000333EE"/>
    <w:rsid w:val="00033FCE"/>
    <w:rsid w:val="00034255"/>
    <w:rsid w:val="000349E1"/>
    <w:rsid w:val="00034FFE"/>
    <w:rsid w:val="00035AD7"/>
    <w:rsid w:val="00035FD2"/>
    <w:rsid w:val="000363F0"/>
    <w:rsid w:val="0003657D"/>
    <w:rsid w:val="00036854"/>
    <w:rsid w:val="00037518"/>
    <w:rsid w:val="00037925"/>
    <w:rsid w:val="00037C7A"/>
    <w:rsid w:val="0004034C"/>
    <w:rsid w:val="000407F5"/>
    <w:rsid w:val="00040B88"/>
    <w:rsid w:val="00040E7D"/>
    <w:rsid w:val="000411CB"/>
    <w:rsid w:val="000413E8"/>
    <w:rsid w:val="00041E3D"/>
    <w:rsid w:val="000426A4"/>
    <w:rsid w:val="00042AE7"/>
    <w:rsid w:val="000430B5"/>
    <w:rsid w:val="00043828"/>
    <w:rsid w:val="00043B89"/>
    <w:rsid w:val="00043CB4"/>
    <w:rsid w:val="00044675"/>
    <w:rsid w:val="00044A01"/>
    <w:rsid w:val="00045C4C"/>
    <w:rsid w:val="00046600"/>
    <w:rsid w:val="000468B6"/>
    <w:rsid w:val="00046C3A"/>
    <w:rsid w:val="0004701A"/>
    <w:rsid w:val="0004760D"/>
    <w:rsid w:val="000500AB"/>
    <w:rsid w:val="0005020E"/>
    <w:rsid w:val="00050286"/>
    <w:rsid w:val="000503B6"/>
    <w:rsid w:val="000503D3"/>
    <w:rsid w:val="00050632"/>
    <w:rsid w:val="00050AD5"/>
    <w:rsid w:val="00051357"/>
    <w:rsid w:val="000516E3"/>
    <w:rsid w:val="00052148"/>
    <w:rsid w:val="0005225F"/>
    <w:rsid w:val="0005244E"/>
    <w:rsid w:val="00052B99"/>
    <w:rsid w:val="000548CA"/>
    <w:rsid w:val="00056570"/>
    <w:rsid w:val="0005692D"/>
    <w:rsid w:val="00056AB4"/>
    <w:rsid w:val="00057266"/>
    <w:rsid w:val="000600DE"/>
    <w:rsid w:val="00060143"/>
    <w:rsid w:val="00060744"/>
    <w:rsid w:val="00060F22"/>
    <w:rsid w:val="0006150F"/>
    <w:rsid w:val="000616E1"/>
    <w:rsid w:val="00061FB8"/>
    <w:rsid w:val="000622C9"/>
    <w:rsid w:val="00062B11"/>
    <w:rsid w:val="00062BBA"/>
    <w:rsid w:val="00063BF8"/>
    <w:rsid w:val="00063ED6"/>
    <w:rsid w:val="000640DF"/>
    <w:rsid w:val="00064321"/>
    <w:rsid w:val="000648FE"/>
    <w:rsid w:val="00064974"/>
    <w:rsid w:val="00064C27"/>
    <w:rsid w:val="000655B4"/>
    <w:rsid w:val="00066387"/>
    <w:rsid w:val="00066DF3"/>
    <w:rsid w:val="00067632"/>
    <w:rsid w:val="00070771"/>
    <w:rsid w:val="00070FD5"/>
    <w:rsid w:val="000711C2"/>
    <w:rsid w:val="00071F7B"/>
    <w:rsid w:val="00072303"/>
    <w:rsid w:val="000726D7"/>
    <w:rsid w:val="000728B8"/>
    <w:rsid w:val="00072FAE"/>
    <w:rsid w:val="0007527A"/>
    <w:rsid w:val="00075C7F"/>
    <w:rsid w:val="00075D1C"/>
    <w:rsid w:val="0007610C"/>
    <w:rsid w:val="0007778A"/>
    <w:rsid w:val="00077880"/>
    <w:rsid w:val="00077F51"/>
    <w:rsid w:val="00080027"/>
    <w:rsid w:val="000809B7"/>
    <w:rsid w:val="00080DAA"/>
    <w:rsid w:val="00081422"/>
    <w:rsid w:val="0008292C"/>
    <w:rsid w:val="00082CB3"/>
    <w:rsid w:val="00082D4C"/>
    <w:rsid w:val="00083A14"/>
    <w:rsid w:val="00084252"/>
    <w:rsid w:val="00085DB1"/>
    <w:rsid w:val="0008642F"/>
    <w:rsid w:val="00087B0A"/>
    <w:rsid w:val="0009012D"/>
    <w:rsid w:val="00090131"/>
    <w:rsid w:val="000904D0"/>
    <w:rsid w:val="0009075F"/>
    <w:rsid w:val="00090795"/>
    <w:rsid w:val="00090A52"/>
    <w:rsid w:val="00090AFD"/>
    <w:rsid w:val="0009169D"/>
    <w:rsid w:val="00091A4B"/>
    <w:rsid w:val="000924A1"/>
    <w:rsid w:val="00092EF7"/>
    <w:rsid w:val="00094331"/>
    <w:rsid w:val="00094446"/>
    <w:rsid w:val="0009620C"/>
    <w:rsid w:val="00096E0C"/>
    <w:rsid w:val="0009736D"/>
    <w:rsid w:val="00097D27"/>
    <w:rsid w:val="000A02A4"/>
    <w:rsid w:val="000A0E3E"/>
    <w:rsid w:val="000A1202"/>
    <w:rsid w:val="000A15AC"/>
    <w:rsid w:val="000A290F"/>
    <w:rsid w:val="000A2DD2"/>
    <w:rsid w:val="000A2ECD"/>
    <w:rsid w:val="000A313B"/>
    <w:rsid w:val="000A40A7"/>
    <w:rsid w:val="000A40CB"/>
    <w:rsid w:val="000A58F1"/>
    <w:rsid w:val="000A5B2A"/>
    <w:rsid w:val="000A5BE8"/>
    <w:rsid w:val="000A6427"/>
    <w:rsid w:val="000A6D40"/>
    <w:rsid w:val="000A6D56"/>
    <w:rsid w:val="000A75F8"/>
    <w:rsid w:val="000B034C"/>
    <w:rsid w:val="000B0556"/>
    <w:rsid w:val="000B0BFF"/>
    <w:rsid w:val="000B12EF"/>
    <w:rsid w:val="000B15C9"/>
    <w:rsid w:val="000B1EBF"/>
    <w:rsid w:val="000B2D88"/>
    <w:rsid w:val="000B4300"/>
    <w:rsid w:val="000B48F7"/>
    <w:rsid w:val="000B525D"/>
    <w:rsid w:val="000B5508"/>
    <w:rsid w:val="000B55AB"/>
    <w:rsid w:val="000B6102"/>
    <w:rsid w:val="000B691A"/>
    <w:rsid w:val="000B6C3B"/>
    <w:rsid w:val="000B744C"/>
    <w:rsid w:val="000B7DA3"/>
    <w:rsid w:val="000C0284"/>
    <w:rsid w:val="000C02A3"/>
    <w:rsid w:val="000C06C6"/>
    <w:rsid w:val="000C085B"/>
    <w:rsid w:val="000C0C94"/>
    <w:rsid w:val="000C0D22"/>
    <w:rsid w:val="000C1B25"/>
    <w:rsid w:val="000C2177"/>
    <w:rsid w:val="000C24EB"/>
    <w:rsid w:val="000C270C"/>
    <w:rsid w:val="000C2726"/>
    <w:rsid w:val="000C2F64"/>
    <w:rsid w:val="000C31E5"/>
    <w:rsid w:val="000C375A"/>
    <w:rsid w:val="000C39C3"/>
    <w:rsid w:val="000C3A78"/>
    <w:rsid w:val="000C3AEC"/>
    <w:rsid w:val="000C43D6"/>
    <w:rsid w:val="000C44F6"/>
    <w:rsid w:val="000C463E"/>
    <w:rsid w:val="000C4721"/>
    <w:rsid w:val="000C4D96"/>
    <w:rsid w:val="000C4E3F"/>
    <w:rsid w:val="000C4E58"/>
    <w:rsid w:val="000C4E85"/>
    <w:rsid w:val="000C5CE8"/>
    <w:rsid w:val="000C6759"/>
    <w:rsid w:val="000C7D83"/>
    <w:rsid w:val="000C7DA8"/>
    <w:rsid w:val="000D0FEE"/>
    <w:rsid w:val="000D1CD2"/>
    <w:rsid w:val="000D1D1E"/>
    <w:rsid w:val="000D1DCD"/>
    <w:rsid w:val="000D1F03"/>
    <w:rsid w:val="000D2163"/>
    <w:rsid w:val="000D27C4"/>
    <w:rsid w:val="000D2978"/>
    <w:rsid w:val="000D2E56"/>
    <w:rsid w:val="000D3B7C"/>
    <w:rsid w:val="000D4917"/>
    <w:rsid w:val="000D4CF6"/>
    <w:rsid w:val="000D5500"/>
    <w:rsid w:val="000D57FD"/>
    <w:rsid w:val="000D62A7"/>
    <w:rsid w:val="000D6B15"/>
    <w:rsid w:val="000D713E"/>
    <w:rsid w:val="000D7440"/>
    <w:rsid w:val="000D75F3"/>
    <w:rsid w:val="000D7A59"/>
    <w:rsid w:val="000D7C48"/>
    <w:rsid w:val="000E2168"/>
    <w:rsid w:val="000E221B"/>
    <w:rsid w:val="000E238D"/>
    <w:rsid w:val="000E26A6"/>
    <w:rsid w:val="000E2E41"/>
    <w:rsid w:val="000E2EC0"/>
    <w:rsid w:val="000E33AD"/>
    <w:rsid w:val="000E46C0"/>
    <w:rsid w:val="000E4A25"/>
    <w:rsid w:val="000E4D23"/>
    <w:rsid w:val="000E5C05"/>
    <w:rsid w:val="000E5C52"/>
    <w:rsid w:val="000E650D"/>
    <w:rsid w:val="000E69FD"/>
    <w:rsid w:val="000F0280"/>
    <w:rsid w:val="000F0487"/>
    <w:rsid w:val="000F06A1"/>
    <w:rsid w:val="000F085A"/>
    <w:rsid w:val="000F1191"/>
    <w:rsid w:val="000F1741"/>
    <w:rsid w:val="000F1F17"/>
    <w:rsid w:val="000F2060"/>
    <w:rsid w:val="000F2336"/>
    <w:rsid w:val="000F277B"/>
    <w:rsid w:val="000F32E0"/>
    <w:rsid w:val="000F33CC"/>
    <w:rsid w:val="000F3514"/>
    <w:rsid w:val="000F51D9"/>
    <w:rsid w:val="000F558A"/>
    <w:rsid w:val="000F5681"/>
    <w:rsid w:val="000F7592"/>
    <w:rsid w:val="000F7A04"/>
    <w:rsid w:val="000F7DA4"/>
    <w:rsid w:val="0010006C"/>
    <w:rsid w:val="0010053B"/>
    <w:rsid w:val="0010086E"/>
    <w:rsid w:val="00100CB5"/>
    <w:rsid w:val="00100FAC"/>
    <w:rsid w:val="0010117E"/>
    <w:rsid w:val="001015F2"/>
    <w:rsid w:val="00101D9F"/>
    <w:rsid w:val="00102477"/>
    <w:rsid w:val="00102606"/>
    <w:rsid w:val="0010264B"/>
    <w:rsid w:val="0010267B"/>
    <w:rsid w:val="001027E0"/>
    <w:rsid w:val="00102FD1"/>
    <w:rsid w:val="00103652"/>
    <w:rsid w:val="00104882"/>
    <w:rsid w:val="00105E14"/>
    <w:rsid w:val="001061D1"/>
    <w:rsid w:val="00106832"/>
    <w:rsid w:val="00106B6A"/>
    <w:rsid w:val="00107862"/>
    <w:rsid w:val="00110507"/>
    <w:rsid w:val="001107B5"/>
    <w:rsid w:val="00111158"/>
    <w:rsid w:val="00112075"/>
    <w:rsid w:val="0011253F"/>
    <w:rsid w:val="00112E33"/>
    <w:rsid w:val="00112E3E"/>
    <w:rsid w:val="001134BD"/>
    <w:rsid w:val="00113FCF"/>
    <w:rsid w:val="0011451F"/>
    <w:rsid w:val="00114EDA"/>
    <w:rsid w:val="0011510D"/>
    <w:rsid w:val="0011530E"/>
    <w:rsid w:val="0011591B"/>
    <w:rsid w:val="00115B66"/>
    <w:rsid w:val="00115B9A"/>
    <w:rsid w:val="00115CA9"/>
    <w:rsid w:val="00115D10"/>
    <w:rsid w:val="00115D16"/>
    <w:rsid w:val="00116378"/>
    <w:rsid w:val="0011645E"/>
    <w:rsid w:val="00116EBF"/>
    <w:rsid w:val="001175ED"/>
    <w:rsid w:val="00117702"/>
    <w:rsid w:val="001210D8"/>
    <w:rsid w:val="00121AED"/>
    <w:rsid w:val="00121E05"/>
    <w:rsid w:val="0012206F"/>
    <w:rsid w:val="001226CC"/>
    <w:rsid w:val="001233F4"/>
    <w:rsid w:val="00123F13"/>
    <w:rsid w:val="0012410E"/>
    <w:rsid w:val="00124A83"/>
    <w:rsid w:val="0012595D"/>
    <w:rsid w:val="00126226"/>
    <w:rsid w:val="00126316"/>
    <w:rsid w:val="001267FA"/>
    <w:rsid w:val="00126FB2"/>
    <w:rsid w:val="00127120"/>
    <w:rsid w:val="0012784D"/>
    <w:rsid w:val="0013144E"/>
    <w:rsid w:val="00131823"/>
    <w:rsid w:val="00131F02"/>
    <w:rsid w:val="00132AD8"/>
    <w:rsid w:val="00132B51"/>
    <w:rsid w:val="00133057"/>
    <w:rsid w:val="00134799"/>
    <w:rsid w:val="00134A53"/>
    <w:rsid w:val="00134EA6"/>
    <w:rsid w:val="00135493"/>
    <w:rsid w:val="00135660"/>
    <w:rsid w:val="0013648A"/>
    <w:rsid w:val="00136C84"/>
    <w:rsid w:val="00137625"/>
    <w:rsid w:val="00137DFB"/>
    <w:rsid w:val="0014149A"/>
    <w:rsid w:val="00141A10"/>
    <w:rsid w:val="00141BEB"/>
    <w:rsid w:val="00141ECC"/>
    <w:rsid w:val="00142CBA"/>
    <w:rsid w:val="00142D2C"/>
    <w:rsid w:val="00143349"/>
    <w:rsid w:val="00143C8D"/>
    <w:rsid w:val="00143D3B"/>
    <w:rsid w:val="00143F67"/>
    <w:rsid w:val="0014419B"/>
    <w:rsid w:val="001445AD"/>
    <w:rsid w:val="0014507B"/>
    <w:rsid w:val="00145BBB"/>
    <w:rsid w:val="001460AF"/>
    <w:rsid w:val="00146418"/>
    <w:rsid w:val="001470F8"/>
    <w:rsid w:val="0014729E"/>
    <w:rsid w:val="001504B5"/>
    <w:rsid w:val="0015077D"/>
    <w:rsid w:val="00150E2C"/>
    <w:rsid w:val="001511D6"/>
    <w:rsid w:val="00151712"/>
    <w:rsid w:val="00152B14"/>
    <w:rsid w:val="00152C09"/>
    <w:rsid w:val="00152C39"/>
    <w:rsid w:val="001535A5"/>
    <w:rsid w:val="00153814"/>
    <w:rsid w:val="00154116"/>
    <w:rsid w:val="00154D3F"/>
    <w:rsid w:val="001552D1"/>
    <w:rsid w:val="0015542C"/>
    <w:rsid w:val="0015639E"/>
    <w:rsid w:val="00156A01"/>
    <w:rsid w:val="0015755D"/>
    <w:rsid w:val="001603FD"/>
    <w:rsid w:val="00160526"/>
    <w:rsid w:val="00160535"/>
    <w:rsid w:val="00161E60"/>
    <w:rsid w:val="001626C5"/>
    <w:rsid w:val="001626E0"/>
    <w:rsid w:val="001632A2"/>
    <w:rsid w:val="00163917"/>
    <w:rsid w:val="001648A2"/>
    <w:rsid w:val="00164AC1"/>
    <w:rsid w:val="00164C92"/>
    <w:rsid w:val="00165350"/>
    <w:rsid w:val="00165AD6"/>
    <w:rsid w:val="00166E0E"/>
    <w:rsid w:val="00166FE6"/>
    <w:rsid w:val="0016701D"/>
    <w:rsid w:val="001670AC"/>
    <w:rsid w:val="0016786F"/>
    <w:rsid w:val="00167E49"/>
    <w:rsid w:val="001708F5"/>
    <w:rsid w:val="00170F24"/>
    <w:rsid w:val="001722C9"/>
    <w:rsid w:val="00172309"/>
    <w:rsid w:val="001723F1"/>
    <w:rsid w:val="00172614"/>
    <w:rsid w:val="0017281F"/>
    <w:rsid w:val="00172D46"/>
    <w:rsid w:val="00173588"/>
    <w:rsid w:val="00173732"/>
    <w:rsid w:val="00174BF1"/>
    <w:rsid w:val="00174C60"/>
    <w:rsid w:val="00175AE8"/>
    <w:rsid w:val="00175B7A"/>
    <w:rsid w:val="001771AD"/>
    <w:rsid w:val="00180064"/>
    <w:rsid w:val="00180A9E"/>
    <w:rsid w:val="001813E1"/>
    <w:rsid w:val="001813EB"/>
    <w:rsid w:val="001816B2"/>
    <w:rsid w:val="001816BF"/>
    <w:rsid w:val="00181C99"/>
    <w:rsid w:val="0018282F"/>
    <w:rsid w:val="00182ABB"/>
    <w:rsid w:val="00182DCF"/>
    <w:rsid w:val="00182E60"/>
    <w:rsid w:val="00182F23"/>
    <w:rsid w:val="001831DD"/>
    <w:rsid w:val="00183BB1"/>
    <w:rsid w:val="00184094"/>
    <w:rsid w:val="0018477D"/>
    <w:rsid w:val="001847FD"/>
    <w:rsid w:val="0018509F"/>
    <w:rsid w:val="00185AEE"/>
    <w:rsid w:val="00186328"/>
    <w:rsid w:val="00186701"/>
    <w:rsid w:val="00186835"/>
    <w:rsid w:val="001874F7"/>
    <w:rsid w:val="001900E1"/>
    <w:rsid w:val="00190436"/>
    <w:rsid w:val="0019063A"/>
    <w:rsid w:val="00191452"/>
    <w:rsid w:val="00191781"/>
    <w:rsid w:val="00191C10"/>
    <w:rsid w:val="00192076"/>
    <w:rsid w:val="0019266B"/>
    <w:rsid w:val="00193A46"/>
    <w:rsid w:val="00193AA2"/>
    <w:rsid w:val="0019447E"/>
    <w:rsid w:val="00194BB4"/>
    <w:rsid w:val="0019574D"/>
    <w:rsid w:val="001966EF"/>
    <w:rsid w:val="00197735"/>
    <w:rsid w:val="00197A43"/>
    <w:rsid w:val="001A00A6"/>
    <w:rsid w:val="001A02CB"/>
    <w:rsid w:val="001A02DD"/>
    <w:rsid w:val="001A0512"/>
    <w:rsid w:val="001A067B"/>
    <w:rsid w:val="001A150E"/>
    <w:rsid w:val="001A2391"/>
    <w:rsid w:val="001A2D0B"/>
    <w:rsid w:val="001A31C9"/>
    <w:rsid w:val="001A371E"/>
    <w:rsid w:val="001A3E1E"/>
    <w:rsid w:val="001A49C3"/>
    <w:rsid w:val="001A5C26"/>
    <w:rsid w:val="001A6CF5"/>
    <w:rsid w:val="001A75CF"/>
    <w:rsid w:val="001B09CE"/>
    <w:rsid w:val="001B0EB0"/>
    <w:rsid w:val="001B11FF"/>
    <w:rsid w:val="001B1D96"/>
    <w:rsid w:val="001B2B65"/>
    <w:rsid w:val="001B35C2"/>
    <w:rsid w:val="001B4029"/>
    <w:rsid w:val="001B40C4"/>
    <w:rsid w:val="001B4571"/>
    <w:rsid w:val="001B5141"/>
    <w:rsid w:val="001B5177"/>
    <w:rsid w:val="001B53B7"/>
    <w:rsid w:val="001B55A6"/>
    <w:rsid w:val="001B65D5"/>
    <w:rsid w:val="001B74D4"/>
    <w:rsid w:val="001B7D39"/>
    <w:rsid w:val="001C00CA"/>
    <w:rsid w:val="001C0791"/>
    <w:rsid w:val="001C0DC4"/>
    <w:rsid w:val="001C1118"/>
    <w:rsid w:val="001C1A08"/>
    <w:rsid w:val="001C277C"/>
    <w:rsid w:val="001C2962"/>
    <w:rsid w:val="001C34B4"/>
    <w:rsid w:val="001C3A6B"/>
    <w:rsid w:val="001C4777"/>
    <w:rsid w:val="001C524E"/>
    <w:rsid w:val="001C5A1E"/>
    <w:rsid w:val="001C6720"/>
    <w:rsid w:val="001C6AAC"/>
    <w:rsid w:val="001C7441"/>
    <w:rsid w:val="001D1444"/>
    <w:rsid w:val="001D232D"/>
    <w:rsid w:val="001D2F19"/>
    <w:rsid w:val="001D37A5"/>
    <w:rsid w:val="001D3A6E"/>
    <w:rsid w:val="001D3AF7"/>
    <w:rsid w:val="001D467E"/>
    <w:rsid w:val="001D4B4B"/>
    <w:rsid w:val="001D57DC"/>
    <w:rsid w:val="001D5AA2"/>
    <w:rsid w:val="001D6029"/>
    <w:rsid w:val="001D62F1"/>
    <w:rsid w:val="001D6716"/>
    <w:rsid w:val="001D7063"/>
    <w:rsid w:val="001D71FE"/>
    <w:rsid w:val="001D7A50"/>
    <w:rsid w:val="001D7C13"/>
    <w:rsid w:val="001D7CE0"/>
    <w:rsid w:val="001E16C8"/>
    <w:rsid w:val="001E1D7D"/>
    <w:rsid w:val="001E1DDE"/>
    <w:rsid w:val="001E1E95"/>
    <w:rsid w:val="001E21EE"/>
    <w:rsid w:val="001E2BF4"/>
    <w:rsid w:val="001E3F1C"/>
    <w:rsid w:val="001E4447"/>
    <w:rsid w:val="001E4685"/>
    <w:rsid w:val="001E474E"/>
    <w:rsid w:val="001E54B7"/>
    <w:rsid w:val="001E5726"/>
    <w:rsid w:val="001E5B56"/>
    <w:rsid w:val="001E6211"/>
    <w:rsid w:val="001E75E9"/>
    <w:rsid w:val="001E7834"/>
    <w:rsid w:val="001E7C8A"/>
    <w:rsid w:val="001E7E0A"/>
    <w:rsid w:val="001E7EE9"/>
    <w:rsid w:val="001F0329"/>
    <w:rsid w:val="001F0D70"/>
    <w:rsid w:val="001F0F39"/>
    <w:rsid w:val="001F0F57"/>
    <w:rsid w:val="001F1CCF"/>
    <w:rsid w:val="001F1FB8"/>
    <w:rsid w:val="001F24C1"/>
    <w:rsid w:val="001F2711"/>
    <w:rsid w:val="001F2E23"/>
    <w:rsid w:val="001F2EE9"/>
    <w:rsid w:val="001F46B4"/>
    <w:rsid w:val="001F5594"/>
    <w:rsid w:val="001F5905"/>
    <w:rsid w:val="001F5921"/>
    <w:rsid w:val="001F5B58"/>
    <w:rsid w:val="001F6541"/>
    <w:rsid w:val="001F65D4"/>
    <w:rsid w:val="001F6BD7"/>
    <w:rsid w:val="001F6E5F"/>
    <w:rsid w:val="001F70A3"/>
    <w:rsid w:val="001F741F"/>
    <w:rsid w:val="001F7E68"/>
    <w:rsid w:val="0020003A"/>
    <w:rsid w:val="00200C0B"/>
    <w:rsid w:val="00200C31"/>
    <w:rsid w:val="00200D05"/>
    <w:rsid w:val="002012D3"/>
    <w:rsid w:val="00201555"/>
    <w:rsid w:val="002017FE"/>
    <w:rsid w:val="00201BF8"/>
    <w:rsid w:val="00201C2F"/>
    <w:rsid w:val="00201E3F"/>
    <w:rsid w:val="002028AA"/>
    <w:rsid w:val="00202A66"/>
    <w:rsid w:val="00203A29"/>
    <w:rsid w:val="002046EC"/>
    <w:rsid w:val="002049B0"/>
    <w:rsid w:val="002051F2"/>
    <w:rsid w:val="0020578F"/>
    <w:rsid w:val="0020586D"/>
    <w:rsid w:val="00206943"/>
    <w:rsid w:val="00206D66"/>
    <w:rsid w:val="002101DA"/>
    <w:rsid w:val="00210538"/>
    <w:rsid w:val="00210635"/>
    <w:rsid w:val="00211A39"/>
    <w:rsid w:val="002120A7"/>
    <w:rsid w:val="00212187"/>
    <w:rsid w:val="00212426"/>
    <w:rsid w:val="002124DF"/>
    <w:rsid w:val="00212592"/>
    <w:rsid w:val="0021280B"/>
    <w:rsid w:val="002129B8"/>
    <w:rsid w:val="00212B5F"/>
    <w:rsid w:val="0021365D"/>
    <w:rsid w:val="00213BEC"/>
    <w:rsid w:val="00214110"/>
    <w:rsid w:val="00214B76"/>
    <w:rsid w:val="0021593C"/>
    <w:rsid w:val="00216334"/>
    <w:rsid w:val="002167C4"/>
    <w:rsid w:val="00216ABB"/>
    <w:rsid w:val="00216D07"/>
    <w:rsid w:val="00216E09"/>
    <w:rsid w:val="00217AA4"/>
    <w:rsid w:val="00217C34"/>
    <w:rsid w:val="00220ABE"/>
    <w:rsid w:val="00220F11"/>
    <w:rsid w:val="002211D2"/>
    <w:rsid w:val="002214EA"/>
    <w:rsid w:val="0022180C"/>
    <w:rsid w:val="002218A9"/>
    <w:rsid w:val="002219C1"/>
    <w:rsid w:val="00222046"/>
    <w:rsid w:val="00222419"/>
    <w:rsid w:val="002224F9"/>
    <w:rsid w:val="00223E55"/>
    <w:rsid w:val="002243C4"/>
    <w:rsid w:val="00224501"/>
    <w:rsid w:val="00224A4A"/>
    <w:rsid w:val="00224B47"/>
    <w:rsid w:val="00224DA7"/>
    <w:rsid w:val="00225083"/>
    <w:rsid w:val="002261E7"/>
    <w:rsid w:val="00226B8B"/>
    <w:rsid w:val="002276AD"/>
    <w:rsid w:val="002277FE"/>
    <w:rsid w:val="00227931"/>
    <w:rsid w:val="00227E6D"/>
    <w:rsid w:val="00230026"/>
    <w:rsid w:val="00230516"/>
    <w:rsid w:val="00230732"/>
    <w:rsid w:val="00230CA2"/>
    <w:rsid w:val="00230E8C"/>
    <w:rsid w:val="00231562"/>
    <w:rsid w:val="00231C14"/>
    <w:rsid w:val="00232045"/>
    <w:rsid w:val="002327EB"/>
    <w:rsid w:val="00232A81"/>
    <w:rsid w:val="00232E19"/>
    <w:rsid w:val="00233D9B"/>
    <w:rsid w:val="002351EE"/>
    <w:rsid w:val="00235323"/>
    <w:rsid w:val="002359B3"/>
    <w:rsid w:val="00235A2F"/>
    <w:rsid w:val="00235C62"/>
    <w:rsid w:val="00236B09"/>
    <w:rsid w:val="00236DD7"/>
    <w:rsid w:val="00236E86"/>
    <w:rsid w:val="00237DAC"/>
    <w:rsid w:val="002403D1"/>
    <w:rsid w:val="002403F0"/>
    <w:rsid w:val="00240D74"/>
    <w:rsid w:val="0024142D"/>
    <w:rsid w:val="0024231A"/>
    <w:rsid w:val="00242CE3"/>
    <w:rsid w:val="00242E2C"/>
    <w:rsid w:val="002444DF"/>
    <w:rsid w:val="00244C8A"/>
    <w:rsid w:val="00245C2F"/>
    <w:rsid w:val="00245F6F"/>
    <w:rsid w:val="002465B6"/>
    <w:rsid w:val="002472DA"/>
    <w:rsid w:val="00247961"/>
    <w:rsid w:val="00247A0E"/>
    <w:rsid w:val="00247DB2"/>
    <w:rsid w:val="00251C6B"/>
    <w:rsid w:val="002526F7"/>
    <w:rsid w:val="00253203"/>
    <w:rsid w:val="00253392"/>
    <w:rsid w:val="002534FA"/>
    <w:rsid w:val="00253662"/>
    <w:rsid w:val="00254E5C"/>
    <w:rsid w:val="0025551F"/>
    <w:rsid w:val="00255B81"/>
    <w:rsid w:val="00255C33"/>
    <w:rsid w:val="00255D50"/>
    <w:rsid w:val="0025684E"/>
    <w:rsid w:val="00256C70"/>
    <w:rsid w:val="00260498"/>
    <w:rsid w:val="0026067D"/>
    <w:rsid w:val="00260C86"/>
    <w:rsid w:val="00260D6F"/>
    <w:rsid w:val="00260F2C"/>
    <w:rsid w:val="002616E5"/>
    <w:rsid w:val="00261E5F"/>
    <w:rsid w:val="00263077"/>
    <w:rsid w:val="002634BB"/>
    <w:rsid w:val="00263DB2"/>
    <w:rsid w:val="002644BA"/>
    <w:rsid w:val="00264D8F"/>
    <w:rsid w:val="002653C2"/>
    <w:rsid w:val="0026559E"/>
    <w:rsid w:val="00265746"/>
    <w:rsid w:val="00265D38"/>
    <w:rsid w:val="00267469"/>
    <w:rsid w:val="002708A4"/>
    <w:rsid w:val="002713A2"/>
    <w:rsid w:val="00271567"/>
    <w:rsid w:val="00271C85"/>
    <w:rsid w:val="00271C9B"/>
    <w:rsid w:val="00271CC9"/>
    <w:rsid w:val="00271F3C"/>
    <w:rsid w:val="002725E3"/>
    <w:rsid w:val="00272809"/>
    <w:rsid w:val="00272AE3"/>
    <w:rsid w:val="00273315"/>
    <w:rsid w:val="002736DA"/>
    <w:rsid w:val="00273981"/>
    <w:rsid w:val="00273D35"/>
    <w:rsid w:val="00273D65"/>
    <w:rsid w:val="00273F0C"/>
    <w:rsid w:val="00274039"/>
    <w:rsid w:val="00274BDD"/>
    <w:rsid w:val="0027546D"/>
    <w:rsid w:val="00275716"/>
    <w:rsid w:val="00275D0F"/>
    <w:rsid w:val="00275EB4"/>
    <w:rsid w:val="00275FB1"/>
    <w:rsid w:val="0027689C"/>
    <w:rsid w:val="00277B5F"/>
    <w:rsid w:val="00277B82"/>
    <w:rsid w:val="00280386"/>
    <w:rsid w:val="0028061C"/>
    <w:rsid w:val="00281C60"/>
    <w:rsid w:val="002827F1"/>
    <w:rsid w:val="002828C4"/>
    <w:rsid w:val="00282A6D"/>
    <w:rsid w:val="00282B1F"/>
    <w:rsid w:val="00282CA0"/>
    <w:rsid w:val="00283247"/>
    <w:rsid w:val="0028366E"/>
    <w:rsid w:val="00283DB2"/>
    <w:rsid w:val="0028424B"/>
    <w:rsid w:val="00284972"/>
    <w:rsid w:val="00284C0A"/>
    <w:rsid w:val="00284E73"/>
    <w:rsid w:val="0028632F"/>
    <w:rsid w:val="0028637D"/>
    <w:rsid w:val="00287870"/>
    <w:rsid w:val="00287BE9"/>
    <w:rsid w:val="00290790"/>
    <w:rsid w:val="002907D4"/>
    <w:rsid w:val="00291745"/>
    <w:rsid w:val="00291CEB"/>
    <w:rsid w:val="00293443"/>
    <w:rsid w:val="00294E17"/>
    <w:rsid w:val="00295003"/>
    <w:rsid w:val="00296204"/>
    <w:rsid w:val="00296C55"/>
    <w:rsid w:val="0029764D"/>
    <w:rsid w:val="002977A0"/>
    <w:rsid w:val="00297940"/>
    <w:rsid w:val="002A1285"/>
    <w:rsid w:val="002A1413"/>
    <w:rsid w:val="002A18DF"/>
    <w:rsid w:val="002A2073"/>
    <w:rsid w:val="002A2624"/>
    <w:rsid w:val="002A28B8"/>
    <w:rsid w:val="002A2CD8"/>
    <w:rsid w:val="002A31CC"/>
    <w:rsid w:val="002A352F"/>
    <w:rsid w:val="002A3E39"/>
    <w:rsid w:val="002A3EAE"/>
    <w:rsid w:val="002A3EF4"/>
    <w:rsid w:val="002A3F80"/>
    <w:rsid w:val="002A54A0"/>
    <w:rsid w:val="002A55CD"/>
    <w:rsid w:val="002A5D66"/>
    <w:rsid w:val="002A5DEF"/>
    <w:rsid w:val="002A5EEB"/>
    <w:rsid w:val="002A7303"/>
    <w:rsid w:val="002A7DC2"/>
    <w:rsid w:val="002B02D3"/>
    <w:rsid w:val="002B0875"/>
    <w:rsid w:val="002B0BF5"/>
    <w:rsid w:val="002B19C5"/>
    <w:rsid w:val="002B1C17"/>
    <w:rsid w:val="002B1C29"/>
    <w:rsid w:val="002B200A"/>
    <w:rsid w:val="002B26FE"/>
    <w:rsid w:val="002B296E"/>
    <w:rsid w:val="002B2D42"/>
    <w:rsid w:val="002B314B"/>
    <w:rsid w:val="002B34EF"/>
    <w:rsid w:val="002B3903"/>
    <w:rsid w:val="002B3BE1"/>
    <w:rsid w:val="002B3DDC"/>
    <w:rsid w:val="002B41C7"/>
    <w:rsid w:val="002B44B3"/>
    <w:rsid w:val="002B4502"/>
    <w:rsid w:val="002B5922"/>
    <w:rsid w:val="002B5A48"/>
    <w:rsid w:val="002B5BC5"/>
    <w:rsid w:val="002B5D15"/>
    <w:rsid w:val="002B64DD"/>
    <w:rsid w:val="002B6699"/>
    <w:rsid w:val="002B727A"/>
    <w:rsid w:val="002B77E7"/>
    <w:rsid w:val="002B7A19"/>
    <w:rsid w:val="002B7EDC"/>
    <w:rsid w:val="002C0038"/>
    <w:rsid w:val="002C026B"/>
    <w:rsid w:val="002C06D4"/>
    <w:rsid w:val="002C080B"/>
    <w:rsid w:val="002C1140"/>
    <w:rsid w:val="002C1337"/>
    <w:rsid w:val="002C1784"/>
    <w:rsid w:val="002C2274"/>
    <w:rsid w:val="002C289E"/>
    <w:rsid w:val="002C2CA6"/>
    <w:rsid w:val="002C310E"/>
    <w:rsid w:val="002C3767"/>
    <w:rsid w:val="002C485B"/>
    <w:rsid w:val="002C49CF"/>
    <w:rsid w:val="002C49F9"/>
    <w:rsid w:val="002C4DB5"/>
    <w:rsid w:val="002C52DA"/>
    <w:rsid w:val="002C54FB"/>
    <w:rsid w:val="002C56B6"/>
    <w:rsid w:val="002C5A43"/>
    <w:rsid w:val="002C5AD2"/>
    <w:rsid w:val="002C6299"/>
    <w:rsid w:val="002C6356"/>
    <w:rsid w:val="002C6992"/>
    <w:rsid w:val="002C6EF1"/>
    <w:rsid w:val="002C75FC"/>
    <w:rsid w:val="002C79B3"/>
    <w:rsid w:val="002D0CC8"/>
    <w:rsid w:val="002D1371"/>
    <w:rsid w:val="002D1DD1"/>
    <w:rsid w:val="002D3462"/>
    <w:rsid w:val="002D3971"/>
    <w:rsid w:val="002D3AB3"/>
    <w:rsid w:val="002D4674"/>
    <w:rsid w:val="002D4B4F"/>
    <w:rsid w:val="002D5EC0"/>
    <w:rsid w:val="002D615D"/>
    <w:rsid w:val="002D625B"/>
    <w:rsid w:val="002D6FF4"/>
    <w:rsid w:val="002D7442"/>
    <w:rsid w:val="002D7C43"/>
    <w:rsid w:val="002D7CB4"/>
    <w:rsid w:val="002D7DF2"/>
    <w:rsid w:val="002D7FB5"/>
    <w:rsid w:val="002E049D"/>
    <w:rsid w:val="002E04FB"/>
    <w:rsid w:val="002E0D1F"/>
    <w:rsid w:val="002E1899"/>
    <w:rsid w:val="002E2ACD"/>
    <w:rsid w:val="002E3FC1"/>
    <w:rsid w:val="002E450A"/>
    <w:rsid w:val="002E47A5"/>
    <w:rsid w:val="002E4EF4"/>
    <w:rsid w:val="002E5114"/>
    <w:rsid w:val="002E5BBB"/>
    <w:rsid w:val="002E5F3A"/>
    <w:rsid w:val="002E60C6"/>
    <w:rsid w:val="002E6C3C"/>
    <w:rsid w:val="002F0079"/>
    <w:rsid w:val="002F0853"/>
    <w:rsid w:val="002F0C23"/>
    <w:rsid w:val="002F1A8C"/>
    <w:rsid w:val="002F20CB"/>
    <w:rsid w:val="002F2752"/>
    <w:rsid w:val="002F29A9"/>
    <w:rsid w:val="002F337D"/>
    <w:rsid w:val="002F370F"/>
    <w:rsid w:val="002F3C0F"/>
    <w:rsid w:val="002F3D89"/>
    <w:rsid w:val="002F3E9A"/>
    <w:rsid w:val="002F45B4"/>
    <w:rsid w:val="002F4DE3"/>
    <w:rsid w:val="002F6FB2"/>
    <w:rsid w:val="002F708C"/>
    <w:rsid w:val="002F726C"/>
    <w:rsid w:val="0030032D"/>
    <w:rsid w:val="003011CF"/>
    <w:rsid w:val="00301364"/>
    <w:rsid w:val="003013AE"/>
    <w:rsid w:val="00301A5C"/>
    <w:rsid w:val="00302CD6"/>
    <w:rsid w:val="0030331B"/>
    <w:rsid w:val="00303F8E"/>
    <w:rsid w:val="003044BA"/>
    <w:rsid w:val="003059C3"/>
    <w:rsid w:val="00305BE4"/>
    <w:rsid w:val="00305ECF"/>
    <w:rsid w:val="003064CF"/>
    <w:rsid w:val="00306635"/>
    <w:rsid w:val="003067C7"/>
    <w:rsid w:val="00306894"/>
    <w:rsid w:val="00306924"/>
    <w:rsid w:val="0030699F"/>
    <w:rsid w:val="003070AD"/>
    <w:rsid w:val="003077A2"/>
    <w:rsid w:val="003079A1"/>
    <w:rsid w:val="00307ACA"/>
    <w:rsid w:val="00307F6E"/>
    <w:rsid w:val="00310983"/>
    <w:rsid w:val="00311B78"/>
    <w:rsid w:val="00312616"/>
    <w:rsid w:val="003136AE"/>
    <w:rsid w:val="0031397E"/>
    <w:rsid w:val="00314923"/>
    <w:rsid w:val="003150F8"/>
    <w:rsid w:val="003154D6"/>
    <w:rsid w:val="00316222"/>
    <w:rsid w:val="003166EB"/>
    <w:rsid w:val="0031694C"/>
    <w:rsid w:val="003169F3"/>
    <w:rsid w:val="00316D2D"/>
    <w:rsid w:val="00316F42"/>
    <w:rsid w:val="00317463"/>
    <w:rsid w:val="00317DE9"/>
    <w:rsid w:val="00317DF8"/>
    <w:rsid w:val="003201FB"/>
    <w:rsid w:val="00320A5F"/>
    <w:rsid w:val="00320A98"/>
    <w:rsid w:val="00320BF4"/>
    <w:rsid w:val="00320C1F"/>
    <w:rsid w:val="0032208D"/>
    <w:rsid w:val="003223EB"/>
    <w:rsid w:val="003223ED"/>
    <w:rsid w:val="00322556"/>
    <w:rsid w:val="00322BCD"/>
    <w:rsid w:val="00322FC2"/>
    <w:rsid w:val="00324134"/>
    <w:rsid w:val="003242F3"/>
    <w:rsid w:val="0032513D"/>
    <w:rsid w:val="00325EB3"/>
    <w:rsid w:val="003261E9"/>
    <w:rsid w:val="0032724D"/>
    <w:rsid w:val="00327891"/>
    <w:rsid w:val="003301AF"/>
    <w:rsid w:val="003301DF"/>
    <w:rsid w:val="00330B2A"/>
    <w:rsid w:val="00330B89"/>
    <w:rsid w:val="00330CFF"/>
    <w:rsid w:val="00332D7F"/>
    <w:rsid w:val="00332E7B"/>
    <w:rsid w:val="00332E99"/>
    <w:rsid w:val="00333715"/>
    <w:rsid w:val="0033474F"/>
    <w:rsid w:val="00335ADE"/>
    <w:rsid w:val="00336161"/>
    <w:rsid w:val="003364A9"/>
    <w:rsid w:val="0033666D"/>
    <w:rsid w:val="00337465"/>
    <w:rsid w:val="0033779B"/>
    <w:rsid w:val="003402EC"/>
    <w:rsid w:val="00341101"/>
    <w:rsid w:val="00341D32"/>
    <w:rsid w:val="00342533"/>
    <w:rsid w:val="0034282B"/>
    <w:rsid w:val="00343187"/>
    <w:rsid w:val="00343C6F"/>
    <w:rsid w:val="00344A47"/>
    <w:rsid w:val="00345A1E"/>
    <w:rsid w:val="00345C41"/>
    <w:rsid w:val="00345D94"/>
    <w:rsid w:val="00346201"/>
    <w:rsid w:val="00347418"/>
    <w:rsid w:val="00350937"/>
    <w:rsid w:val="00350DCA"/>
    <w:rsid w:val="00351401"/>
    <w:rsid w:val="003516B4"/>
    <w:rsid w:val="003544D6"/>
    <w:rsid w:val="003546C0"/>
    <w:rsid w:val="00354D56"/>
    <w:rsid w:val="00354FD0"/>
    <w:rsid w:val="0035550F"/>
    <w:rsid w:val="003555DF"/>
    <w:rsid w:val="00355A88"/>
    <w:rsid w:val="00355F3B"/>
    <w:rsid w:val="0035641F"/>
    <w:rsid w:val="0035656B"/>
    <w:rsid w:val="003565F3"/>
    <w:rsid w:val="003566A3"/>
    <w:rsid w:val="003569AD"/>
    <w:rsid w:val="00356C88"/>
    <w:rsid w:val="00357261"/>
    <w:rsid w:val="00357BB3"/>
    <w:rsid w:val="003602BC"/>
    <w:rsid w:val="0036031F"/>
    <w:rsid w:val="003605A2"/>
    <w:rsid w:val="00360B15"/>
    <w:rsid w:val="0036118E"/>
    <w:rsid w:val="00361899"/>
    <w:rsid w:val="00361B54"/>
    <w:rsid w:val="003623AD"/>
    <w:rsid w:val="003625CF"/>
    <w:rsid w:val="003627F9"/>
    <w:rsid w:val="003629C3"/>
    <w:rsid w:val="00362DA5"/>
    <w:rsid w:val="003632CC"/>
    <w:rsid w:val="00363ED2"/>
    <w:rsid w:val="00364833"/>
    <w:rsid w:val="00364DEF"/>
    <w:rsid w:val="003657E7"/>
    <w:rsid w:val="00365EBA"/>
    <w:rsid w:val="00366044"/>
    <w:rsid w:val="00366156"/>
    <w:rsid w:val="00366F0F"/>
    <w:rsid w:val="0036713C"/>
    <w:rsid w:val="003671B1"/>
    <w:rsid w:val="003672A4"/>
    <w:rsid w:val="003707BF"/>
    <w:rsid w:val="00370AA9"/>
    <w:rsid w:val="00370E17"/>
    <w:rsid w:val="00372997"/>
    <w:rsid w:val="003736A5"/>
    <w:rsid w:val="003737F9"/>
    <w:rsid w:val="003739DE"/>
    <w:rsid w:val="00373D61"/>
    <w:rsid w:val="00373E58"/>
    <w:rsid w:val="00374391"/>
    <w:rsid w:val="00374572"/>
    <w:rsid w:val="00374809"/>
    <w:rsid w:val="0037549E"/>
    <w:rsid w:val="00375535"/>
    <w:rsid w:val="00375593"/>
    <w:rsid w:val="00375A25"/>
    <w:rsid w:val="00375FCE"/>
    <w:rsid w:val="00376215"/>
    <w:rsid w:val="003766D9"/>
    <w:rsid w:val="00377736"/>
    <w:rsid w:val="003777DF"/>
    <w:rsid w:val="00377A58"/>
    <w:rsid w:val="003806D1"/>
    <w:rsid w:val="00381D10"/>
    <w:rsid w:val="003820DF"/>
    <w:rsid w:val="003823A1"/>
    <w:rsid w:val="003823C2"/>
    <w:rsid w:val="00382D80"/>
    <w:rsid w:val="003832EB"/>
    <w:rsid w:val="0038379F"/>
    <w:rsid w:val="00383942"/>
    <w:rsid w:val="00384063"/>
    <w:rsid w:val="0038454C"/>
    <w:rsid w:val="00384D43"/>
    <w:rsid w:val="003858C2"/>
    <w:rsid w:val="0038594B"/>
    <w:rsid w:val="00385CD4"/>
    <w:rsid w:val="00386087"/>
    <w:rsid w:val="0038626F"/>
    <w:rsid w:val="00386413"/>
    <w:rsid w:val="003869CF"/>
    <w:rsid w:val="00386DA1"/>
    <w:rsid w:val="00386FA3"/>
    <w:rsid w:val="00387288"/>
    <w:rsid w:val="003878BD"/>
    <w:rsid w:val="00390044"/>
    <w:rsid w:val="00390407"/>
    <w:rsid w:val="0039079B"/>
    <w:rsid w:val="00390B27"/>
    <w:rsid w:val="00390CA2"/>
    <w:rsid w:val="003923CC"/>
    <w:rsid w:val="00392A9D"/>
    <w:rsid w:val="00393364"/>
    <w:rsid w:val="0039369E"/>
    <w:rsid w:val="003942CD"/>
    <w:rsid w:val="00394336"/>
    <w:rsid w:val="00394C1F"/>
    <w:rsid w:val="00395305"/>
    <w:rsid w:val="0039615B"/>
    <w:rsid w:val="003969CD"/>
    <w:rsid w:val="00396A7A"/>
    <w:rsid w:val="00396C0E"/>
    <w:rsid w:val="003A0655"/>
    <w:rsid w:val="003A169B"/>
    <w:rsid w:val="003A18FA"/>
    <w:rsid w:val="003A1AE3"/>
    <w:rsid w:val="003A2472"/>
    <w:rsid w:val="003A2495"/>
    <w:rsid w:val="003A2BF2"/>
    <w:rsid w:val="003A310D"/>
    <w:rsid w:val="003A3130"/>
    <w:rsid w:val="003A3448"/>
    <w:rsid w:val="003A3A10"/>
    <w:rsid w:val="003A4DB3"/>
    <w:rsid w:val="003A50DF"/>
    <w:rsid w:val="003A5360"/>
    <w:rsid w:val="003A67F5"/>
    <w:rsid w:val="003A6B84"/>
    <w:rsid w:val="003A6D74"/>
    <w:rsid w:val="003A7046"/>
    <w:rsid w:val="003A723B"/>
    <w:rsid w:val="003A72C7"/>
    <w:rsid w:val="003A7378"/>
    <w:rsid w:val="003B0D46"/>
    <w:rsid w:val="003B1688"/>
    <w:rsid w:val="003B1F68"/>
    <w:rsid w:val="003B20C1"/>
    <w:rsid w:val="003B271B"/>
    <w:rsid w:val="003B2929"/>
    <w:rsid w:val="003B2B29"/>
    <w:rsid w:val="003B2E8B"/>
    <w:rsid w:val="003B37DB"/>
    <w:rsid w:val="003B3BAA"/>
    <w:rsid w:val="003B3E13"/>
    <w:rsid w:val="003B5184"/>
    <w:rsid w:val="003B51CD"/>
    <w:rsid w:val="003B6535"/>
    <w:rsid w:val="003B71C2"/>
    <w:rsid w:val="003B725C"/>
    <w:rsid w:val="003B7F71"/>
    <w:rsid w:val="003C131B"/>
    <w:rsid w:val="003C183A"/>
    <w:rsid w:val="003C1EC2"/>
    <w:rsid w:val="003C20B4"/>
    <w:rsid w:val="003C267D"/>
    <w:rsid w:val="003C32E4"/>
    <w:rsid w:val="003C3504"/>
    <w:rsid w:val="003C369A"/>
    <w:rsid w:val="003C3B4A"/>
    <w:rsid w:val="003C4332"/>
    <w:rsid w:val="003C556B"/>
    <w:rsid w:val="003C6626"/>
    <w:rsid w:val="003C730D"/>
    <w:rsid w:val="003C7534"/>
    <w:rsid w:val="003C7782"/>
    <w:rsid w:val="003C7A1D"/>
    <w:rsid w:val="003C7DF1"/>
    <w:rsid w:val="003D008D"/>
    <w:rsid w:val="003D0639"/>
    <w:rsid w:val="003D0EDC"/>
    <w:rsid w:val="003D1BD7"/>
    <w:rsid w:val="003D26A2"/>
    <w:rsid w:val="003D2BC7"/>
    <w:rsid w:val="003D32AE"/>
    <w:rsid w:val="003D3D2F"/>
    <w:rsid w:val="003D4322"/>
    <w:rsid w:val="003D478C"/>
    <w:rsid w:val="003D5073"/>
    <w:rsid w:val="003D596E"/>
    <w:rsid w:val="003D6288"/>
    <w:rsid w:val="003D7207"/>
    <w:rsid w:val="003D72D4"/>
    <w:rsid w:val="003D7BCD"/>
    <w:rsid w:val="003E0133"/>
    <w:rsid w:val="003E0425"/>
    <w:rsid w:val="003E081E"/>
    <w:rsid w:val="003E1A95"/>
    <w:rsid w:val="003E2B0D"/>
    <w:rsid w:val="003E3755"/>
    <w:rsid w:val="003E3C83"/>
    <w:rsid w:val="003E4EFF"/>
    <w:rsid w:val="003E568E"/>
    <w:rsid w:val="003E59A8"/>
    <w:rsid w:val="003E5D9D"/>
    <w:rsid w:val="003E6386"/>
    <w:rsid w:val="003E7055"/>
    <w:rsid w:val="003E72FC"/>
    <w:rsid w:val="003E7374"/>
    <w:rsid w:val="003E780E"/>
    <w:rsid w:val="003F0133"/>
    <w:rsid w:val="003F0359"/>
    <w:rsid w:val="003F340C"/>
    <w:rsid w:val="003F3574"/>
    <w:rsid w:val="003F35B5"/>
    <w:rsid w:val="003F41CA"/>
    <w:rsid w:val="003F41F6"/>
    <w:rsid w:val="003F4412"/>
    <w:rsid w:val="003F4D40"/>
    <w:rsid w:val="003F4F3E"/>
    <w:rsid w:val="003F5546"/>
    <w:rsid w:val="003F6626"/>
    <w:rsid w:val="003F693C"/>
    <w:rsid w:val="003F6D5C"/>
    <w:rsid w:val="003F6DCF"/>
    <w:rsid w:val="003F760B"/>
    <w:rsid w:val="00400630"/>
    <w:rsid w:val="004018E8"/>
    <w:rsid w:val="00401E8B"/>
    <w:rsid w:val="00402151"/>
    <w:rsid w:val="00402BF7"/>
    <w:rsid w:val="00402F11"/>
    <w:rsid w:val="00403979"/>
    <w:rsid w:val="00403C78"/>
    <w:rsid w:val="00404E39"/>
    <w:rsid w:val="0040585E"/>
    <w:rsid w:val="00405AF6"/>
    <w:rsid w:val="00405DBB"/>
    <w:rsid w:val="00405F41"/>
    <w:rsid w:val="0040629B"/>
    <w:rsid w:val="00406373"/>
    <w:rsid w:val="004064FC"/>
    <w:rsid w:val="00406980"/>
    <w:rsid w:val="0040769D"/>
    <w:rsid w:val="00407FF7"/>
    <w:rsid w:val="00410166"/>
    <w:rsid w:val="0041017A"/>
    <w:rsid w:val="004102A5"/>
    <w:rsid w:val="00410742"/>
    <w:rsid w:val="00411BD0"/>
    <w:rsid w:val="00411F0A"/>
    <w:rsid w:val="004121C2"/>
    <w:rsid w:val="00412440"/>
    <w:rsid w:val="00413091"/>
    <w:rsid w:val="00413093"/>
    <w:rsid w:val="0041382B"/>
    <w:rsid w:val="00414096"/>
    <w:rsid w:val="004145A0"/>
    <w:rsid w:val="00414A4B"/>
    <w:rsid w:val="00414FAA"/>
    <w:rsid w:val="00415818"/>
    <w:rsid w:val="00415961"/>
    <w:rsid w:val="00416246"/>
    <w:rsid w:val="0041630D"/>
    <w:rsid w:val="004165C4"/>
    <w:rsid w:val="00417895"/>
    <w:rsid w:val="00417C1C"/>
    <w:rsid w:val="00417CAD"/>
    <w:rsid w:val="004203A2"/>
    <w:rsid w:val="00420D62"/>
    <w:rsid w:val="00420F72"/>
    <w:rsid w:val="004210F8"/>
    <w:rsid w:val="004213BD"/>
    <w:rsid w:val="004216DF"/>
    <w:rsid w:val="00421F40"/>
    <w:rsid w:val="00422086"/>
    <w:rsid w:val="00422DB0"/>
    <w:rsid w:val="00423DA1"/>
    <w:rsid w:val="0042473F"/>
    <w:rsid w:val="00424876"/>
    <w:rsid w:val="0042524D"/>
    <w:rsid w:val="00426745"/>
    <w:rsid w:val="004269C2"/>
    <w:rsid w:val="00427549"/>
    <w:rsid w:val="00427BE5"/>
    <w:rsid w:val="00431187"/>
    <w:rsid w:val="00431998"/>
    <w:rsid w:val="00431FF7"/>
    <w:rsid w:val="0043212D"/>
    <w:rsid w:val="004321B5"/>
    <w:rsid w:val="0043249D"/>
    <w:rsid w:val="00432D6E"/>
    <w:rsid w:val="00433763"/>
    <w:rsid w:val="00433813"/>
    <w:rsid w:val="004338C4"/>
    <w:rsid w:val="0043396C"/>
    <w:rsid w:val="00433B6A"/>
    <w:rsid w:val="0043447E"/>
    <w:rsid w:val="00434819"/>
    <w:rsid w:val="00436AC4"/>
    <w:rsid w:val="004374EC"/>
    <w:rsid w:val="00440212"/>
    <w:rsid w:val="004410BE"/>
    <w:rsid w:val="004423F9"/>
    <w:rsid w:val="004424E8"/>
    <w:rsid w:val="00442C41"/>
    <w:rsid w:val="00442D32"/>
    <w:rsid w:val="0044328A"/>
    <w:rsid w:val="0044461D"/>
    <w:rsid w:val="00444ED6"/>
    <w:rsid w:val="00445314"/>
    <w:rsid w:val="00445430"/>
    <w:rsid w:val="0044591B"/>
    <w:rsid w:val="00446602"/>
    <w:rsid w:val="004473CC"/>
    <w:rsid w:val="00447444"/>
    <w:rsid w:val="00447EDC"/>
    <w:rsid w:val="00450E55"/>
    <w:rsid w:val="004510B4"/>
    <w:rsid w:val="00451626"/>
    <w:rsid w:val="0045197D"/>
    <w:rsid w:val="00451EAC"/>
    <w:rsid w:val="00452B97"/>
    <w:rsid w:val="00453352"/>
    <w:rsid w:val="0045388F"/>
    <w:rsid w:val="004539E6"/>
    <w:rsid w:val="004543F4"/>
    <w:rsid w:val="00455960"/>
    <w:rsid w:val="00456C43"/>
    <w:rsid w:val="00456E3A"/>
    <w:rsid w:val="00457190"/>
    <w:rsid w:val="00457B1B"/>
    <w:rsid w:val="00457ED4"/>
    <w:rsid w:val="004600C0"/>
    <w:rsid w:val="00460203"/>
    <w:rsid w:val="0046084D"/>
    <w:rsid w:val="00460DD6"/>
    <w:rsid w:val="00461069"/>
    <w:rsid w:val="00461D6D"/>
    <w:rsid w:val="00462964"/>
    <w:rsid w:val="00462AB0"/>
    <w:rsid w:val="0046354D"/>
    <w:rsid w:val="00463C72"/>
    <w:rsid w:val="004655A7"/>
    <w:rsid w:val="00466091"/>
    <w:rsid w:val="0046681A"/>
    <w:rsid w:val="00466977"/>
    <w:rsid w:val="00466B50"/>
    <w:rsid w:val="0046706D"/>
    <w:rsid w:val="00467403"/>
    <w:rsid w:val="00467D83"/>
    <w:rsid w:val="00470B43"/>
    <w:rsid w:val="0047162E"/>
    <w:rsid w:val="004716D5"/>
    <w:rsid w:val="00471835"/>
    <w:rsid w:val="00471DD7"/>
    <w:rsid w:val="00471EAC"/>
    <w:rsid w:val="004727B8"/>
    <w:rsid w:val="00472A92"/>
    <w:rsid w:val="0047403D"/>
    <w:rsid w:val="00475436"/>
    <w:rsid w:val="004758C0"/>
    <w:rsid w:val="00475D46"/>
    <w:rsid w:val="00476CEA"/>
    <w:rsid w:val="004773CC"/>
    <w:rsid w:val="0047783B"/>
    <w:rsid w:val="00477D09"/>
    <w:rsid w:val="004805AB"/>
    <w:rsid w:val="00482428"/>
    <w:rsid w:val="004834D8"/>
    <w:rsid w:val="00483505"/>
    <w:rsid w:val="0048350B"/>
    <w:rsid w:val="00483647"/>
    <w:rsid w:val="00484B0B"/>
    <w:rsid w:val="00484C42"/>
    <w:rsid w:val="00484DE5"/>
    <w:rsid w:val="00485DD8"/>
    <w:rsid w:val="004868F1"/>
    <w:rsid w:val="00486924"/>
    <w:rsid w:val="00487569"/>
    <w:rsid w:val="004900F9"/>
    <w:rsid w:val="0049037B"/>
    <w:rsid w:val="004917E1"/>
    <w:rsid w:val="00491D6B"/>
    <w:rsid w:val="00492A1F"/>
    <w:rsid w:val="00493863"/>
    <w:rsid w:val="0049405E"/>
    <w:rsid w:val="00494491"/>
    <w:rsid w:val="00494621"/>
    <w:rsid w:val="00494657"/>
    <w:rsid w:val="00494A6C"/>
    <w:rsid w:val="00494AA3"/>
    <w:rsid w:val="00494DD4"/>
    <w:rsid w:val="004950D6"/>
    <w:rsid w:val="00495232"/>
    <w:rsid w:val="00495BAC"/>
    <w:rsid w:val="00495E7A"/>
    <w:rsid w:val="00496B67"/>
    <w:rsid w:val="004974F3"/>
    <w:rsid w:val="0049750D"/>
    <w:rsid w:val="004A00CE"/>
    <w:rsid w:val="004A192A"/>
    <w:rsid w:val="004A2CFF"/>
    <w:rsid w:val="004A2DFB"/>
    <w:rsid w:val="004A2F4F"/>
    <w:rsid w:val="004A367B"/>
    <w:rsid w:val="004A36CD"/>
    <w:rsid w:val="004A3872"/>
    <w:rsid w:val="004A3FC2"/>
    <w:rsid w:val="004A3FF4"/>
    <w:rsid w:val="004A471D"/>
    <w:rsid w:val="004A4A2E"/>
    <w:rsid w:val="004A5053"/>
    <w:rsid w:val="004A5FCB"/>
    <w:rsid w:val="004A6A1C"/>
    <w:rsid w:val="004A7C10"/>
    <w:rsid w:val="004B0713"/>
    <w:rsid w:val="004B077F"/>
    <w:rsid w:val="004B087F"/>
    <w:rsid w:val="004B0A75"/>
    <w:rsid w:val="004B150C"/>
    <w:rsid w:val="004B157C"/>
    <w:rsid w:val="004B15F0"/>
    <w:rsid w:val="004B1FBB"/>
    <w:rsid w:val="004B22C9"/>
    <w:rsid w:val="004B2CD2"/>
    <w:rsid w:val="004B2F3C"/>
    <w:rsid w:val="004B30E6"/>
    <w:rsid w:val="004B37F7"/>
    <w:rsid w:val="004B4220"/>
    <w:rsid w:val="004B44A9"/>
    <w:rsid w:val="004B66E8"/>
    <w:rsid w:val="004B6A0C"/>
    <w:rsid w:val="004B6CD9"/>
    <w:rsid w:val="004B74AE"/>
    <w:rsid w:val="004B79F7"/>
    <w:rsid w:val="004B7A6C"/>
    <w:rsid w:val="004B7C35"/>
    <w:rsid w:val="004C03F8"/>
    <w:rsid w:val="004C0AA5"/>
    <w:rsid w:val="004C0CFE"/>
    <w:rsid w:val="004C15D8"/>
    <w:rsid w:val="004C1C93"/>
    <w:rsid w:val="004C1EAE"/>
    <w:rsid w:val="004C20F9"/>
    <w:rsid w:val="004C3181"/>
    <w:rsid w:val="004C38E2"/>
    <w:rsid w:val="004C3CB6"/>
    <w:rsid w:val="004C3FCB"/>
    <w:rsid w:val="004C4339"/>
    <w:rsid w:val="004C5101"/>
    <w:rsid w:val="004C5172"/>
    <w:rsid w:val="004C519B"/>
    <w:rsid w:val="004C519F"/>
    <w:rsid w:val="004C51EB"/>
    <w:rsid w:val="004C5514"/>
    <w:rsid w:val="004C5CFE"/>
    <w:rsid w:val="004C72F1"/>
    <w:rsid w:val="004C7550"/>
    <w:rsid w:val="004C7A53"/>
    <w:rsid w:val="004D0B78"/>
    <w:rsid w:val="004D13BA"/>
    <w:rsid w:val="004D15A3"/>
    <w:rsid w:val="004D2579"/>
    <w:rsid w:val="004D260F"/>
    <w:rsid w:val="004D2794"/>
    <w:rsid w:val="004D2795"/>
    <w:rsid w:val="004D373B"/>
    <w:rsid w:val="004D44FF"/>
    <w:rsid w:val="004D478F"/>
    <w:rsid w:val="004D4A6C"/>
    <w:rsid w:val="004D4CE9"/>
    <w:rsid w:val="004D5BA2"/>
    <w:rsid w:val="004D5E60"/>
    <w:rsid w:val="004D64A8"/>
    <w:rsid w:val="004D64C6"/>
    <w:rsid w:val="004D6A04"/>
    <w:rsid w:val="004D6C61"/>
    <w:rsid w:val="004D6CA6"/>
    <w:rsid w:val="004E0620"/>
    <w:rsid w:val="004E072D"/>
    <w:rsid w:val="004E08D4"/>
    <w:rsid w:val="004E0992"/>
    <w:rsid w:val="004E28A0"/>
    <w:rsid w:val="004E360C"/>
    <w:rsid w:val="004E3CFF"/>
    <w:rsid w:val="004E4010"/>
    <w:rsid w:val="004E5378"/>
    <w:rsid w:val="004E5489"/>
    <w:rsid w:val="004E5962"/>
    <w:rsid w:val="004E61FE"/>
    <w:rsid w:val="004E6CF9"/>
    <w:rsid w:val="004E7256"/>
    <w:rsid w:val="004E7A1A"/>
    <w:rsid w:val="004E7FA8"/>
    <w:rsid w:val="004F00ED"/>
    <w:rsid w:val="004F0694"/>
    <w:rsid w:val="004F0D0E"/>
    <w:rsid w:val="004F0D83"/>
    <w:rsid w:val="004F11F7"/>
    <w:rsid w:val="004F19EF"/>
    <w:rsid w:val="004F1DB5"/>
    <w:rsid w:val="004F1DC9"/>
    <w:rsid w:val="004F2284"/>
    <w:rsid w:val="004F32B2"/>
    <w:rsid w:val="004F3BCE"/>
    <w:rsid w:val="004F4785"/>
    <w:rsid w:val="004F47C6"/>
    <w:rsid w:val="004F4848"/>
    <w:rsid w:val="004F4A97"/>
    <w:rsid w:val="004F4CC8"/>
    <w:rsid w:val="004F5266"/>
    <w:rsid w:val="004F5F3E"/>
    <w:rsid w:val="004F6148"/>
    <w:rsid w:val="004F6C20"/>
    <w:rsid w:val="004F7791"/>
    <w:rsid w:val="004F78B3"/>
    <w:rsid w:val="004F7E43"/>
    <w:rsid w:val="004F7EDC"/>
    <w:rsid w:val="00500BEB"/>
    <w:rsid w:val="00500EBD"/>
    <w:rsid w:val="00501371"/>
    <w:rsid w:val="005023F1"/>
    <w:rsid w:val="00502A1B"/>
    <w:rsid w:val="00502B6A"/>
    <w:rsid w:val="00504008"/>
    <w:rsid w:val="005041A2"/>
    <w:rsid w:val="00504AF2"/>
    <w:rsid w:val="005051A9"/>
    <w:rsid w:val="005054FC"/>
    <w:rsid w:val="005070AF"/>
    <w:rsid w:val="005078B8"/>
    <w:rsid w:val="00507AE3"/>
    <w:rsid w:val="00510678"/>
    <w:rsid w:val="00510C1A"/>
    <w:rsid w:val="00511691"/>
    <w:rsid w:val="00511873"/>
    <w:rsid w:val="00512161"/>
    <w:rsid w:val="00512D2C"/>
    <w:rsid w:val="0051497A"/>
    <w:rsid w:val="00514A4A"/>
    <w:rsid w:val="00514FEE"/>
    <w:rsid w:val="00515FBB"/>
    <w:rsid w:val="00516687"/>
    <w:rsid w:val="00516C40"/>
    <w:rsid w:val="00516E19"/>
    <w:rsid w:val="0051781E"/>
    <w:rsid w:val="00517BD4"/>
    <w:rsid w:val="00517BF7"/>
    <w:rsid w:val="00520E8C"/>
    <w:rsid w:val="00521176"/>
    <w:rsid w:val="00521737"/>
    <w:rsid w:val="00522386"/>
    <w:rsid w:val="0052284D"/>
    <w:rsid w:val="00522FEA"/>
    <w:rsid w:val="00523138"/>
    <w:rsid w:val="00523D67"/>
    <w:rsid w:val="0052552E"/>
    <w:rsid w:val="005258FB"/>
    <w:rsid w:val="00525B22"/>
    <w:rsid w:val="00525DB9"/>
    <w:rsid w:val="00526D08"/>
    <w:rsid w:val="00527DA2"/>
    <w:rsid w:val="00530BAC"/>
    <w:rsid w:val="005310B7"/>
    <w:rsid w:val="0053137D"/>
    <w:rsid w:val="00531F43"/>
    <w:rsid w:val="0053215D"/>
    <w:rsid w:val="0053278F"/>
    <w:rsid w:val="00532B54"/>
    <w:rsid w:val="00532CDF"/>
    <w:rsid w:val="00532E16"/>
    <w:rsid w:val="00532EDF"/>
    <w:rsid w:val="00533B38"/>
    <w:rsid w:val="00533EA7"/>
    <w:rsid w:val="005340ED"/>
    <w:rsid w:val="005344B5"/>
    <w:rsid w:val="005349A4"/>
    <w:rsid w:val="00534E76"/>
    <w:rsid w:val="005350F9"/>
    <w:rsid w:val="005353EF"/>
    <w:rsid w:val="00535B8D"/>
    <w:rsid w:val="00536792"/>
    <w:rsid w:val="00536C2B"/>
    <w:rsid w:val="00536F24"/>
    <w:rsid w:val="00541162"/>
    <w:rsid w:val="00541ECA"/>
    <w:rsid w:val="005428C8"/>
    <w:rsid w:val="00542DE0"/>
    <w:rsid w:val="00543028"/>
    <w:rsid w:val="0054372E"/>
    <w:rsid w:val="00543D0E"/>
    <w:rsid w:val="00544055"/>
    <w:rsid w:val="005443E2"/>
    <w:rsid w:val="005453ED"/>
    <w:rsid w:val="00545A52"/>
    <w:rsid w:val="00546121"/>
    <w:rsid w:val="005478D6"/>
    <w:rsid w:val="00550DEE"/>
    <w:rsid w:val="0055153D"/>
    <w:rsid w:val="00551C6D"/>
    <w:rsid w:val="0055243D"/>
    <w:rsid w:val="005527A5"/>
    <w:rsid w:val="00552BBA"/>
    <w:rsid w:val="0055358C"/>
    <w:rsid w:val="00553F1A"/>
    <w:rsid w:val="00554A4F"/>
    <w:rsid w:val="00554CDD"/>
    <w:rsid w:val="00555E2A"/>
    <w:rsid w:val="00555EE1"/>
    <w:rsid w:val="00556719"/>
    <w:rsid w:val="00556862"/>
    <w:rsid w:val="005579BD"/>
    <w:rsid w:val="00557AFE"/>
    <w:rsid w:val="00560054"/>
    <w:rsid w:val="0056006A"/>
    <w:rsid w:val="005604D7"/>
    <w:rsid w:val="00560A79"/>
    <w:rsid w:val="00561C7E"/>
    <w:rsid w:val="005620CC"/>
    <w:rsid w:val="00562161"/>
    <w:rsid w:val="00562F10"/>
    <w:rsid w:val="00562F3E"/>
    <w:rsid w:val="00562FC1"/>
    <w:rsid w:val="00563E69"/>
    <w:rsid w:val="00564138"/>
    <w:rsid w:val="00564BF7"/>
    <w:rsid w:val="00564FAD"/>
    <w:rsid w:val="005659C6"/>
    <w:rsid w:val="00565F18"/>
    <w:rsid w:val="005666E4"/>
    <w:rsid w:val="0056678C"/>
    <w:rsid w:val="00566A03"/>
    <w:rsid w:val="00570522"/>
    <w:rsid w:val="00571150"/>
    <w:rsid w:val="005717A0"/>
    <w:rsid w:val="00571A74"/>
    <w:rsid w:val="00571B9F"/>
    <w:rsid w:val="00571C9E"/>
    <w:rsid w:val="00572709"/>
    <w:rsid w:val="00572AD7"/>
    <w:rsid w:val="00573A4A"/>
    <w:rsid w:val="00573B83"/>
    <w:rsid w:val="00575581"/>
    <w:rsid w:val="00575592"/>
    <w:rsid w:val="00576A67"/>
    <w:rsid w:val="005773BA"/>
    <w:rsid w:val="00580A1C"/>
    <w:rsid w:val="00580A23"/>
    <w:rsid w:val="00581945"/>
    <w:rsid w:val="00581E89"/>
    <w:rsid w:val="005825E3"/>
    <w:rsid w:val="0058337F"/>
    <w:rsid w:val="005838FC"/>
    <w:rsid w:val="00583C05"/>
    <w:rsid w:val="00586028"/>
    <w:rsid w:val="005862D9"/>
    <w:rsid w:val="005864A9"/>
    <w:rsid w:val="0058692F"/>
    <w:rsid w:val="00586B2A"/>
    <w:rsid w:val="00587686"/>
    <w:rsid w:val="00590525"/>
    <w:rsid w:val="00590D68"/>
    <w:rsid w:val="00592DEE"/>
    <w:rsid w:val="00592E8F"/>
    <w:rsid w:val="00593C9D"/>
    <w:rsid w:val="0059475E"/>
    <w:rsid w:val="005948DA"/>
    <w:rsid w:val="00595992"/>
    <w:rsid w:val="00595DF2"/>
    <w:rsid w:val="0059606F"/>
    <w:rsid w:val="00596267"/>
    <w:rsid w:val="005968E1"/>
    <w:rsid w:val="005973BA"/>
    <w:rsid w:val="005978B0"/>
    <w:rsid w:val="00597BB8"/>
    <w:rsid w:val="00597E22"/>
    <w:rsid w:val="005A0319"/>
    <w:rsid w:val="005A0897"/>
    <w:rsid w:val="005A099C"/>
    <w:rsid w:val="005A0C70"/>
    <w:rsid w:val="005A12C0"/>
    <w:rsid w:val="005A1643"/>
    <w:rsid w:val="005A180D"/>
    <w:rsid w:val="005A18F0"/>
    <w:rsid w:val="005A1966"/>
    <w:rsid w:val="005A1F2F"/>
    <w:rsid w:val="005A21DD"/>
    <w:rsid w:val="005A2821"/>
    <w:rsid w:val="005A2C26"/>
    <w:rsid w:val="005A38BC"/>
    <w:rsid w:val="005A3C82"/>
    <w:rsid w:val="005A3FB0"/>
    <w:rsid w:val="005A4BBD"/>
    <w:rsid w:val="005A4D98"/>
    <w:rsid w:val="005A521D"/>
    <w:rsid w:val="005A557B"/>
    <w:rsid w:val="005A5972"/>
    <w:rsid w:val="005A653B"/>
    <w:rsid w:val="005A6D98"/>
    <w:rsid w:val="005A78D3"/>
    <w:rsid w:val="005A7C44"/>
    <w:rsid w:val="005B06BC"/>
    <w:rsid w:val="005B0705"/>
    <w:rsid w:val="005B0ECF"/>
    <w:rsid w:val="005B132A"/>
    <w:rsid w:val="005B1604"/>
    <w:rsid w:val="005B19E4"/>
    <w:rsid w:val="005B1C44"/>
    <w:rsid w:val="005B22D3"/>
    <w:rsid w:val="005B2E78"/>
    <w:rsid w:val="005B3179"/>
    <w:rsid w:val="005B3914"/>
    <w:rsid w:val="005B4822"/>
    <w:rsid w:val="005B4ECF"/>
    <w:rsid w:val="005B55BC"/>
    <w:rsid w:val="005B59C4"/>
    <w:rsid w:val="005B638D"/>
    <w:rsid w:val="005B7709"/>
    <w:rsid w:val="005B7F4F"/>
    <w:rsid w:val="005C0F10"/>
    <w:rsid w:val="005C0FFD"/>
    <w:rsid w:val="005C1314"/>
    <w:rsid w:val="005C16B7"/>
    <w:rsid w:val="005C172C"/>
    <w:rsid w:val="005C25F4"/>
    <w:rsid w:val="005C32CD"/>
    <w:rsid w:val="005C3AEB"/>
    <w:rsid w:val="005C4568"/>
    <w:rsid w:val="005C4703"/>
    <w:rsid w:val="005C4759"/>
    <w:rsid w:val="005C4C55"/>
    <w:rsid w:val="005C5104"/>
    <w:rsid w:val="005C61B6"/>
    <w:rsid w:val="005C6CA7"/>
    <w:rsid w:val="005C6F4D"/>
    <w:rsid w:val="005C7A99"/>
    <w:rsid w:val="005C7D8A"/>
    <w:rsid w:val="005D02E2"/>
    <w:rsid w:val="005D14D5"/>
    <w:rsid w:val="005D1B53"/>
    <w:rsid w:val="005D2833"/>
    <w:rsid w:val="005D2C54"/>
    <w:rsid w:val="005D2CC6"/>
    <w:rsid w:val="005D2FD1"/>
    <w:rsid w:val="005D34B4"/>
    <w:rsid w:val="005D34E4"/>
    <w:rsid w:val="005D3AAC"/>
    <w:rsid w:val="005D4F1D"/>
    <w:rsid w:val="005D535A"/>
    <w:rsid w:val="005D59AF"/>
    <w:rsid w:val="005D5A54"/>
    <w:rsid w:val="005D6BD7"/>
    <w:rsid w:val="005D7DC6"/>
    <w:rsid w:val="005E00B7"/>
    <w:rsid w:val="005E0248"/>
    <w:rsid w:val="005E0A7E"/>
    <w:rsid w:val="005E0DF8"/>
    <w:rsid w:val="005E114E"/>
    <w:rsid w:val="005E19BE"/>
    <w:rsid w:val="005E1C91"/>
    <w:rsid w:val="005E214D"/>
    <w:rsid w:val="005E3CBD"/>
    <w:rsid w:val="005E3DC9"/>
    <w:rsid w:val="005E4962"/>
    <w:rsid w:val="005E4BED"/>
    <w:rsid w:val="005E4C67"/>
    <w:rsid w:val="005E5A4F"/>
    <w:rsid w:val="005E5B65"/>
    <w:rsid w:val="005E5D2D"/>
    <w:rsid w:val="005E5E84"/>
    <w:rsid w:val="005E6120"/>
    <w:rsid w:val="005E6A13"/>
    <w:rsid w:val="005E6A84"/>
    <w:rsid w:val="005E7597"/>
    <w:rsid w:val="005F0956"/>
    <w:rsid w:val="005F11D2"/>
    <w:rsid w:val="005F1519"/>
    <w:rsid w:val="005F245E"/>
    <w:rsid w:val="005F289D"/>
    <w:rsid w:val="005F2BA0"/>
    <w:rsid w:val="005F2E95"/>
    <w:rsid w:val="005F344C"/>
    <w:rsid w:val="005F3EDE"/>
    <w:rsid w:val="005F400D"/>
    <w:rsid w:val="005F41D1"/>
    <w:rsid w:val="005F452F"/>
    <w:rsid w:val="005F541B"/>
    <w:rsid w:val="005F5BF9"/>
    <w:rsid w:val="005F6033"/>
    <w:rsid w:val="005F63B9"/>
    <w:rsid w:val="005F6918"/>
    <w:rsid w:val="005F69CD"/>
    <w:rsid w:val="00600005"/>
    <w:rsid w:val="00600607"/>
    <w:rsid w:val="006007D8"/>
    <w:rsid w:val="0060104B"/>
    <w:rsid w:val="00601672"/>
    <w:rsid w:val="006025E9"/>
    <w:rsid w:val="00602951"/>
    <w:rsid w:val="00603426"/>
    <w:rsid w:val="00603774"/>
    <w:rsid w:val="00603FD4"/>
    <w:rsid w:val="006042E6"/>
    <w:rsid w:val="00604327"/>
    <w:rsid w:val="0060437A"/>
    <w:rsid w:val="006046CB"/>
    <w:rsid w:val="006054AA"/>
    <w:rsid w:val="006055AA"/>
    <w:rsid w:val="00605758"/>
    <w:rsid w:val="00605E18"/>
    <w:rsid w:val="00605E69"/>
    <w:rsid w:val="00606056"/>
    <w:rsid w:val="0060649B"/>
    <w:rsid w:val="006070FB"/>
    <w:rsid w:val="006073AD"/>
    <w:rsid w:val="0061043B"/>
    <w:rsid w:val="00610BAC"/>
    <w:rsid w:val="00611A6C"/>
    <w:rsid w:val="00611C9F"/>
    <w:rsid w:val="0061252F"/>
    <w:rsid w:val="00612A43"/>
    <w:rsid w:val="0061341C"/>
    <w:rsid w:val="006142BC"/>
    <w:rsid w:val="006149EC"/>
    <w:rsid w:val="00615027"/>
    <w:rsid w:val="0061506D"/>
    <w:rsid w:val="006150D8"/>
    <w:rsid w:val="00615798"/>
    <w:rsid w:val="00616D81"/>
    <w:rsid w:val="006170D9"/>
    <w:rsid w:val="0061714B"/>
    <w:rsid w:val="0061781E"/>
    <w:rsid w:val="00617C78"/>
    <w:rsid w:val="00617CFC"/>
    <w:rsid w:val="006202E6"/>
    <w:rsid w:val="006208D2"/>
    <w:rsid w:val="00621282"/>
    <w:rsid w:val="00621A94"/>
    <w:rsid w:val="00621CE0"/>
    <w:rsid w:val="00621E48"/>
    <w:rsid w:val="0062273F"/>
    <w:rsid w:val="006235DC"/>
    <w:rsid w:val="0062361B"/>
    <w:rsid w:val="006241F7"/>
    <w:rsid w:val="0062493D"/>
    <w:rsid w:val="00624A91"/>
    <w:rsid w:val="00624FA1"/>
    <w:rsid w:val="0062510E"/>
    <w:rsid w:val="0062553F"/>
    <w:rsid w:val="006259E9"/>
    <w:rsid w:val="0062676C"/>
    <w:rsid w:val="006269C0"/>
    <w:rsid w:val="00630B2F"/>
    <w:rsid w:val="00630C37"/>
    <w:rsid w:val="00630D10"/>
    <w:rsid w:val="00633277"/>
    <w:rsid w:val="006346D3"/>
    <w:rsid w:val="00634752"/>
    <w:rsid w:val="00634F30"/>
    <w:rsid w:val="006351E6"/>
    <w:rsid w:val="0063585B"/>
    <w:rsid w:val="0063657E"/>
    <w:rsid w:val="00636A66"/>
    <w:rsid w:val="00636CD4"/>
    <w:rsid w:val="00637365"/>
    <w:rsid w:val="00637DF8"/>
    <w:rsid w:val="00637E65"/>
    <w:rsid w:val="00640163"/>
    <w:rsid w:val="00640C10"/>
    <w:rsid w:val="00641E44"/>
    <w:rsid w:val="00641EF8"/>
    <w:rsid w:val="00642312"/>
    <w:rsid w:val="006423C1"/>
    <w:rsid w:val="00642BDB"/>
    <w:rsid w:val="00642C3B"/>
    <w:rsid w:val="00643F15"/>
    <w:rsid w:val="006453B9"/>
    <w:rsid w:val="00645402"/>
    <w:rsid w:val="00645416"/>
    <w:rsid w:val="006459B1"/>
    <w:rsid w:val="0064625C"/>
    <w:rsid w:val="00647221"/>
    <w:rsid w:val="00647864"/>
    <w:rsid w:val="00647FFD"/>
    <w:rsid w:val="00650A28"/>
    <w:rsid w:val="00650A80"/>
    <w:rsid w:val="00650E9D"/>
    <w:rsid w:val="006514D0"/>
    <w:rsid w:val="0065151E"/>
    <w:rsid w:val="0065160E"/>
    <w:rsid w:val="00651696"/>
    <w:rsid w:val="00651BD2"/>
    <w:rsid w:val="00651D56"/>
    <w:rsid w:val="00652085"/>
    <w:rsid w:val="006524E3"/>
    <w:rsid w:val="00652660"/>
    <w:rsid w:val="00652B72"/>
    <w:rsid w:val="00653722"/>
    <w:rsid w:val="006537D3"/>
    <w:rsid w:val="00653A41"/>
    <w:rsid w:val="00653AB8"/>
    <w:rsid w:val="00653F7A"/>
    <w:rsid w:val="00655019"/>
    <w:rsid w:val="00656018"/>
    <w:rsid w:val="00656305"/>
    <w:rsid w:val="00656718"/>
    <w:rsid w:val="00656E08"/>
    <w:rsid w:val="00656E5D"/>
    <w:rsid w:val="00656EBD"/>
    <w:rsid w:val="00657378"/>
    <w:rsid w:val="00657961"/>
    <w:rsid w:val="00657B5A"/>
    <w:rsid w:val="006606FC"/>
    <w:rsid w:val="00660868"/>
    <w:rsid w:val="00660AFE"/>
    <w:rsid w:val="00660B8C"/>
    <w:rsid w:val="00660D97"/>
    <w:rsid w:val="00660FCA"/>
    <w:rsid w:val="00662747"/>
    <w:rsid w:val="00662D4A"/>
    <w:rsid w:val="0066334C"/>
    <w:rsid w:val="00663777"/>
    <w:rsid w:val="00663834"/>
    <w:rsid w:val="00663D2F"/>
    <w:rsid w:val="006646AD"/>
    <w:rsid w:val="0066525F"/>
    <w:rsid w:val="00665764"/>
    <w:rsid w:val="00665C77"/>
    <w:rsid w:val="006678A0"/>
    <w:rsid w:val="00667C2E"/>
    <w:rsid w:val="006701AA"/>
    <w:rsid w:val="0067030E"/>
    <w:rsid w:val="00670D6B"/>
    <w:rsid w:val="00670DD3"/>
    <w:rsid w:val="006719CE"/>
    <w:rsid w:val="006730D9"/>
    <w:rsid w:val="00673299"/>
    <w:rsid w:val="006733F4"/>
    <w:rsid w:val="00673F7C"/>
    <w:rsid w:val="0067586B"/>
    <w:rsid w:val="00675A02"/>
    <w:rsid w:val="00675E57"/>
    <w:rsid w:val="0067778D"/>
    <w:rsid w:val="006777EA"/>
    <w:rsid w:val="00677A5E"/>
    <w:rsid w:val="00677EAD"/>
    <w:rsid w:val="00680BA2"/>
    <w:rsid w:val="00681A22"/>
    <w:rsid w:val="00681C1E"/>
    <w:rsid w:val="006822CE"/>
    <w:rsid w:val="00682DF8"/>
    <w:rsid w:val="006835A7"/>
    <w:rsid w:val="006848C2"/>
    <w:rsid w:val="00684FFD"/>
    <w:rsid w:val="00685138"/>
    <w:rsid w:val="0068560D"/>
    <w:rsid w:val="00686157"/>
    <w:rsid w:val="00686966"/>
    <w:rsid w:val="00686CF8"/>
    <w:rsid w:val="00686E04"/>
    <w:rsid w:val="00686E55"/>
    <w:rsid w:val="00686FD4"/>
    <w:rsid w:val="006875B7"/>
    <w:rsid w:val="00687646"/>
    <w:rsid w:val="0068794C"/>
    <w:rsid w:val="00690CF5"/>
    <w:rsid w:val="006911FA"/>
    <w:rsid w:val="00691964"/>
    <w:rsid w:val="00691B6C"/>
    <w:rsid w:val="00692708"/>
    <w:rsid w:val="00692C45"/>
    <w:rsid w:val="006944E8"/>
    <w:rsid w:val="00694CDE"/>
    <w:rsid w:val="00694D9A"/>
    <w:rsid w:val="00695F3B"/>
    <w:rsid w:val="00695FD1"/>
    <w:rsid w:val="006964BA"/>
    <w:rsid w:val="00696650"/>
    <w:rsid w:val="006971D8"/>
    <w:rsid w:val="00697499"/>
    <w:rsid w:val="00697BD6"/>
    <w:rsid w:val="00697CB0"/>
    <w:rsid w:val="00697F09"/>
    <w:rsid w:val="006A04FE"/>
    <w:rsid w:val="006A07F1"/>
    <w:rsid w:val="006A0C96"/>
    <w:rsid w:val="006A0F32"/>
    <w:rsid w:val="006A1175"/>
    <w:rsid w:val="006A16EA"/>
    <w:rsid w:val="006A1950"/>
    <w:rsid w:val="006A21B0"/>
    <w:rsid w:val="006A23C6"/>
    <w:rsid w:val="006A23D5"/>
    <w:rsid w:val="006A246A"/>
    <w:rsid w:val="006A27B1"/>
    <w:rsid w:val="006A32C7"/>
    <w:rsid w:val="006A349E"/>
    <w:rsid w:val="006A3D2E"/>
    <w:rsid w:val="006A40CE"/>
    <w:rsid w:val="006A4750"/>
    <w:rsid w:val="006A482D"/>
    <w:rsid w:val="006A4CE6"/>
    <w:rsid w:val="006A5221"/>
    <w:rsid w:val="006A55A4"/>
    <w:rsid w:val="006A58E1"/>
    <w:rsid w:val="006A5A9C"/>
    <w:rsid w:val="006A5AF7"/>
    <w:rsid w:val="006A670F"/>
    <w:rsid w:val="006A6ECF"/>
    <w:rsid w:val="006A745E"/>
    <w:rsid w:val="006A780B"/>
    <w:rsid w:val="006A7E91"/>
    <w:rsid w:val="006B01F2"/>
    <w:rsid w:val="006B075D"/>
    <w:rsid w:val="006B0A52"/>
    <w:rsid w:val="006B0B52"/>
    <w:rsid w:val="006B11AB"/>
    <w:rsid w:val="006B1245"/>
    <w:rsid w:val="006B12A7"/>
    <w:rsid w:val="006B1372"/>
    <w:rsid w:val="006B179C"/>
    <w:rsid w:val="006B1D61"/>
    <w:rsid w:val="006B28C7"/>
    <w:rsid w:val="006B2A63"/>
    <w:rsid w:val="006B3674"/>
    <w:rsid w:val="006B3ADB"/>
    <w:rsid w:val="006B4481"/>
    <w:rsid w:val="006B5A4A"/>
    <w:rsid w:val="006B5C65"/>
    <w:rsid w:val="006B5D2D"/>
    <w:rsid w:val="006B5EB1"/>
    <w:rsid w:val="006B5F4B"/>
    <w:rsid w:val="006B7860"/>
    <w:rsid w:val="006B7A20"/>
    <w:rsid w:val="006C1787"/>
    <w:rsid w:val="006C1F3D"/>
    <w:rsid w:val="006C2B22"/>
    <w:rsid w:val="006C345F"/>
    <w:rsid w:val="006C3D7E"/>
    <w:rsid w:val="006C3DC5"/>
    <w:rsid w:val="006C3E60"/>
    <w:rsid w:val="006C43A7"/>
    <w:rsid w:val="006C43AF"/>
    <w:rsid w:val="006C460C"/>
    <w:rsid w:val="006C4BDB"/>
    <w:rsid w:val="006C522A"/>
    <w:rsid w:val="006C6471"/>
    <w:rsid w:val="006C6C31"/>
    <w:rsid w:val="006C6D55"/>
    <w:rsid w:val="006C6EFE"/>
    <w:rsid w:val="006C755F"/>
    <w:rsid w:val="006D0895"/>
    <w:rsid w:val="006D0934"/>
    <w:rsid w:val="006D0D4D"/>
    <w:rsid w:val="006D1654"/>
    <w:rsid w:val="006D1782"/>
    <w:rsid w:val="006D1EDE"/>
    <w:rsid w:val="006D1FF8"/>
    <w:rsid w:val="006D2114"/>
    <w:rsid w:val="006D232F"/>
    <w:rsid w:val="006D2567"/>
    <w:rsid w:val="006D28F4"/>
    <w:rsid w:val="006D35DF"/>
    <w:rsid w:val="006D4491"/>
    <w:rsid w:val="006D4655"/>
    <w:rsid w:val="006D47F7"/>
    <w:rsid w:val="006D4E43"/>
    <w:rsid w:val="006D5177"/>
    <w:rsid w:val="006D56F8"/>
    <w:rsid w:val="006D736B"/>
    <w:rsid w:val="006D7BD3"/>
    <w:rsid w:val="006E0161"/>
    <w:rsid w:val="006E03CA"/>
    <w:rsid w:val="006E08E1"/>
    <w:rsid w:val="006E1E97"/>
    <w:rsid w:val="006E265D"/>
    <w:rsid w:val="006E3D3C"/>
    <w:rsid w:val="006E401A"/>
    <w:rsid w:val="006E40A3"/>
    <w:rsid w:val="006E4E05"/>
    <w:rsid w:val="006E51AC"/>
    <w:rsid w:val="006E55E4"/>
    <w:rsid w:val="006E5EE5"/>
    <w:rsid w:val="006E670E"/>
    <w:rsid w:val="006E6FDD"/>
    <w:rsid w:val="006F0CFB"/>
    <w:rsid w:val="006F1C84"/>
    <w:rsid w:val="006F2431"/>
    <w:rsid w:val="006F3B9D"/>
    <w:rsid w:val="006F418C"/>
    <w:rsid w:val="006F4CA8"/>
    <w:rsid w:val="006F5721"/>
    <w:rsid w:val="006F5758"/>
    <w:rsid w:val="006F6477"/>
    <w:rsid w:val="006F6957"/>
    <w:rsid w:val="006F7181"/>
    <w:rsid w:val="006F7224"/>
    <w:rsid w:val="006F78D4"/>
    <w:rsid w:val="00700A05"/>
    <w:rsid w:val="00702EDC"/>
    <w:rsid w:val="00703B54"/>
    <w:rsid w:val="0070406D"/>
    <w:rsid w:val="00704CB7"/>
    <w:rsid w:val="007055E2"/>
    <w:rsid w:val="0070563C"/>
    <w:rsid w:val="00705D45"/>
    <w:rsid w:val="007061FF"/>
    <w:rsid w:val="007062CC"/>
    <w:rsid w:val="007066C4"/>
    <w:rsid w:val="007066E3"/>
    <w:rsid w:val="007067CB"/>
    <w:rsid w:val="00706B46"/>
    <w:rsid w:val="00706BB3"/>
    <w:rsid w:val="00706C98"/>
    <w:rsid w:val="00707898"/>
    <w:rsid w:val="00710B38"/>
    <w:rsid w:val="00710E72"/>
    <w:rsid w:val="007113BB"/>
    <w:rsid w:val="007129AD"/>
    <w:rsid w:val="00712FD2"/>
    <w:rsid w:val="0071349C"/>
    <w:rsid w:val="007134E5"/>
    <w:rsid w:val="00713AC7"/>
    <w:rsid w:val="00714503"/>
    <w:rsid w:val="00714A60"/>
    <w:rsid w:val="007152A5"/>
    <w:rsid w:val="007156FE"/>
    <w:rsid w:val="00715C9A"/>
    <w:rsid w:val="00716216"/>
    <w:rsid w:val="007200DD"/>
    <w:rsid w:val="00720A03"/>
    <w:rsid w:val="00721020"/>
    <w:rsid w:val="00721610"/>
    <w:rsid w:val="00721D8B"/>
    <w:rsid w:val="00721FC7"/>
    <w:rsid w:val="0072201F"/>
    <w:rsid w:val="00722733"/>
    <w:rsid w:val="00722EAC"/>
    <w:rsid w:val="007231EE"/>
    <w:rsid w:val="00723A7F"/>
    <w:rsid w:val="007248B3"/>
    <w:rsid w:val="0072514E"/>
    <w:rsid w:val="007251B4"/>
    <w:rsid w:val="00725881"/>
    <w:rsid w:val="00726A23"/>
    <w:rsid w:val="00726C2E"/>
    <w:rsid w:val="00727318"/>
    <w:rsid w:val="0072796D"/>
    <w:rsid w:val="0072799F"/>
    <w:rsid w:val="00727EB2"/>
    <w:rsid w:val="0073115A"/>
    <w:rsid w:val="0073130B"/>
    <w:rsid w:val="00731A44"/>
    <w:rsid w:val="00731FFF"/>
    <w:rsid w:val="00733436"/>
    <w:rsid w:val="007336FE"/>
    <w:rsid w:val="00734149"/>
    <w:rsid w:val="00734BA7"/>
    <w:rsid w:val="007352DF"/>
    <w:rsid w:val="00735599"/>
    <w:rsid w:val="00735672"/>
    <w:rsid w:val="00735B71"/>
    <w:rsid w:val="00735D01"/>
    <w:rsid w:val="0073625B"/>
    <w:rsid w:val="00736986"/>
    <w:rsid w:val="0073727A"/>
    <w:rsid w:val="00740B81"/>
    <w:rsid w:val="00741152"/>
    <w:rsid w:val="00741D3E"/>
    <w:rsid w:val="00742483"/>
    <w:rsid w:val="00742F7E"/>
    <w:rsid w:val="00743D17"/>
    <w:rsid w:val="007451C5"/>
    <w:rsid w:val="0074520B"/>
    <w:rsid w:val="007454C5"/>
    <w:rsid w:val="0074649F"/>
    <w:rsid w:val="007464D3"/>
    <w:rsid w:val="00746C76"/>
    <w:rsid w:val="007472CD"/>
    <w:rsid w:val="00747ABC"/>
    <w:rsid w:val="00750119"/>
    <w:rsid w:val="007509BE"/>
    <w:rsid w:val="007514E5"/>
    <w:rsid w:val="00751F20"/>
    <w:rsid w:val="00752022"/>
    <w:rsid w:val="00752260"/>
    <w:rsid w:val="00752688"/>
    <w:rsid w:val="00752AB2"/>
    <w:rsid w:val="00752B3E"/>
    <w:rsid w:val="00753961"/>
    <w:rsid w:val="00753CE0"/>
    <w:rsid w:val="00754484"/>
    <w:rsid w:val="00755A7D"/>
    <w:rsid w:val="00755AEA"/>
    <w:rsid w:val="00755E0C"/>
    <w:rsid w:val="00756115"/>
    <w:rsid w:val="00756B2C"/>
    <w:rsid w:val="00757C05"/>
    <w:rsid w:val="00757FA6"/>
    <w:rsid w:val="00760742"/>
    <w:rsid w:val="00760D2E"/>
    <w:rsid w:val="00762308"/>
    <w:rsid w:val="00762CB1"/>
    <w:rsid w:val="007630D4"/>
    <w:rsid w:val="007636DA"/>
    <w:rsid w:val="007636E0"/>
    <w:rsid w:val="0076380B"/>
    <w:rsid w:val="0076502F"/>
    <w:rsid w:val="00765861"/>
    <w:rsid w:val="007662AB"/>
    <w:rsid w:val="00766545"/>
    <w:rsid w:val="00766BBE"/>
    <w:rsid w:val="0076794E"/>
    <w:rsid w:val="007679DB"/>
    <w:rsid w:val="00767A2D"/>
    <w:rsid w:val="0077082E"/>
    <w:rsid w:val="00770930"/>
    <w:rsid w:val="00770A66"/>
    <w:rsid w:val="007712A5"/>
    <w:rsid w:val="00771CF2"/>
    <w:rsid w:val="00771D35"/>
    <w:rsid w:val="007723A3"/>
    <w:rsid w:val="007723CC"/>
    <w:rsid w:val="00772878"/>
    <w:rsid w:val="00772D98"/>
    <w:rsid w:val="007733C9"/>
    <w:rsid w:val="0077340E"/>
    <w:rsid w:val="0077480B"/>
    <w:rsid w:val="0077571C"/>
    <w:rsid w:val="00776F53"/>
    <w:rsid w:val="007772E9"/>
    <w:rsid w:val="00777AC9"/>
    <w:rsid w:val="00777E8D"/>
    <w:rsid w:val="0078070D"/>
    <w:rsid w:val="00780D03"/>
    <w:rsid w:val="0078255F"/>
    <w:rsid w:val="0078262D"/>
    <w:rsid w:val="007830EA"/>
    <w:rsid w:val="00784439"/>
    <w:rsid w:val="0078470F"/>
    <w:rsid w:val="00785C33"/>
    <w:rsid w:val="00786541"/>
    <w:rsid w:val="007867C5"/>
    <w:rsid w:val="007869AC"/>
    <w:rsid w:val="007871D3"/>
    <w:rsid w:val="00787304"/>
    <w:rsid w:val="00787343"/>
    <w:rsid w:val="00787738"/>
    <w:rsid w:val="0079033A"/>
    <w:rsid w:val="00790AF6"/>
    <w:rsid w:val="00790B84"/>
    <w:rsid w:val="00790E86"/>
    <w:rsid w:val="00790FE1"/>
    <w:rsid w:val="00791225"/>
    <w:rsid w:val="00791B50"/>
    <w:rsid w:val="00791B78"/>
    <w:rsid w:val="00791F0D"/>
    <w:rsid w:val="0079253B"/>
    <w:rsid w:val="00793A03"/>
    <w:rsid w:val="00793D22"/>
    <w:rsid w:val="00793F2E"/>
    <w:rsid w:val="0079424F"/>
    <w:rsid w:val="00794AA6"/>
    <w:rsid w:val="0079531F"/>
    <w:rsid w:val="00795638"/>
    <w:rsid w:val="00795959"/>
    <w:rsid w:val="00795CDB"/>
    <w:rsid w:val="00795F7F"/>
    <w:rsid w:val="00796527"/>
    <w:rsid w:val="007A071B"/>
    <w:rsid w:val="007A0BC0"/>
    <w:rsid w:val="007A1712"/>
    <w:rsid w:val="007A177F"/>
    <w:rsid w:val="007A19CC"/>
    <w:rsid w:val="007A1B95"/>
    <w:rsid w:val="007A2662"/>
    <w:rsid w:val="007A2CCB"/>
    <w:rsid w:val="007A3115"/>
    <w:rsid w:val="007A38CF"/>
    <w:rsid w:val="007A3D9E"/>
    <w:rsid w:val="007A46CE"/>
    <w:rsid w:val="007A4AAD"/>
    <w:rsid w:val="007A4C2D"/>
    <w:rsid w:val="007A4DBA"/>
    <w:rsid w:val="007A56D4"/>
    <w:rsid w:val="007A61CB"/>
    <w:rsid w:val="007A66A8"/>
    <w:rsid w:val="007A7671"/>
    <w:rsid w:val="007A7A15"/>
    <w:rsid w:val="007A7C4A"/>
    <w:rsid w:val="007B02EA"/>
    <w:rsid w:val="007B04A7"/>
    <w:rsid w:val="007B0900"/>
    <w:rsid w:val="007B0988"/>
    <w:rsid w:val="007B0C54"/>
    <w:rsid w:val="007B0CC3"/>
    <w:rsid w:val="007B0D0C"/>
    <w:rsid w:val="007B10F8"/>
    <w:rsid w:val="007B2BDA"/>
    <w:rsid w:val="007B2D49"/>
    <w:rsid w:val="007B3775"/>
    <w:rsid w:val="007B3B5A"/>
    <w:rsid w:val="007B44AC"/>
    <w:rsid w:val="007B4D08"/>
    <w:rsid w:val="007B595B"/>
    <w:rsid w:val="007B615F"/>
    <w:rsid w:val="007B6D24"/>
    <w:rsid w:val="007B6FF5"/>
    <w:rsid w:val="007B7626"/>
    <w:rsid w:val="007C0951"/>
    <w:rsid w:val="007C0D4A"/>
    <w:rsid w:val="007C0E38"/>
    <w:rsid w:val="007C18E9"/>
    <w:rsid w:val="007C1AAD"/>
    <w:rsid w:val="007C1AE1"/>
    <w:rsid w:val="007C1E3C"/>
    <w:rsid w:val="007C2280"/>
    <w:rsid w:val="007C268F"/>
    <w:rsid w:val="007C3599"/>
    <w:rsid w:val="007C3E63"/>
    <w:rsid w:val="007C4071"/>
    <w:rsid w:val="007C49A7"/>
    <w:rsid w:val="007C4CE1"/>
    <w:rsid w:val="007C5079"/>
    <w:rsid w:val="007C5CA3"/>
    <w:rsid w:val="007C5CD2"/>
    <w:rsid w:val="007C61D8"/>
    <w:rsid w:val="007C6874"/>
    <w:rsid w:val="007C7014"/>
    <w:rsid w:val="007D06FF"/>
    <w:rsid w:val="007D0D9F"/>
    <w:rsid w:val="007D1117"/>
    <w:rsid w:val="007D14C4"/>
    <w:rsid w:val="007D1E53"/>
    <w:rsid w:val="007D2631"/>
    <w:rsid w:val="007D2AB5"/>
    <w:rsid w:val="007D2CB1"/>
    <w:rsid w:val="007D3383"/>
    <w:rsid w:val="007D4C0E"/>
    <w:rsid w:val="007D4ED8"/>
    <w:rsid w:val="007D5AFC"/>
    <w:rsid w:val="007D6264"/>
    <w:rsid w:val="007D733B"/>
    <w:rsid w:val="007E0490"/>
    <w:rsid w:val="007E15A2"/>
    <w:rsid w:val="007E199F"/>
    <w:rsid w:val="007E3B5C"/>
    <w:rsid w:val="007E4D7A"/>
    <w:rsid w:val="007E5265"/>
    <w:rsid w:val="007E56B4"/>
    <w:rsid w:val="007E59C9"/>
    <w:rsid w:val="007E5D58"/>
    <w:rsid w:val="007E6324"/>
    <w:rsid w:val="007E6899"/>
    <w:rsid w:val="007E794B"/>
    <w:rsid w:val="007F0155"/>
    <w:rsid w:val="007F0C33"/>
    <w:rsid w:val="007F1BEC"/>
    <w:rsid w:val="007F2AE8"/>
    <w:rsid w:val="007F2E36"/>
    <w:rsid w:val="007F2FCD"/>
    <w:rsid w:val="007F36CA"/>
    <w:rsid w:val="007F3E42"/>
    <w:rsid w:val="007F40B9"/>
    <w:rsid w:val="007F43FD"/>
    <w:rsid w:val="007F478E"/>
    <w:rsid w:val="007F4B53"/>
    <w:rsid w:val="007F4E1E"/>
    <w:rsid w:val="007F5513"/>
    <w:rsid w:val="007F59D7"/>
    <w:rsid w:val="007F5DC8"/>
    <w:rsid w:val="007F6056"/>
    <w:rsid w:val="007F6415"/>
    <w:rsid w:val="007F65E0"/>
    <w:rsid w:val="007F6684"/>
    <w:rsid w:val="007F6A3D"/>
    <w:rsid w:val="007F754B"/>
    <w:rsid w:val="007F7AC8"/>
    <w:rsid w:val="007F7B65"/>
    <w:rsid w:val="007F7C84"/>
    <w:rsid w:val="007F7CE3"/>
    <w:rsid w:val="00800557"/>
    <w:rsid w:val="008012E7"/>
    <w:rsid w:val="00801AC5"/>
    <w:rsid w:val="00801B26"/>
    <w:rsid w:val="008021AD"/>
    <w:rsid w:val="00802344"/>
    <w:rsid w:val="008026D4"/>
    <w:rsid w:val="00803152"/>
    <w:rsid w:val="00803AC2"/>
    <w:rsid w:val="00803DEB"/>
    <w:rsid w:val="00805133"/>
    <w:rsid w:val="00805663"/>
    <w:rsid w:val="0080569E"/>
    <w:rsid w:val="008057AE"/>
    <w:rsid w:val="008058ED"/>
    <w:rsid w:val="008059C7"/>
    <w:rsid w:val="008059EA"/>
    <w:rsid w:val="00805B7B"/>
    <w:rsid w:val="0080701E"/>
    <w:rsid w:val="00810106"/>
    <w:rsid w:val="00810572"/>
    <w:rsid w:val="00810B5F"/>
    <w:rsid w:val="00810C93"/>
    <w:rsid w:val="0081107A"/>
    <w:rsid w:val="0081209A"/>
    <w:rsid w:val="00813081"/>
    <w:rsid w:val="0081316C"/>
    <w:rsid w:val="008133FB"/>
    <w:rsid w:val="008148F5"/>
    <w:rsid w:val="00815054"/>
    <w:rsid w:val="008155AC"/>
    <w:rsid w:val="00815B48"/>
    <w:rsid w:val="00815F05"/>
    <w:rsid w:val="008160B6"/>
    <w:rsid w:val="00816D95"/>
    <w:rsid w:val="0081740F"/>
    <w:rsid w:val="008201C5"/>
    <w:rsid w:val="00820319"/>
    <w:rsid w:val="00820747"/>
    <w:rsid w:val="00821913"/>
    <w:rsid w:val="00821A42"/>
    <w:rsid w:val="008221BD"/>
    <w:rsid w:val="008223E2"/>
    <w:rsid w:val="00822785"/>
    <w:rsid w:val="00822B2F"/>
    <w:rsid w:val="00822B50"/>
    <w:rsid w:val="008246C9"/>
    <w:rsid w:val="00825535"/>
    <w:rsid w:val="00825C3D"/>
    <w:rsid w:val="0082611A"/>
    <w:rsid w:val="00826260"/>
    <w:rsid w:val="008266DA"/>
    <w:rsid w:val="00826C4B"/>
    <w:rsid w:val="00826C97"/>
    <w:rsid w:val="00827AD1"/>
    <w:rsid w:val="00830146"/>
    <w:rsid w:val="00830B0E"/>
    <w:rsid w:val="008314A9"/>
    <w:rsid w:val="00831643"/>
    <w:rsid w:val="00831794"/>
    <w:rsid w:val="008318C8"/>
    <w:rsid w:val="00831DA2"/>
    <w:rsid w:val="0083279E"/>
    <w:rsid w:val="00832D60"/>
    <w:rsid w:val="00832EBE"/>
    <w:rsid w:val="00833264"/>
    <w:rsid w:val="008334BB"/>
    <w:rsid w:val="00834536"/>
    <w:rsid w:val="0083456D"/>
    <w:rsid w:val="00834EC8"/>
    <w:rsid w:val="00835883"/>
    <w:rsid w:val="0083589E"/>
    <w:rsid w:val="00835B7F"/>
    <w:rsid w:val="008361F0"/>
    <w:rsid w:val="008368D6"/>
    <w:rsid w:val="00836D50"/>
    <w:rsid w:val="00836E6B"/>
    <w:rsid w:val="00836EBD"/>
    <w:rsid w:val="00837394"/>
    <w:rsid w:val="008374EB"/>
    <w:rsid w:val="008378F5"/>
    <w:rsid w:val="00840DFE"/>
    <w:rsid w:val="00840EFD"/>
    <w:rsid w:val="0084384F"/>
    <w:rsid w:val="008441A3"/>
    <w:rsid w:val="008449F5"/>
    <w:rsid w:val="00844F09"/>
    <w:rsid w:val="008450FB"/>
    <w:rsid w:val="008455BC"/>
    <w:rsid w:val="008455D3"/>
    <w:rsid w:val="00845864"/>
    <w:rsid w:val="0084613A"/>
    <w:rsid w:val="00846A1D"/>
    <w:rsid w:val="00846ED3"/>
    <w:rsid w:val="00847C42"/>
    <w:rsid w:val="00847F1C"/>
    <w:rsid w:val="00850B87"/>
    <w:rsid w:val="00851485"/>
    <w:rsid w:val="00851994"/>
    <w:rsid w:val="00851B8F"/>
    <w:rsid w:val="00851C73"/>
    <w:rsid w:val="00851F33"/>
    <w:rsid w:val="008530F6"/>
    <w:rsid w:val="0085337F"/>
    <w:rsid w:val="0085366D"/>
    <w:rsid w:val="00853EBA"/>
    <w:rsid w:val="00854351"/>
    <w:rsid w:val="008543FB"/>
    <w:rsid w:val="00854740"/>
    <w:rsid w:val="00854A4A"/>
    <w:rsid w:val="0085598F"/>
    <w:rsid w:val="00855F7E"/>
    <w:rsid w:val="00856287"/>
    <w:rsid w:val="00856801"/>
    <w:rsid w:val="00856C30"/>
    <w:rsid w:val="008575E7"/>
    <w:rsid w:val="00857ABD"/>
    <w:rsid w:val="00857B10"/>
    <w:rsid w:val="00857DD0"/>
    <w:rsid w:val="008602ED"/>
    <w:rsid w:val="00861DDC"/>
    <w:rsid w:val="00861EE8"/>
    <w:rsid w:val="008620AC"/>
    <w:rsid w:val="0086249F"/>
    <w:rsid w:val="00862AE6"/>
    <w:rsid w:val="00862CF1"/>
    <w:rsid w:val="008630A5"/>
    <w:rsid w:val="008632DD"/>
    <w:rsid w:val="00863341"/>
    <w:rsid w:val="00863713"/>
    <w:rsid w:val="008639EE"/>
    <w:rsid w:val="008643D2"/>
    <w:rsid w:val="0086530D"/>
    <w:rsid w:val="0086531A"/>
    <w:rsid w:val="00865B66"/>
    <w:rsid w:val="008662A8"/>
    <w:rsid w:val="00866562"/>
    <w:rsid w:val="00866872"/>
    <w:rsid w:val="008674C2"/>
    <w:rsid w:val="00867DAB"/>
    <w:rsid w:val="00870082"/>
    <w:rsid w:val="0087038C"/>
    <w:rsid w:val="00870398"/>
    <w:rsid w:val="008705B1"/>
    <w:rsid w:val="0087117A"/>
    <w:rsid w:val="00871B73"/>
    <w:rsid w:val="00871D0D"/>
    <w:rsid w:val="00872015"/>
    <w:rsid w:val="008720DD"/>
    <w:rsid w:val="008721C6"/>
    <w:rsid w:val="00872481"/>
    <w:rsid w:val="008725D6"/>
    <w:rsid w:val="00872F04"/>
    <w:rsid w:val="0087312D"/>
    <w:rsid w:val="00873133"/>
    <w:rsid w:val="008732D1"/>
    <w:rsid w:val="00873AA1"/>
    <w:rsid w:val="00873AC0"/>
    <w:rsid w:val="00874B39"/>
    <w:rsid w:val="00875266"/>
    <w:rsid w:val="0087737D"/>
    <w:rsid w:val="008775A0"/>
    <w:rsid w:val="00880638"/>
    <w:rsid w:val="00880696"/>
    <w:rsid w:val="00880C6A"/>
    <w:rsid w:val="00880F4B"/>
    <w:rsid w:val="008810DD"/>
    <w:rsid w:val="008811C3"/>
    <w:rsid w:val="00881285"/>
    <w:rsid w:val="008819A0"/>
    <w:rsid w:val="00881C23"/>
    <w:rsid w:val="0088216A"/>
    <w:rsid w:val="008822B0"/>
    <w:rsid w:val="00884862"/>
    <w:rsid w:val="00884BCE"/>
    <w:rsid w:val="00884FD4"/>
    <w:rsid w:val="0088529D"/>
    <w:rsid w:val="0088543E"/>
    <w:rsid w:val="008854B2"/>
    <w:rsid w:val="00885A44"/>
    <w:rsid w:val="00886479"/>
    <w:rsid w:val="0088679A"/>
    <w:rsid w:val="00886959"/>
    <w:rsid w:val="00886D01"/>
    <w:rsid w:val="00887802"/>
    <w:rsid w:val="00887A2B"/>
    <w:rsid w:val="00887E2C"/>
    <w:rsid w:val="0089057D"/>
    <w:rsid w:val="00891447"/>
    <w:rsid w:val="008917B4"/>
    <w:rsid w:val="00891898"/>
    <w:rsid w:val="00891DFE"/>
    <w:rsid w:val="00891EF6"/>
    <w:rsid w:val="00892236"/>
    <w:rsid w:val="0089228B"/>
    <w:rsid w:val="00892870"/>
    <w:rsid w:val="00893287"/>
    <w:rsid w:val="00893EF3"/>
    <w:rsid w:val="00894107"/>
    <w:rsid w:val="008946FA"/>
    <w:rsid w:val="00894D23"/>
    <w:rsid w:val="00895618"/>
    <w:rsid w:val="00895C8E"/>
    <w:rsid w:val="00895E53"/>
    <w:rsid w:val="008969FA"/>
    <w:rsid w:val="00897C1F"/>
    <w:rsid w:val="00897DD5"/>
    <w:rsid w:val="00897F79"/>
    <w:rsid w:val="008A02A8"/>
    <w:rsid w:val="008A0A3B"/>
    <w:rsid w:val="008A1167"/>
    <w:rsid w:val="008A167F"/>
    <w:rsid w:val="008A1C23"/>
    <w:rsid w:val="008A208F"/>
    <w:rsid w:val="008A2110"/>
    <w:rsid w:val="008A2202"/>
    <w:rsid w:val="008A2706"/>
    <w:rsid w:val="008A2A36"/>
    <w:rsid w:val="008A5ED5"/>
    <w:rsid w:val="008A6328"/>
    <w:rsid w:val="008A63C7"/>
    <w:rsid w:val="008A657C"/>
    <w:rsid w:val="008A7628"/>
    <w:rsid w:val="008A79DF"/>
    <w:rsid w:val="008A7B97"/>
    <w:rsid w:val="008A7E72"/>
    <w:rsid w:val="008B01E9"/>
    <w:rsid w:val="008B0D51"/>
    <w:rsid w:val="008B1105"/>
    <w:rsid w:val="008B1193"/>
    <w:rsid w:val="008B1387"/>
    <w:rsid w:val="008B13F5"/>
    <w:rsid w:val="008B1C48"/>
    <w:rsid w:val="008B2542"/>
    <w:rsid w:val="008B25D2"/>
    <w:rsid w:val="008B2A7E"/>
    <w:rsid w:val="008B3AD5"/>
    <w:rsid w:val="008B4407"/>
    <w:rsid w:val="008B45ED"/>
    <w:rsid w:val="008B4DD4"/>
    <w:rsid w:val="008B6DFE"/>
    <w:rsid w:val="008B6E70"/>
    <w:rsid w:val="008B715A"/>
    <w:rsid w:val="008B7417"/>
    <w:rsid w:val="008B7AB9"/>
    <w:rsid w:val="008C000A"/>
    <w:rsid w:val="008C0285"/>
    <w:rsid w:val="008C1B52"/>
    <w:rsid w:val="008C1C78"/>
    <w:rsid w:val="008C2118"/>
    <w:rsid w:val="008C226E"/>
    <w:rsid w:val="008C2611"/>
    <w:rsid w:val="008C26BB"/>
    <w:rsid w:val="008C2BA1"/>
    <w:rsid w:val="008C3074"/>
    <w:rsid w:val="008C3D84"/>
    <w:rsid w:val="008C445B"/>
    <w:rsid w:val="008C4606"/>
    <w:rsid w:val="008C50AA"/>
    <w:rsid w:val="008C6275"/>
    <w:rsid w:val="008C68CF"/>
    <w:rsid w:val="008C6B55"/>
    <w:rsid w:val="008C745B"/>
    <w:rsid w:val="008C7F80"/>
    <w:rsid w:val="008D0593"/>
    <w:rsid w:val="008D0741"/>
    <w:rsid w:val="008D1F13"/>
    <w:rsid w:val="008D2C7B"/>
    <w:rsid w:val="008D338B"/>
    <w:rsid w:val="008D390A"/>
    <w:rsid w:val="008D456D"/>
    <w:rsid w:val="008D471F"/>
    <w:rsid w:val="008D4E75"/>
    <w:rsid w:val="008D561C"/>
    <w:rsid w:val="008D57BA"/>
    <w:rsid w:val="008D5844"/>
    <w:rsid w:val="008D6C96"/>
    <w:rsid w:val="008D7116"/>
    <w:rsid w:val="008E087B"/>
    <w:rsid w:val="008E1D0E"/>
    <w:rsid w:val="008E2812"/>
    <w:rsid w:val="008E2ACC"/>
    <w:rsid w:val="008E45A2"/>
    <w:rsid w:val="008E5CC0"/>
    <w:rsid w:val="008E63BF"/>
    <w:rsid w:val="008E721D"/>
    <w:rsid w:val="008E73E8"/>
    <w:rsid w:val="008E74B6"/>
    <w:rsid w:val="008E7524"/>
    <w:rsid w:val="008E77CD"/>
    <w:rsid w:val="008E7868"/>
    <w:rsid w:val="008E7DE0"/>
    <w:rsid w:val="008E7E9B"/>
    <w:rsid w:val="008F002F"/>
    <w:rsid w:val="008F10F7"/>
    <w:rsid w:val="008F2373"/>
    <w:rsid w:val="008F2E68"/>
    <w:rsid w:val="008F2F4A"/>
    <w:rsid w:val="008F3029"/>
    <w:rsid w:val="008F302F"/>
    <w:rsid w:val="008F30CA"/>
    <w:rsid w:val="008F3680"/>
    <w:rsid w:val="008F394D"/>
    <w:rsid w:val="008F3EA6"/>
    <w:rsid w:val="008F40DC"/>
    <w:rsid w:val="008F4320"/>
    <w:rsid w:val="008F576E"/>
    <w:rsid w:val="008F5B8C"/>
    <w:rsid w:val="008F5D2B"/>
    <w:rsid w:val="008F68F7"/>
    <w:rsid w:val="008F722F"/>
    <w:rsid w:val="008F7FCF"/>
    <w:rsid w:val="00900179"/>
    <w:rsid w:val="009001DC"/>
    <w:rsid w:val="009002CE"/>
    <w:rsid w:val="00900352"/>
    <w:rsid w:val="00900E3E"/>
    <w:rsid w:val="00900F51"/>
    <w:rsid w:val="00901CA9"/>
    <w:rsid w:val="0090261B"/>
    <w:rsid w:val="00904713"/>
    <w:rsid w:val="009052F7"/>
    <w:rsid w:val="009059F6"/>
    <w:rsid w:val="00905B85"/>
    <w:rsid w:val="00905EE4"/>
    <w:rsid w:val="00906F41"/>
    <w:rsid w:val="0090727C"/>
    <w:rsid w:val="009079EE"/>
    <w:rsid w:val="009100F4"/>
    <w:rsid w:val="00910EC9"/>
    <w:rsid w:val="009112BF"/>
    <w:rsid w:val="00911E54"/>
    <w:rsid w:val="009133E1"/>
    <w:rsid w:val="009137C2"/>
    <w:rsid w:val="009137EB"/>
    <w:rsid w:val="009138E1"/>
    <w:rsid w:val="00915008"/>
    <w:rsid w:val="0091524E"/>
    <w:rsid w:val="00915373"/>
    <w:rsid w:val="009154D5"/>
    <w:rsid w:val="00915A47"/>
    <w:rsid w:val="00916A8B"/>
    <w:rsid w:val="0091711E"/>
    <w:rsid w:val="00917EE9"/>
    <w:rsid w:val="009219A7"/>
    <w:rsid w:val="00921E96"/>
    <w:rsid w:val="00923169"/>
    <w:rsid w:val="00923920"/>
    <w:rsid w:val="00925561"/>
    <w:rsid w:val="00925890"/>
    <w:rsid w:val="00926088"/>
    <w:rsid w:val="00926B13"/>
    <w:rsid w:val="009271BB"/>
    <w:rsid w:val="009276B3"/>
    <w:rsid w:val="00927E38"/>
    <w:rsid w:val="00927F85"/>
    <w:rsid w:val="00930CC5"/>
    <w:rsid w:val="00930E58"/>
    <w:rsid w:val="009311FF"/>
    <w:rsid w:val="0093192A"/>
    <w:rsid w:val="00931DC2"/>
    <w:rsid w:val="00931F06"/>
    <w:rsid w:val="009329C0"/>
    <w:rsid w:val="00933642"/>
    <w:rsid w:val="00933C1D"/>
    <w:rsid w:val="009344EE"/>
    <w:rsid w:val="00934B31"/>
    <w:rsid w:val="00934F5D"/>
    <w:rsid w:val="00935287"/>
    <w:rsid w:val="00936264"/>
    <w:rsid w:val="00937F83"/>
    <w:rsid w:val="00940CB7"/>
    <w:rsid w:val="00943C67"/>
    <w:rsid w:val="00944113"/>
    <w:rsid w:val="0094479B"/>
    <w:rsid w:val="009450B7"/>
    <w:rsid w:val="00945A55"/>
    <w:rsid w:val="00945B82"/>
    <w:rsid w:val="0094619E"/>
    <w:rsid w:val="009473D0"/>
    <w:rsid w:val="009479F7"/>
    <w:rsid w:val="00947B9C"/>
    <w:rsid w:val="009500DB"/>
    <w:rsid w:val="009501E0"/>
    <w:rsid w:val="00951F74"/>
    <w:rsid w:val="00951FBC"/>
    <w:rsid w:val="00951FC4"/>
    <w:rsid w:val="009530C3"/>
    <w:rsid w:val="009532E6"/>
    <w:rsid w:val="009538F8"/>
    <w:rsid w:val="00953C12"/>
    <w:rsid w:val="00954358"/>
    <w:rsid w:val="00955121"/>
    <w:rsid w:val="00956F29"/>
    <w:rsid w:val="0095752F"/>
    <w:rsid w:val="00960363"/>
    <w:rsid w:val="0096176D"/>
    <w:rsid w:val="009617B0"/>
    <w:rsid w:val="0096244B"/>
    <w:rsid w:val="009628BA"/>
    <w:rsid w:val="00963911"/>
    <w:rsid w:val="009642B1"/>
    <w:rsid w:val="00964323"/>
    <w:rsid w:val="0096432A"/>
    <w:rsid w:val="00964B47"/>
    <w:rsid w:val="00965581"/>
    <w:rsid w:val="0096620E"/>
    <w:rsid w:val="00966A9A"/>
    <w:rsid w:val="00966AB8"/>
    <w:rsid w:val="00966E11"/>
    <w:rsid w:val="00970161"/>
    <w:rsid w:val="009709A6"/>
    <w:rsid w:val="00970A0C"/>
    <w:rsid w:val="0097176D"/>
    <w:rsid w:val="009719F6"/>
    <w:rsid w:val="009723B8"/>
    <w:rsid w:val="009724C8"/>
    <w:rsid w:val="0097293C"/>
    <w:rsid w:val="00972A39"/>
    <w:rsid w:val="0097358C"/>
    <w:rsid w:val="0097435D"/>
    <w:rsid w:val="009743CE"/>
    <w:rsid w:val="00974C02"/>
    <w:rsid w:val="00974D8A"/>
    <w:rsid w:val="009750AF"/>
    <w:rsid w:val="00975972"/>
    <w:rsid w:val="00975B85"/>
    <w:rsid w:val="00975FF8"/>
    <w:rsid w:val="009762AD"/>
    <w:rsid w:val="009771C0"/>
    <w:rsid w:val="00977550"/>
    <w:rsid w:val="00977559"/>
    <w:rsid w:val="0097763C"/>
    <w:rsid w:val="00977A8D"/>
    <w:rsid w:val="0098008A"/>
    <w:rsid w:val="00980D93"/>
    <w:rsid w:val="00980F1C"/>
    <w:rsid w:val="00980F73"/>
    <w:rsid w:val="0098196E"/>
    <w:rsid w:val="00981BD9"/>
    <w:rsid w:val="00981C59"/>
    <w:rsid w:val="00981ECA"/>
    <w:rsid w:val="00981F32"/>
    <w:rsid w:val="0098268A"/>
    <w:rsid w:val="009834FE"/>
    <w:rsid w:val="00984E77"/>
    <w:rsid w:val="009863B0"/>
    <w:rsid w:val="00986D52"/>
    <w:rsid w:val="009870E3"/>
    <w:rsid w:val="0098752C"/>
    <w:rsid w:val="00990782"/>
    <w:rsid w:val="009908EE"/>
    <w:rsid w:val="0099094B"/>
    <w:rsid w:val="0099225E"/>
    <w:rsid w:val="00992E7B"/>
    <w:rsid w:val="00993777"/>
    <w:rsid w:val="009938A7"/>
    <w:rsid w:val="009939C4"/>
    <w:rsid w:val="00994B8E"/>
    <w:rsid w:val="00995B0D"/>
    <w:rsid w:val="00995D47"/>
    <w:rsid w:val="00995F55"/>
    <w:rsid w:val="0099750F"/>
    <w:rsid w:val="00997903"/>
    <w:rsid w:val="00997BCD"/>
    <w:rsid w:val="009A02A3"/>
    <w:rsid w:val="009A05BD"/>
    <w:rsid w:val="009A088F"/>
    <w:rsid w:val="009A128E"/>
    <w:rsid w:val="009A1FDC"/>
    <w:rsid w:val="009A27BC"/>
    <w:rsid w:val="009A2BAC"/>
    <w:rsid w:val="009A2E90"/>
    <w:rsid w:val="009A30F4"/>
    <w:rsid w:val="009A31F8"/>
    <w:rsid w:val="009A38E4"/>
    <w:rsid w:val="009A3BB7"/>
    <w:rsid w:val="009A3C5F"/>
    <w:rsid w:val="009A3CC0"/>
    <w:rsid w:val="009A45A3"/>
    <w:rsid w:val="009A55C0"/>
    <w:rsid w:val="009A6259"/>
    <w:rsid w:val="009A6677"/>
    <w:rsid w:val="009A6804"/>
    <w:rsid w:val="009A73A9"/>
    <w:rsid w:val="009A73E7"/>
    <w:rsid w:val="009B000B"/>
    <w:rsid w:val="009B0022"/>
    <w:rsid w:val="009B0801"/>
    <w:rsid w:val="009B0AC0"/>
    <w:rsid w:val="009B0DB1"/>
    <w:rsid w:val="009B1037"/>
    <w:rsid w:val="009B1158"/>
    <w:rsid w:val="009B121F"/>
    <w:rsid w:val="009B1F6B"/>
    <w:rsid w:val="009B22CA"/>
    <w:rsid w:val="009B305E"/>
    <w:rsid w:val="009B3122"/>
    <w:rsid w:val="009B3702"/>
    <w:rsid w:val="009B37B6"/>
    <w:rsid w:val="009B37D3"/>
    <w:rsid w:val="009B4733"/>
    <w:rsid w:val="009B4B4D"/>
    <w:rsid w:val="009B4DB9"/>
    <w:rsid w:val="009B4F9E"/>
    <w:rsid w:val="009B58DC"/>
    <w:rsid w:val="009B5D1C"/>
    <w:rsid w:val="009B61B5"/>
    <w:rsid w:val="009B6B37"/>
    <w:rsid w:val="009C087D"/>
    <w:rsid w:val="009C107E"/>
    <w:rsid w:val="009C285A"/>
    <w:rsid w:val="009C2DE7"/>
    <w:rsid w:val="009C33AD"/>
    <w:rsid w:val="009C36B7"/>
    <w:rsid w:val="009C3937"/>
    <w:rsid w:val="009C3A77"/>
    <w:rsid w:val="009C3BE3"/>
    <w:rsid w:val="009C3FB3"/>
    <w:rsid w:val="009C5101"/>
    <w:rsid w:val="009C5571"/>
    <w:rsid w:val="009C5DFC"/>
    <w:rsid w:val="009C6497"/>
    <w:rsid w:val="009D01C7"/>
    <w:rsid w:val="009D1767"/>
    <w:rsid w:val="009D2B3C"/>
    <w:rsid w:val="009D2BD7"/>
    <w:rsid w:val="009D2C80"/>
    <w:rsid w:val="009D2FA2"/>
    <w:rsid w:val="009D35A3"/>
    <w:rsid w:val="009D4016"/>
    <w:rsid w:val="009D475A"/>
    <w:rsid w:val="009D5374"/>
    <w:rsid w:val="009D5428"/>
    <w:rsid w:val="009D5430"/>
    <w:rsid w:val="009D5D44"/>
    <w:rsid w:val="009D61D0"/>
    <w:rsid w:val="009D6219"/>
    <w:rsid w:val="009D6C3B"/>
    <w:rsid w:val="009E00B7"/>
    <w:rsid w:val="009E044E"/>
    <w:rsid w:val="009E0598"/>
    <w:rsid w:val="009E0CE0"/>
    <w:rsid w:val="009E1D59"/>
    <w:rsid w:val="009E2F1E"/>
    <w:rsid w:val="009E3F22"/>
    <w:rsid w:val="009E4701"/>
    <w:rsid w:val="009E4E87"/>
    <w:rsid w:val="009E5117"/>
    <w:rsid w:val="009E5A13"/>
    <w:rsid w:val="009E6357"/>
    <w:rsid w:val="009E63DC"/>
    <w:rsid w:val="009E63F6"/>
    <w:rsid w:val="009E744B"/>
    <w:rsid w:val="009F009B"/>
    <w:rsid w:val="009F0110"/>
    <w:rsid w:val="009F0740"/>
    <w:rsid w:val="009F13DA"/>
    <w:rsid w:val="009F23B7"/>
    <w:rsid w:val="009F23C2"/>
    <w:rsid w:val="009F2A3F"/>
    <w:rsid w:val="009F2DDC"/>
    <w:rsid w:val="009F3211"/>
    <w:rsid w:val="009F3CFF"/>
    <w:rsid w:val="009F3FF6"/>
    <w:rsid w:val="009F51AD"/>
    <w:rsid w:val="009F5409"/>
    <w:rsid w:val="009F5410"/>
    <w:rsid w:val="009F5AE2"/>
    <w:rsid w:val="009F5DD7"/>
    <w:rsid w:val="009F61A0"/>
    <w:rsid w:val="009F61F5"/>
    <w:rsid w:val="009F6315"/>
    <w:rsid w:val="009F63FD"/>
    <w:rsid w:val="009F6418"/>
    <w:rsid w:val="009F6988"/>
    <w:rsid w:val="009F6E4C"/>
    <w:rsid w:val="009F7050"/>
    <w:rsid w:val="009F7679"/>
    <w:rsid w:val="009F7B04"/>
    <w:rsid w:val="009F7FB4"/>
    <w:rsid w:val="00A00212"/>
    <w:rsid w:val="00A00355"/>
    <w:rsid w:val="00A00E8A"/>
    <w:rsid w:val="00A00F16"/>
    <w:rsid w:val="00A010AE"/>
    <w:rsid w:val="00A0177C"/>
    <w:rsid w:val="00A01907"/>
    <w:rsid w:val="00A01A1A"/>
    <w:rsid w:val="00A01D83"/>
    <w:rsid w:val="00A0201F"/>
    <w:rsid w:val="00A021B7"/>
    <w:rsid w:val="00A0243B"/>
    <w:rsid w:val="00A025DD"/>
    <w:rsid w:val="00A0334A"/>
    <w:rsid w:val="00A03ED0"/>
    <w:rsid w:val="00A04040"/>
    <w:rsid w:val="00A0424B"/>
    <w:rsid w:val="00A043DB"/>
    <w:rsid w:val="00A048E1"/>
    <w:rsid w:val="00A0504F"/>
    <w:rsid w:val="00A051D3"/>
    <w:rsid w:val="00A052FF"/>
    <w:rsid w:val="00A057AE"/>
    <w:rsid w:val="00A05A69"/>
    <w:rsid w:val="00A05E0D"/>
    <w:rsid w:val="00A06248"/>
    <w:rsid w:val="00A07125"/>
    <w:rsid w:val="00A07405"/>
    <w:rsid w:val="00A10964"/>
    <w:rsid w:val="00A10D24"/>
    <w:rsid w:val="00A11C94"/>
    <w:rsid w:val="00A1306A"/>
    <w:rsid w:val="00A13780"/>
    <w:rsid w:val="00A144CB"/>
    <w:rsid w:val="00A14C13"/>
    <w:rsid w:val="00A15198"/>
    <w:rsid w:val="00A15546"/>
    <w:rsid w:val="00A15930"/>
    <w:rsid w:val="00A16031"/>
    <w:rsid w:val="00A174A3"/>
    <w:rsid w:val="00A17DFB"/>
    <w:rsid w:val="00A17EA6"/>
    <w:rsid w:val="00A20734"/>
    <w:rsid w:val="00A20AEE"/>
    <w:rsid w:val="00A20BFE"/>
    <w:rsid w:val="00A2151C"/>
    <w:rsid w:val="00A21952"/>
    <w:rsid w:val="00A22084"/>
    <w:rsid w:val="00A22190"/>
    <w:rsid w:val="00A229CE"/>
    <w:rsid w:val="00A23126"/>
    <w:rsid w:val="00A23438"/>
    <w:rsid w:val="00A23ABB"/>
    <w:rsid w:val="00A24C96"/>
    <w:rsid w:val="00A258FE"/>
    <w:rsid w:val="00A2690F"/>
    <w:rsid w:val="00A26A37"/>
    <w:rsid w:val="00A26BCA"/>
    <w:rsid w:val="00A2731F"/>
    <w:rsid w:val="00A2769C"/>
    <w:rsid w:val="00A27767"/>
    <w:rsid w:val="00A30948"/>
    <w:rsid w:val="00A31D6F"/>
    <w:rsid w:val="00A32225"/>
    <w:rsid w:val="00A32336"/>
    <w:rsid w:val="00A32D66"/>
    <w:rsid w:val="00A33C13"/>
    <w:rsid w:val="00A34DEB"/>
    <w:rsid w:val="00A34E65"/>
    <w:rsid w:val="00A35304"/>
    <w:rsid w:val="00A3541B"/>
    <w:rsid w:val="00A35BAD"/>
    <w:rsid w:val="00A36B08"/>
    <w:rsid w:val="00A37194"/>
    <w:rsid w:val="00A3727E"/>
    <w:rsid w:val="00A376A8"/>
    <w:rsid w:val="00A37BB7"/>
    <w:rsid w:val="00A4088D"/>
    <w:rsid w:val="00A40D48"/>
    <w:rsid w:val="00A41951"/>
    <w:rsid w:val="00A43047"/>
    <w:rsid w:val="00A43226"/>
    <w:rsid w:val="00A43F97"/>
    <w:rsid w:val="00A440C5"/>
    <w:rsid w:val="00A44292"/>
    <w:rsid w:val="00A4430B"/>
    <w:rsid w:val="00A4598B"/>
    <w:rsid w:val="00A45D0B"/>
    <w:rsid w:val="00A47059"/>
    <w:rsid w:val="00A47408"/>
    <w:rsid w:val="00A4777E"/>
    <w:rsid w:val="00A47CE9"/>
    <w:rsid w:val="00A50457"/>
    <w:rsid w:val="00A50855"/>
    <w:rsid w:val="00A50902"/>
    <w:rsid w:val="00A50936"/>
    <w:rsid w:val="00A50D33"/>
    <w:rsid w:val="00A513CF"/>
    <w:rsid w:val="00A51667"/>
    <w:rsid w:val="00A5188A"/>
    <w:rsid w:val="00A51D03"/>
    <w:rsid w:val="00A51F55"/>
    <w:rsid w:val="00A52442"/>
    <w:rsid w:val="00A5278D"/>
    <w:rsid w:val="00A5399F"/>
    <w:rsid w:val="00A547C6"/>
    <w:rsid w:val="00A55EA1"/>
    <w:rsid w:val="00A55EFA"/>
    <w:rsid w:val="00A5636E"/>
    <w:rsid w:val="00A57172"/>
    <w:rsid w:val="00A578C7"/>
    <w:rsid w:val="00A57DDC"/>
    <w:rsid w:val="00A60318"/>
    <w:rsid w:val="00A60CC4"/>
    <w:rsid w:val="00A61080"/>
    <w:rsid w:val="00A614FF"/>
    <w:rsid w:val="00A616CA"/>
    <w:rsid w:val="00A617EA"/>
    <w:rsid w:val="00A63509"/>
    <w:rsid w:val="00A63883"/>
    <w:rsid w:val="00A63CE7"/>
    <w:rsid w:val="00A64126"/>
    <w:rsid w:val="00A64FF6"/>
    <w:rsid w:val="00A654D5"/>
    <w:rsid w:val="00A66389"/>
    <w:rsid w:val="00A6692A"/>
    <w:rsid w:val="00A66CFD"/>
    <w:rsid w:val="00A67641"/>
    <w:rsid w:val="00A67D5C"/>
    <w:rsid w:val="00A67DC5"/>
    <w:rsid w:val="00A70C22"/>
    <w:rsid w:val="00A70E05"/>
    <w:rsid w:val="00A714FE"/>
    <w:rsid w:val="00A7189B"/>
    <w:rsid w:val="00A72107"/>
    <w:rsid w:val="00A72224"/>
    <w:rsid w:val="00A7261B"/>
    <w:rsid w:val="00A72A37"/>
    <w:rsid w:val="00A72B78"/>
    <w:rsid w:val="00A736EA"/>
    <w:rsid w:val="00A738CA"/>
    <w:rsid w:val="00A73CA3"/>
    <w:rsid w:val="00A7538D"/>
    <w:rsid w:val="00A75765"/>
    <w:rsid w:val="00A769C1"/>
    <w:rsid w:val="00A77A75"/>
    <w:rsid w:val="00A80905"/>
    <w:rsid w:val="00A80BA0"/>
    <w:rsid w:val="00A8150D"/>
    <w:rsid w:val="00A81BAC"/>
    <w:rsid w:val="00A829B2"/>
    <w:rsid w:val="00A82B9A"/>
    <w:rsid w:val="00A8398E"/>
    <w:rsid w:val="00A83E31"/>
    <w:rsid w:val="00A84225"/>
    <w:rsid w:val="00A84972"/>
    <w:rsid w:val="00A85A3A"/>
    <w:rsid w:val="00A85E72"/>
    <w:rsid w:val="00A864AC"/>
    <w:rsid w:val="00A86F36"/>
    <w:rsid w:val="00A875A5"/>
    <w:rsid w:val="00A906AA"/>
    <w:rsid w:val="00A90755"/>
    <w:rsid w:val="00A916D7"/>
    <w:rsid w:val="00A9201A"/>
    <w:rsid w:val="00A92159"/>
    <w:rsid w:val="00A92190"/>
    <w:rsid w:val="00A93385"/>
    <w:rsid w:val="00A94407"/>
    <w:rsid w:val="00A94899"/>
    <w:rsid w:val="00A94DF6"/>
    <w:rsid w:val="00A95466"/>
    <w:rsid w:val="00A95737"/>
    <w:rsid w:val="00A95A76"/>
    <w:rsid w:val="00A96807"/>
    <w:rsid w:val="00A96BA2"/>
    <w:rsid w:val="00A96CC4"/>
    <w:rsid w:val="00A971D8"/>
    <w:rsid w:val="00A973CE"/>
    <w:rsid w:val="00A97861"/>
    <w:rsid w:val="00A9787C"/>
    <w:rsid w:val="00AA1793"/>
    <w:rsid w:val="00AA238C"/>
    <w:rsid w:val="00AA2C43"/>
    <w:rsid w:val="00AA327F"/>
    <w:rsid w:val="00AA34A8"/>
    <w:rsid w:val="00AA3C59"/>
    <w:rsid w:val="00AA3CAE"/>
    <w:rsid w:val="00AA4658"/>
    <w:rsid w:val="00AA52D6"/>
    <w:rsid w:val="00AA5AAB"/>
    <w:rsid w:val="00AA5ACC"/>
    <w:rsid w:val="00AA654A"/>
    <w:rsid w:val="00AA65AC"/>
    <w:rsid w:val="00AA71EF"/>
    <w:rsid w:val="00AA77BB"/>
    <w:rsid w:val="00AA7C45"/>
    <w:rsid w:val="00AB0296"/>
    <w:rsid w:val="00AB069F"/>
    <w:rsid w:val="00AB07E9"/>
    <w:rsid w:val="00AB0E94"/>
    <w:rsid w:val="00AB0F63"/>
    <w:rsid w:val="00AB0FB0"/>
    <w:rsid w:val="00AB10BD"/>
    <w:rsid w:val="00AB1B2F"/>
    <w:rsid w:val="00AB387A"/>
    <w:rsid w:val="00AB3BBC"/>
    <w:rsid w:val="00AB3C47"/>
    <w:rsid w:val="00AB4723"/>
    <w:rsid w:val="00AB4D1C"/>
    <w:rsid w:val="00AB5FB0"/>
    <w:rsid w:val="00AB617B"/>
    <w:rsid w:val="00AB61C1"/>
    <w:rsid w:val="00AB649B"/>
    <w:rsid w:val="00AB65C4"/>
    <w:rsid w:val="00AC1052"/>
    <w:rsid w:val="00AC10DD"/>
    <w:rsid w:val="00AC1277"/>
    <w:rsid w:val="00AC2B53"/>
    <w:rsid w:val="00AC2BCF"/>
    <w:rsid w:val="00AC30E1"/>
    <w:rsid w:val="00AC33B4"/>
    <w:rsid w:val="00AC3D6D"/>
    <w:rsid w:val="00AC5E15"/>
    <w:rsid w:val="00AC5E23"/>
    <w:rsid w:val="00AC65E4"/>
    <w:rsid w:val="00AC6A61"/>
    <w:rsid w:val="00AC6A66"/>
    <w:rsid w:val="00AC6C27"/>
    <w:rsid w:val="00AC70FE"/>
    <w:rsid w:val="00AC7AEC"/>
    <w:rsid w:val="00AC7C91"/>
    <w:rsid w:val="00AC7DD1"/>
    <w:rsid w:val="00AD0075"/>
    <w:rsid w:val="00AD0BC0"/>
    <w:rsid w:val="00AD0EA3"/>
    <w:rsid w:val="00AD1363"/>
    <w:rsid w:val="00AD1D0A"/>
    <w:rsid w:val="00AD2B0D"/>
    <w:rsid w:val="00AD37B1"/>
    <w:rsid w:val="00AD3B45"/>
    <w:rsid w:val="00AD44BF"/>
    <w:rsid w:val="00AD48EA"/>
    <w:rsid w:val="00AD6341"/>
    <w:rsid w:val="00AD6440"/>
    <w:rsid w:val="00AD647E"/>
    <w:rsid w:val="00AD65CC"/>
    <w:rsid w:val="00AD6845"/>
    <w:rsid w:val="00AD6D34"/>
    <w:rsid w:val="00AD7528"/>
    <w:rsid w:val="00AD7E2E"/>
    <w:rsid w:val="00AE005D"/>
    <w:rsid w:val="00AE01FD"/>
    <w:rsid w:val="00AE1B74"/>
    <w:rsid w:val="00AE2116"/>
    <w:rsid w:val="00AE36F7"/>
    <w:rsid w:val="00AE37FA"/>
    <w:rsid w:val="00AE4490"/>
    <w:rsid w:val="00AE4916"/>
    <w:rsid w:val="00AE50DC"/>
    <w:rsid w:val="00AE58E8"/>
    <w:rsid w:val="00AE5D82"/>
    <w:rsid w:val="00AE5E99"/>
    <w:rsid w:val="00AE62E7"/>
    <w:rsid w:val="00AE6528"/>
    <w:rsid w:val="00AE6A3B"/>
    <w:rsid w:val="00AE6EE7"/>
    <w:rsid w:val="00AE712B"/>
    <w:rsid w:val="00AE7B6B"/>
    <w:rsid w:val="00AE7CC1"/>
    <w:rsid w:val="00AE7CE1"/>
    <w:rsid w:val="00AF015A"/>
    <w:rsid w:val="00AF05EF"/>
    <w:rsid w:val="00AF09C0"/>
    <w:rsid w:val="00AF1F9B"/>
    <w:rsid w:val="00AF291B"/>
    <w:rsid w:val="00AF2E59"/>
    <w:rsid w:val="00AF2E65"/>
    <w:rsid w:val="00AF3345"/>
    <w:rsid w:val="00AF379D"/>
    <w:rsid w:val="00AF3BF7"/>
    <w:rsid w:val="00AF4517"/>
    <w:rsid w:val="00AF476E"/>
    <w:rsid w:val="00AF4DF7"/>
    <w:rsid w:val="00AF587D"/>
    <w:rsid w:val="00AF6B9D"/>
    <w:rsid w:val="00AF7263"/>
    <w:rsid w:val="00AF7B75"/>
    <w:rsid w:val="00AF7E8E"/>
    <w:rsid w:val="00AF7EE8"/>
    <w:rsid w:val="00B00016"/>
    <w:rsid w:val="00B004AF"/>
    <w:rsid w:val="00B00966"/>
    <w:rsid w:val="00B009DF"/>
    <w:rsid w:val="00B00AA4"/>
    <w:rsid w:val="00B00BFE"/>
    <w:rsid w:val="00B01277"/>
    <w:rsid w:val="00B014A1"/>
    <w:rsid w:val="00B014C6"/>
    <w:rsid w:val="00B017B0"/>
    <w:rsid w:val="00B01D52"/>
    <w:rsid w:val="00B029B1"/>
    <w:rsid w:val="00B02D8B"/>
    <w:rsid w:val="00B037C9"/>
    <w:rsid w:val="00B03901"/>
    <w:rsid w:val="00B03CAD"/>
    <w:rsid w:val="00B045EF"/>
    <w:rsid w:val="00B04C74"/>
    <w:rsid w:val="00B04FA3"/>
    <w:rsid w:val="00B0516D"/>
    <w:rsid w:val="00B05D86"/>
    <w:rsid w:val="00B06B35"/>
    <w:rsid w:val="00B07512"/>
    <w:rsid w:val="00B07905"/>
    <w:rsid w:val="00B10CC1"/>
    <w:rsid w:val="00B10E86"/>
    <w:rsid w:val="00B112A9"/>
    <w:rsid w:val="00B118DD"/>
    <w:rsid w:val="00B11B7D"/>
    <w:rsid w:val="00B12560"/>
    <w:rsid w:val="00B127B2"/>
    <w:rsid w:val="00B12F18"/>
    <w:rsid w:val="00B140C8"/>
    <w:rsid w:val="00B145EE"/>
    <w:rsid w:val="00B14AC8"/>
    <w:rsid w:val="00B14F3B"/>
    <w:rsid w:val="00B15280"/>
    <w:rsid w:val="00B15C5E"/>
    <w:rsid w:val="00B15F3F"/>
    <w:rsid w:val="00B167FA"/>
    <w:rsid w:val="00B179C8"/>
    <w:rsid w:val="00B17B13"/>
    <w:rsid w:val="00B20005"/>
    <w:rsid w:val="00B20BF1"/>
    <w:rsid w:val="00B20D2F"/>
    <w:rsid w:val="00B22154"/>
    <w:rsid w:val="00B22243"/>
    <w:rsid w:val="00B223E1"/>
    <w:rsid w:val="00B22807"/>
    <w:rsid w:val="00B228D6"/>
    <w:rsid w:val="00B230C6"/>
    <w:rsid w:val="00B231B1"/>
    <w:rsid w:val="00B23302"/>
    <w:rsid w:val="00B24438"/>
    <w:rsid w:val="00B2470C"/>
    <w:rsid w:val="00B24B38"/>
    <w:rsid w:val="00B24BF5"/>
    <w:rsid w:val="00B2502E"/>
    <w:rsid w:val="00B252FE"/>
    <w:rsid w:val="00B2584D"/>
    <w:rsid w:val="00B25B76"/>
    <w:rsid w:val="00B2609F"/>
    <w:rsid w:val="00B274CF"/>
    <w:rsid w:val="00B27641"/>
    <w:rsid w:val="00B27B3F"/>
    <w:rsid w:val="00B27B8A"/>
    <w:rsid w:val="00B27D6F"/>
    <w:rsid w:val="00B27EB0"/>
    <w:rsid w:val="00B27FDA"/>
    <w:rsid w:val="00B30131"/>
    <w:rsid w:val="00B30E5F"/>
    <w:rsid w:val="00B311CA"/>
    <w:rsid w:val="00B31236"/>
    <w:rsid w:val="00B31B0C"/>
    <w:rsid w:val="00B31B90"/>
    <w:rsid w:val="00B31EB2"/>
    <w:rsid w:val="00B31FBF"/>
    <w:rsid w:val="00B32405"/>
    <w:rsid w:val="00B33B9D"/>
    <w:rsid w:val="00B3442D"/>
    <w:rsid w:val="00B346C0"/>
    <w:rsid w:val="00B34C8E"/>
    <w:rsid w:val="00B35446"/>
    <w:rsid w:val="00B3551F"/>
    <w:rsid w:val="00B356D3"/>
    <w:rsid w:val="00B359D6"/>
    <w:rsid w:val="00B35C43"/>
    <w:rsid w:val="00B36697"/>
    <w:rsid w:val="00B36785"/>
    <w:rsid w:val="00B37274"/>
    <w:rsid w:val="00B402D1"/>
    <w:rsid w:val="00B407B8"/>
    <w:rsid w:val="00B40A33"/>
    <w:rsid w:val="00B4116A"/>
    <w:rsid w:val="00B42A36"/>
    <w:rsid w:val="00B42E13"/>
    <w:rsid w:val="00B43ADB"/>
    <w:rsid w:val="00B43FC3"/>
    <w:rsid w:val="00B44880"/>
    <w:rsid w:val="00B449D0"/>
    <w:rsid w:val="00B454E0"/>
    <w:rsid w:val="00B455E4"/>
    <w:rsid w:val="00B45FA4"/>
    <w:rsid w:val="00B461DD"/>
    <w:rsid w:val="00B46292"/>
    <w:rsid w:val="00B47176"/>
    <w:rsid w:val="00B4770B"/>
    <w:rsid w:val="00B47E7B"/>
    <w:rsid w:val="00B506DE"/>
    <w:rsid w:val="00B50ED3"/>
    <w:rsid w:val="00B51332"/>
    <w:rsid w:val="00B51764"/>
    <w:rsid w:val="00B5186D"/>
    <w:rsid w:val="00B51E6A"/>
    <w:rsid w:val="00B51E6C"/>
    <w:rsid w:val="00B52053"/>
    <w:rsid w:val="00B52B4B"/>
    <w:rsid w:val="00B5349E"/>
    <w:rsid w:val="00B53E20"/>
    <w:rsid w:val="00B543AE"/>
    <w:rsid w:val="00B546E9"/>
    <w:rsid w:val="00B54B44"/>
    <w:rsid w:val="00B54E30"/>
    <w:rsid w:val="00B56667"/>
    <w:rsid w:val="00B56EB0"/>
    <w:rsid w:val="00B57016"/>
    <w:rsid w:val="00B57390"/>
    <w:rsid w:val="00B601E1"/>
    <w:rsid w:val="00B6043B"/>
    <w:rsid w:val="00B60941"/>
    <w:rsid w:val="00B60B08"/>
    <w:rsid w:val="00B60F01"/>
    <w:rsid w:val="00B60FAC"/>
    <w:rsid w:val="00B610C4"/>
    <w:rsid w:val="00B61322"/>
    <w:rsid w:val="00B61475"/>
    <w:rsid w:val="00B62C8D"/>
    <w:rsid w:val="00B62CCE"/>
    <w:rsid w:val="00B62E84"/>
    <w:rsid w:val="00B64D84"/>
    <w:rsid w:val="00B65252"/>
    <w:rsid w:val="00B6622D"/>
    <w:rsid w:val="00B668D8"/>
    <w:rsid w:val="00B66C45"/>
    <w:rsid w:val="00B67E54"/>
    <w:rsid w:val="00B70292"/>
    <w:rsid w:val="00B702DC"/>
    <w:rsid w:val="00B70E8D"/>
    <w:rsid w:val="00B70ED0"/>
    <w:rsid w:val="00B71388"/>
    <w:rsid w:val="00B71656"/>
    <w:rsid w:val="00B71E49"/>
    <w:rsid w:val="00B71FEC"/>
    <w:rsid w:val="00B72A1B"/>
    <w:rsid w:val="00B72D0E"/>
    <w:rsid w:val="00B7343D"/>
    <w:rsid w:val="00B736C5"/>
    <w:rsid w:val="00B73AA0"/>
    <w:rsid w:val="00B748FF"/>
    <w:rsid w:val="00B74952"/>
    <w:rsid w:val="00B7513D"/>
    <w:rsid w:val="00B76322"/>
    <w:rsid w:val="00B76542"/>
    <w:rsid w:val="00B76E7E"/>
    <w:rsid w:val="00B77551"/>
    <w:rsid w:val="00B777E2"/>
    <w:rsid w:val="00B779C0"/>
    <w:rsid w:val="00B77F8F"/>
    <w:rsid w:val="00B8017C"/>
    <w:rsid w:val="00B8078A"/>
    <w:rsid w:val="00B81112"/>
    <w:rsid w:val="00B8144C"/>
    <w:rsid w:val="00B819ED"/>
    <w:rsid w:val="00B825F6"/>
    <w:rsid w:val="00B82CB5"/>
    <w:rsid w:val="00B83577"/>
    <w:rsid w:val="00B84642"/>
    <w:rsid w:val="00B8568F"/>
    <w:rsid w:val="00B85AF5"/>
    <w:rsid w:val="00B864A0"/>
    <w:rsid w:val="00B86AF0"/>
    <w:rsid w:val="00B86E15"/>
    <w:rsid w:val="00B87E71"/>
    <w:rsid w:val="00B9081F"/>
    <w:rsid w:val="00B90A39"/>
    <w:rsid w:val="00B90B60"/>
    <w:rsid w:val="00B90C7F"/>
    <w:rsid w:val="00B9203D"/>
    <w:rsid w:val="00B923DB"/>
    <w:rsid w:val="00B92429"/>
    <w:rsid w:val="00B93223"/>
    <w:rsid w:val="00B93287"/>
    <w:rsid w:val="00B9401E"/>
    <w:rsid w:val="00B943E8"/>
    <w:rsid w:val="00B9471D"/>
    <w:rsid w:val="00B94CC9"/>
    <w:rsid w:val="00B95D31"/>
    <w:rsid w:val="00B95FBF"/>
    <w:rsid w:val="00B96AC2"/>
    <w:rsid w:val="00B97342"/>
    <w:rsid w:val="00B97A3D"/>
    <w:rsid w:val="00BA0FD8"/>
    <w:rsid w:val="00BA140B"/>
    <w:rsid w:val="00BA1851"/>
    <w:rsid w:val="00BA2084"/>
    <w:rsid w:val="00BA3938"/>
    <w:rsid w:val="00BA3B36"/>
    <w:rsid w:val="00BA4A43"/>
    <w:rsid w:val="00BA4E8B"/>
    <w:rsid w:val="00BA53B4"/>
    <w:rsid w:val="00BA5483"/>
    <w:rsid w:val="00BA577D"/>
    <w:rsid w:val="00BA5E1B"/>
    <w:rsid w:val="00BA69EA"/>
    <w:rsid w:val="00BA6D91"/>
    <w:rsid w:val="00BA71EA"/>
    <w:rsid w:val="00BA78A9"/>
    <w:rsid w:val="00BB045A"/>
    <w:rsid w:val="00BB0A1E"/>
    <w:rsid w:val="00BB0A5B"/>
    <w:rsid w:val="00BB1061"/>
    <w:rsid w:val="00BB20AA"/>
    <w:rsid w:val="00BB2329"/>
    <w:rsid w:val="00BB2E4C"/>
    <w:rsid w:val="00BB3A5A"/>
    <w:rsid w:val="00BB4311"/>
    <w:rsid w:val="00BB4316"/>
    <w:rsid w:val="00BB4798"/>
    <w:rsid w:val="00BB4E1B"/>
    <w:rsid w:val="00BB4FD7"/>
    <w:rsid w:val="00BB50C6"/>
    <w:rsid w:val="00BB58A7"/>
    <w:rsid w:val="00BB5B76"/>
    <w:rsid w:val="00BB5DFD"/>
    <w:rsid w:val="00BB69B9"/>
    <w:rsid w:val="00BB7687"/>
    <w:rsid w:val="00BB76F6"/>
    <w:rsid w:val="00BC0442"/>
    <w:rsid w:val="00BC296B"/>
    <w:rsid w:val="00BC3510"/>
    <w:rsid w:val="00BC358A"/>
    <w:rsid w:val="00BC443A"/>
    <w:rsid w:val="00BC44E1"/>
    <w:rsid w:val="00BC4648"/>
    <w:rsid w:val="00BC46DB"/>
    <w:rsid w:val="00BC5533"/>
    <w:rsid w:val="00BC66EC"/>
    <w:rsid w:val="00BC6846"/>
    <w:rsid w:val="00BC6C03"/>
    <w:rsid w:val="00BD023D"/>
    <w:rsid w:val="00BD2DBA"/>
    <w:rsid w:val="00BD31AD"/>
    <w:rsid w:val="00BD4F0B"/>
    <w:rsid w:val="00BD4F6F"/>
    <w:rsid w:val="00BD5007"/>
    <w:rsid w:val="00BD55CF"/>
    <w:rsid w:val="00BD654A"/>
    <w:rsid w:val="00BD6718"/>
    <w:rsid w:val="00BD6D3A"/>
    <w:rsid w:val="00BD6F00"/>
    <w:rsid w:val="00BD7116"/>
    <w:rsid w:val="00BD781A"/>
    <w:rsid w:val="00BD7928"/>
    <w:rsid w:val="00BD7E97"/>
    <w:rsid w:val="00BE0326"/>
    <w:rsid w:val="00BE0568"/>
    <w:rsid w:val="00BE06D8"/>
    <w:rsid w:val="00BE0EBF"/>
    <w:rsid w:val="00BE0FC3"/>
    <w:rsid w:val="00BE19D3"/>
    <w:rsid w:val="00BE2009"/>
    <w:rsid w:val="00BE25A8"/>
    <w:rsid w:val="00BE2CA7"/>
    <w:rsid w:val="00BE38CD"/>
    <w:rsid w:val="00BE3BE3"/>
    <w:rsid w:val="00BE4414"/>
    <w:rsid w:val="00BE5076"/>
    <w:rsid w:val="00BE5F06"/>
    <w:rsid w:val="00BE61F1"/>
    <w:rsid w:val="00BE6946"/>
    <w:rsid w:val="00BE6E56"/>
    <w:rsid w:val="00BE792A"/>
    <w:rsid w:val="00BE7AA4"/>
    <w:rsid w:val="00BF07AF"/>
    <w:rsid w:val="00BF0D7E"/>
    <w:rsid w:val="00BF11E2"/>
    <w:rsid w:val="00BF1DE4"/>
    <w:rsid w:val="00BF2745"/>
    <w:rsid w:val="00BF33AB"/>
    <w:rsid w:val="00BF4EA3"/>
    <w:rsid w:val="00BF67BC"/>
    <w:rsid w:val="00BF69DE"/>
    <w:rsid w:val="00BF7114"/>
    <w:rsid w:val="00BF7C10"/>
    <w:rsid w:val="00BF7D30"/>
    <w:rsid w:val="00C0085C"/>
    <w:rsid w:val="00C015BD"/>
    <w:rsid w:val="00C01CF7"/>
    <w:rsid w:val="00C020DE"/>
    <w:rsid w:val="00C0219A"/>
    <w:rsid w:val="00C022A5"/>
    <w:rsid w:val="00C02370"/>
    <w:rsid w:val="00C02DB5"/>
    <w:rsid w:val="00C0329E"/>
    <w:rsid w:val="00C03ADD"/>
    <w:rsid w:val="00C03B0F"/>
    <w:rsid w:val="00C04246"/>
    <w:rsid w:val="00C045DA"/>
    <w:rsid w:val="00C047AF"/>
    <w:rsid w:val="00C05310"/>
    <w:rsid w:val="00C05B90"/>
    <w:rsid w:val="00C05DDD"/>
    <w:rsid w:val="00C07A6B"/>
    <w:rsid w:val="00C07D7D"/>
    <w:rsid w:val="00C07F10"/>
    <w:rsid w:val="00C07F95"/>
    <w:rsid w:val="00C10298"/>
    <w:rsid w:val="00C10A50"/>
    <w:rsid w:val="00C129F9"/>
    <w:rsid w:val="00C12B64"/>
    <w:rsid w:val="00C12FF6"/>
    <w:rsid w:val="00C130E9"/>
    <w:rsid w:val="00C13474"/>
    <w:rsid w:val="00C13B17"/>
    <w:rsid w:val="00C13B27"/>
    <w:rsid w:val="00C13C4C"/>
    <w:rsid w:val="00C13DDA"/>
    <w:rsid w:val="00C14987"/>
    <w:rsid w:val="00C14A9E"/>
    <w:rsid w:val="00C156FE"/>
    <w:rsid w:val="00C16351"/>
    <w:rsid w:val="00C1679D"/>
    <w:rsid w:val="00C16D83"/>
    <w:rsid w:val="00C16FB6"/>
    <w:rsid w:val="00C170FE"/>
    <w:rsid w:val="00C1789E"/>
    <w:rsid w:val="00C20723"/>
    <w:rsid w:val="00C207BB"/>
    <w:rsid w:val="00C2132A"/>
    <w:rsid w:val="00C2175E"/>
    <w:rsid w:val="00C218D3"/>
    <w:rsid w:val="00C222DA"/>
    <w:rsid w:val="00C22EA9"/>
    <w:rsid w:val="00C22F3C"/>
    <w:rsid w:val="00C23D02"/>
    <w:rsid w:val="00C2417B"/>
    <w:rsid w:val="00C269DD"/>
    <w:rsid w:val="00C2735E"/>
    <w:rsid w:val="00C27764"/>
    <w:rsid w:val="00C2784A"/>
    <w:rsid w:val="00C27B45"/>
    <w:rsid w:val="00C303EC"/>
    <w:rsid w:val="00C30409"/>
    <w:rsid w:val="00C30D0A"/>
    <w:rsid w:val="00C317F9"/>
    <w:rsid w:val="00C31981"/>
    <w:rsid w:val="00C31CE7"/>
    <w:rsid w:val="00C324AC"/>
    <w:rsid w:val="00C32AA3"/>
    <w:rsid w:val="00C32CB1"/>
    <w:rsid w:val="00C3332B"/>
    <w:rsid w:val="00C33AF3"/>
    <w:rsid w:val="00C34D7A"/>
    <w:rsid w:val="00C355BE"/>
    <w:rsid w:val="00C3567F"/>
    <w:rsid w:val="00C3730B"/>
    <w:rsid w:val="00C37AD6"/>
    <w:rsid w:val="00C37AF9"/>
    <w:rsid w:val="00C37F94"/>
    <w:rsid w:val="00C4018E"/>
    <w:rsid w:val="00C405EC"/>
    <w:rsid w:val="00C407B0"/>
    <w:rsid w:val="00C4137A"/>
    <w:rsid w:val="00C4147B"/>
    <w:rsid w:val="00C4185C"/>
    <w:rsid w:val="00C4194D"/>
    <w:rsid w:val="00C41C75"/>
    <w:rsid w:val="00C4248C"/>
    <w:rsid w:val="00C429AB"/>
    <w:rsid w:val="00C42C6C"/>
    <w:rsid w:val="00C42DE0"/>
    <w:rsid w:val="00C436CF"/>
    <w:rsid w:val="00C441B5"/>
    <w:rsid w:val="00C44998"/>
    <w:rsid w:val="00C44DE7"/>
    <w:rsid w:val="00C45E3F"/>
    <w:rsid w:val="00C45F43"/>
    <w:rsid w:val="00C46082"/>
    <w:rsid w:val="00C46C11"/>
    <w:rsid w:val="00C46FCD"/>
    <w:rsid w:val="00C47537"/>
    <w:rsid w:val="00C50646"/>
    <w:rsid w:val="00C507D1"/>
    <w:rsid w:val="00C510EA"/>
    <w:rsid w:val="00C51687"/>
    <w:rsid w:val="00C51834"/>
    <w:rsid w:val="00C5197E"/>
    <w:rsid w:val="00C51BB9"/>
    <w:rsid w:val="00C53CA7"/>
    <w:rsid w:val="00C53FDF"/>
    <w:rsid w:val="00C5442B"/>
    <w:rsid w:val="00C55D29"/>
    <w:rsid w:val="00C55E48"/>
    <w:rsid w:val="00C56100"/>
    <w:rsid w:val="00C562D1"/>
    <w:rsid w:val="00C56A51"/>
    <w:rsid w:val="00C56B81"/>
    <w:rsid w:val="00C57744"/>
    <w:rsid w:val="00C57981"/>
    <w:rsid w:val="00C60382"/>
    <w:rsid w:val="00C608C9"/>
    <w:rsid w:val="00C61DF0"/>
    <w:rsid w:val="00C62572"/>
    <w:rsid w:val="00C626D6"/>
    <w:rsid w:val="00C63B2A"/>
    <w:rsid w:val="00C63C9F"/>
    <w:rsid w:val="00C64234"/>
    <w:rsid w:val="00C6489A"/>
    <w:rsid w:val="00C657D8"/>
    <w:rsid w:val="00C658A8"/>
    <w:rsid w:val="00C66143"/>
    <w:rsid w:val="00C66219"/>
    <w:rsid w:val="00C67AA4"/>
    <w:rsid w:val="00C710AB"/>
    <w:rsid w:val="00C714D9"/>
    <w:rsid w:val="00C73329"/>
    <w:rsid w:val="00C73C34"/>
    <w:rsid w:val="00C73CAE"/>
    <w:rsid w:val="00C74A4D"/>
    <w:rsid w:val="00C74AD1"/>
    <w:rsid w:val="00C74C5C"/>
    <w:rsid w:val="00C7527D"/>
    <w:rsid w:val="00C7530B"/>
    <w:rsid w:val="00C75447"/>
    <w:rsid w:val="00C75DFA"/>
    <w:rsid w:val="00C766AC"/>
    <w:rsid w:val="00C76BE0"/>
    <w:rsid w:val="00C76C22"/>
    <w:rsid w:val="00C76DA3"/>
    <w:rsid w:val="00C77122"/>
    <w:rsid w:val="00C77CE4"/>
    <w:rsid w:val="00C8023E"/>
    <w:rsid w:val="00C807FA"/>
    <w:rsid w:val="00C82DB1"/>
    <w:rsid w:val="00C83A36"/>
    <w:rsid w:val="00C83C48"/>
    <w:rsid w:val="00C83D5C"/>
    <w:rsid w:val="00C83D8B"/>
    <w:rsid w:val="00C845BC"/>
    <w:rsid w:val="00C84C73"/>
    <w:rsid w:val="00C85083"/>
    <w:rsid w:val="00C859E5"/>
    <w:rsid w:val="00C85D8B"/>
    <w:rsid w:val="00C862B7"/>
    <w:rsid w:val="00C86D22"/>
    <w:rsid w:val="00C876C7"/>
    <w:rsid w:val="00C87AD2"/>
    <w:rsid w:val="00C87E6C"/>
    <w:rsid w:val="00C905D5"/>
    <w:rsid w:val="00C907E1"/>
    <w:rsid w:val="00C90958"/>
    <w:rsid w:val="00C91982"/>
    <w:rsid w:val="00C91AC0"/>
    <w:rsid w:val="00C92048"/>
    <w:rsid w:val="00C92155"/>
    <w:rsid w:val="00C92A83"/>
    <w:rsid w:val="00C92C2B"/>
    <w:rsid w:val="00C92EDA"/>
    <w:rsid w:val="00C93420"/>
    <w:rsid w:val="00C93C48"/>
    <w:rsid w:val="00C93E7E"/>
    <w:rsid w:val="00C9465D"/>
    <w:rsid w:val="00C95238"/>
    <w:rsid w:val="00C95379"/>
    <w:rsid w:val="00C953EC"/>
    <w:rsid w:val="00C9548C"/>
    <w:rsid w:val="00C95BF4"/>
    <w:rsid w:val="00C95C55"/>
    <w:rsid w:val="00C96659"/>
    <w:rsid w:val="00C9746C"/>
    <w:rsid w:val="00C97B4D"/>
    <w:rsid w:val="00CA066D"/>
    <w:rsid w:val="00CA1074"/>
    <w:rsid w:val="00CA1FDD"/>
    <w:rsid w:val="00CA2CB0"/>
    <w:rsid w:val="00CA356A"/>
    <w:rsid w:val="00CA3A2E"/>
    <w:rsid w:val="00CA3DDB"/>
    <w:rsid w:val="00CA3E0B"/>
    <w:rsid w:val="00CA481A"/>
    <w:rsid w:val="00CA4A53"/>
    <w:rsid w:val="00CA55C0"/>
    <w:rsid w:val="00CA58E9"/>
    <w:rsid w:val="00CA5A2A"/>
    <w:rsid w:val="00CA5D04"/>
    <w:rsid w:val="00CA6273"/>
    <w:rsid w:val="00CA635A"/>
    <w:rsid w:val="00CB0A21"/>
    <w:rsid w:val="00CB1193"/>
    <w:rsid w:val="00CB1CE5"/>
    <w:rsid w:val="00CB1D4C"/>
    <w:rsid w:val="00CB1E39"/>
    <w:rsid w:val="00CB21A5"/>
    <w:rsid w:val="00CB2484"/>
    <w:rsid w:val="00CB2B49"/>
    <w:rsid w:val="00CB3804"/>
    <w:rsid w:val="00CB39E0"/>
    <w:rsid w:val="00CB45E9"/>
    <w:rsid w:val="00CB4914"/>
    <w:rsid w:val="00CB5723"/>
    <w:rsid w:val="00CB595C"/>
    <w:rsid w:val="00CB5F43"/>
    <w:rsid w:val="00CB7009"/>
    <w:rsid w:val="00CB7557"/>
    <w:rsid w:val="00CB7780"/>
    <w:rsid w:val="00CB7F86"/>
    <w:rsid w:val="00CC0624"/>
    <w:rsid w:val="00CC0716"/>
    <w:rsid w:val="00CC19D1"/>
    <w:rsid w:val="00CC28A6"/>
    <w:rsid w:val="00CC2DC1"/>
    <w:rsid w:val="00CC30D8"/>
    <w:rsid w:val="00CC331B"/>
    <w:rsid w:val="00CC3BF4"/>
    <w:rsid w:val="00CC3E80"/>
    <w:rsid w:val="00CC3FBA"/>
    <w:rsid w:val="00CC4BE8"/>
    <w:rsid w:val="00CC4CBC"/>
    <w:rsid w:val="00CC58D1"/>
    <w:rsid w:val="00CC5F63"/>
    <w:rsid w:val="00CC6D8B"/>
    <w:rsid w:val="00CC7BDE"/>
    <w:rsid w:val="00CC7BF5"/>
    <w:rsid w:val="00CC7F1D"/>
    <w:rsid w:val="00CD0D3A"/>
    <w:rsid w:val="00CD0F55"/>
    <w:rsid w:val="00CD0F9A"/>
    <w:rsid w:val="00CD23CB"/>
    <w:rsid w:val="00CD2779"/>
    <w:rsid w:val="00CD2BBF"/>
    <w:rsid w:val="00CD2DDE"/>
    <w:rsid w:val="00CD3435"/>
    <w:rsid w:val="00CD3A14"/>
    <w:rsid w:val="00CD3E1D"/>
    <w:rsid w:val="00CD42E2"/>
    <w:rsid w:val="00CD51FF"/>
    <w:rsid w:val="00CD7857"/>
    <w:rsid w:val="00CD7A53"/>
    <w:rsid w:val="00CD7BC9"/>
    <w:rsid w:val="00CD7EDB"/>
    <w:rsid w:val="00CD7F3C"/>
    <w:rsid w:val="00CE025A"/>
    <w:rsid w:val="00CE0422"/>
    <w:rsid w:val="00CE0560"/>
    <w:rsid w:val="00CE0773"/>
    <w:rsid w:val="00CE1DD9"/>
    <w:rsid w:val="00CE2302"/>
    <w:rsid w:val="00CE2C63"/>
    <w:rsid w:val="00CE2D44"/>
    <w:rsid w:val="00CE3FE4"/>
    <w:rsid w:val="00CE4119"/>
    <w:rsid w:val="00CE44E9"/>
    <w:rsid w:val="00CE5247"/>
    <w:rsid w:val="00CE60DD"/>
    <w:rsid w:val="00CE6653"/>
    <w:rsid w:val="00CE66CA"/>
    <w:rsid w:val="00CE6E45"/>
    <w:rsid w:val="00CE74F5"/>
    <w:rsid w:val="00CE7B2D"/>
    <w:rsid w:val="00CE7CD3"/>
    <w:rsid w:val="00CF0484"/>
    <w:rsid w:val="00CF0B99"/>
    <w:rsid w:val="00CF0E69"/>
    <w:rsid w:val="00CF1367"/>
    <w:rsid w:val="00CF1928"/>
    <w:rsid w:val="00CF1960"/>
    <w:rsid w:val="00CF1FF4"/>
    <w:rsid w:val="00CF20F3"/>
    <w:rsid w:val="00CF28E6"/>
    <w:rsid w:val="00CF34A2"/>
    <w:rsid w:val="00CF3A7E"/>
    <w:rsid w:val="00CF40FA"/>
    <w:rsid w:val="00CF4853"/>
    <w:rsid w:val="00CF56C7"/>
    <w:rsid w:val="00CF5E3F"/>
    <w:rsid w:val="00CF6267"/>
    <w:rsid w:val="00CF6418"/>
    <w:rsid w:val="00CF683C"/>
    <w:rsid w:val="00CF705F"/>
    <w:rsid w:val="00CF7069"/>
    <w:rsid w:val="00CF743C"/>
    <w:rsid w:val="00CF76F2"/>
    <w:rsid w:val="00D010F7"/>
    <w:rsid w:val="00D01103"/>
    <w:rsid w:val="00D01A74"/>
    <w:rsid w:val="00D01F9D"/>
    <w:rsid w:val="00D02191"/>
    <w:rsid w:val="00D02454"/>
    <w:rsid w:val="00D0247F"/>
    <w:rsid w:val="00D03589"/>
    <w:rsid w:val="00D03705"/>
    <w:rsid w:val="00D0392B"/>
    <w:rsid w:val="00D03A93"/>
    <w:rsid w:val="00D03C7B"/>
    <w:rsid w:val="00D03D86"/>
    <w:rsid w:val="00D03F55"/>
    <w:rsid w:val="00D04D28"/>
    <w:rsid w:val="00D05ADF"/>
    <w:rsid w:val="00D05B78"/>
    <w:rsid w:val="00D05E44"/>
    <w:rsid w:val="00D06EAA"/>
    <w:rsid w:val="00D076EA"/>
    <w:rsid w:val="00D07BA6"/>
    <w:rsid w:val="00D07ECB"/>
    <w:rsid w:val="00D10BA4"/>
    <w:rsid w:val="00D1104F"/>
    <w:rsid w:val="00D1148A"/>
    <w:rsid w:val="00D11663"/>
    <w:rsid w:val="00D11702"/>
    <w:rsid w:val="00D11E86"/>
    <w:rsid w:val="00D12307"/>
    <w:rsid w:val="00D123AE"/>
    <w:rsid w:val="00D1246B"/>
    <w:rsid w:val="00D12999"/>
    <w:rsid w:val="00D12D7E"/>
    <w:rsid w:val="00D12E93"/>
    <w:rsid w:val="00D130BE"/>
    <w:rsid w:val="00D1363A"/>
    <w:rsid w:val="00D13C10"/>
    <w:rsid w:val="00D14265"/>
    <w:rsid w:val="00D14EA0"/>
    <w:rsid w:val="00D17FC7"/>
    <w:rsid w:val="00D201DB"/>
    <w:rsid w:val="00D204D8"/>
    <w:rsid w:val="00D216C0"/>
    <w:rsid w:val="00D21776"/>
    <w:rsid w:val="00D21D34"/>
    <w:rsid w:val="00D22392"/>
    <w:rsid w:val="00D229A2"/>
    <w:rsid w:val="00D22BF2"/>
    <w:rsid w:val="00D2334D"/>
    <w:rsid w:val="00D235ED"/>
    <w:rsid w:val="00D23DD8"/>
    <w:rsid w:val="00D24774"/>
    <w:rsid w:val="00D247B6"/>
    <w:rsid w:val="00D248B0"/>
    <w:rsid w:val="00D24900"/>
    <w:rsid w:val="00D24F81"/>
    <w:rsid w:val="00D24FCC"/>
    <w:rsid w:val="00D250D3"/>
    <w:rsid w:val="00D2590C"/>
    <w:rsid w:val="00D27114"/>
    <w:rsid w:val="00D272D0"/>
    <w:rsid w:val="00D305EC"/>
    <w:rsid w:val="00D30E3B"/>
    <w:rsid w:val="00D30FCF"/>
    <w:rsid w:val="00D32631"/>
    <w:rsid w:val="00D32DE9"/>
    <w:rsid w:val="00D332AB"/>
    <w:rsid w:val="00D33864"/>
    <w:rsid w:val="00D33F31"/>
    <w:rsid w:val="00D34FA4"/>
    <w:rsid w:val="00D35578"/>
    <w:rsid w:val="00D35FA1"/>
    <w:rsid w:val="00D36732"/>
    <w:rsid w:val="00D36952"/>
    <w:rsid w:val="00D36A29"/>
    <w:rsid w:val="00D37303"/>
    <w:rsid w:val="00D373FE"/>
    <w:rsid w:val="00D37695"/>
    <w:rsid w:val="00D376AF"/>
    <w:rsid w:val="00D37B2D"/>
    <w:rsid w:val="00D406EA"/>
    <w:rsid w:val="00D41456"/>
    <w:rsid w:val="00D42929"/>
    <w:rsid w:val="00D42A10"/>
    <w:rsid w:val="00D42ABB"/>
    <w:rsid w:val="00D42E67"/>
    <w:rsid w:val="00D431F7"/>
    <w:rsid w:val="00D437CA"/>
    <w:rsid w:val="00D43CEE"/>
    <w:rsid w:val="00D43F54"/>
    <w:rsid w:val="00D43FCA"/>
    <w:rsid w:val="00D4458A"/>
    <w:rsid w:val="00D44656"/>
    <w:rsid w:val="00D44A0C"/>
    <w:rsid w:val="00D45366"/>
    <w:rsid w:val="00D45765"/>
    <w:rsid w:val="00D458A4"/>
    <w:rsid w:val="00D45C65"/>
    <w:rsid w:val="00D462EC"/>
    <w:rsid w:val="00D463D4"/>
    <w:rsid w:val="00D46A34"/>
    <w:rsid w:val="00D46B01"/>
    <w:rsid w:val="00D46B12"/>
    <w:rsid w:val="00D46BEF"/>
    <w:rsid w:val="00D46F15"/>
    <w:rsid w:val="00D47391"/>
    <w:rsid w:val="00D4770F"/>
    <w:rsid w:val="00D47748"/>
    <w:rsid w:val="00D502A7"/>
    <w:rsid w:val="00D5174B"/>
    <w:rsid w:val="00D518C3"/>
    <w:rsid w:val="00D51BC4"/>
    <w:rsid w:val="00D51D7D"/>
    <w:rsid w:val="00D525BD"/>
    <w:rsid w:val="00D52779"/>
    <w:rsid w:val="00D527C1"/>
    <w:rsid w:val="00D528B7"/>
    <w:rsid w:val="00D52B30"/>
    <w:rsid w:val="00D530D1"/>
    <w:rsid w:val="00D5352D"/>
    <w:rsid w:val="00D546E0"/>
    <w:rsid w:val="00D54D72"/>
    <w:rsid w:val="00D553E1"/>
    <w:rsid w:val="00D55630"/>
    <w:rsid w:val="00D55D50"/>
    <w:rsid w:val="00D56782"/>
    <w:rsid w:val="00D56968"/>
    <w:rsid w:val="00D56A39"/>
    <w:rsid w:val="00D56A75"/>
    <w:rsid w:val="00D57854"/>
    <w:rsid w:val="00D578F6"/>
    <w:rsid w:val="00D6039D"/>
    <w:rsid w:val="00D613B0"/>
    <w:rsid w:val="00D615E5"/>
    <w:rsid w:val="00D61D7F"/>
    <w:rsid w:val="00D622F7"/>
    <w:rsid w:val="00D6253E"/>
    <w:rsid w:val="00D625F4"/>
    <w:rsid w:val="00D627F1"/>
    <w:rsid w:val="00D63D74"/>
    <w:rsid w:val="00D648B1"/>
    <w:rsid w:val="00D64C3E"/>
    <w:rsid w:val="00D65983"/>
    <w:rsid w:val="00D659F5"/>
    <w:rsid w:val="00D65B90"/>
    <w:rsid w:val="00D65EAA"/>
    <w:rsid w:val="00D66037"/>
    <w:rsid w:val="00D6669D"/>
    <w:rsid w:val="00D66775"/>
    <w:rsid w:val="00D667F4"/>
    <w:rsid w:val="00D6699E"/>
    <w:rsid w:val="00D66D10"/>
    <w:rsid w:val="00D66FA5"/>
    <w:rsid w:val="00D67647"/>
    <w:rsid w:val="00D67A21"/>
    <w:rsid w:val="00D70083"/>
    <w:rsid w:val="00D70561"/>
    <w:rsid w:val="00D70891"/>
    <w:rsid w:val="00D70C73"/>
    <w:rsid w:val="00D71891"/>
    <w:rsid w:val="00D71A4A"/>
    <w:rsid w:val="00D71B35"/>
    <w:rsid w:val="00D71B3B"/>
    <w:rsid w:val="00D728C4"/>
    <w:rsid w:val="00D729E5"/>
    <w:rsid w:val="00D72A0A"/>
    <w:rsid w:val="00D72FFF"/>
    <w:rsid w:val="00D73237"/>
    <w:rsid w:val="00D73EF4"/>
    <w:rsid w:val="00D7434C"/>
    <w:rsid w:val="00D747BE"/>
    <w:rsid w:val="00D74CCF"/>
    <w:rsid w:val="00D75B4B"/>
    <w:rsid w:val="00D75DD4"/>
    <w:rsid w:val="00D7632B"/>
    <w:rsid w:val="00D76765"/>
    <w:rsid w:val="00D76EA7"/>
    <w:rsid w:val="00D779E5"/>
    <w:rsid w:val="00D77AA0"/>
    <w:rsid w:val="00D77C4A"/>
    <w:rsid w:val="00D77F25"/>
    <w:rsid w:val="00D8000E"/>
    <w:rsid w:val="00D82062"/>
    <w:rsid w:val="00D82CEA"/>
    <w:rsid w:val="00D8300F"/>
    <w:rsid w:val="00D83215"/>
    <w:rsid w:val="00D83E35"/>
    <w:rsid w:val="00D83E6F"/>
    <w:rsid w:val="00D84CC0"/>
    <w:rsid w:val="00D855F3"/>
    <w:rsid w:val="00D85B01"/>
    <w:rsid w:val="00D85B60"/>
    <w:rsid w:val="00D8612D"/>
    <w:rsid w:val="00D86D8D"/>
    <w:rsid w:val="00D877DC"/>
    <w:rsid w:val="00D90792"/>
    <w:rsid w:val="00D90DBB"/>
    <w:rsid w:val="00D916C4"/>
    <w:rsid w:val="00D92251"/>
    <w:rsid w:val="00D923C3"/>
    <w:rsid w:val="00D93030"/>
    <w:rsid w:val="00D936CF"/>
    <w:rsid w:val="00D9393E"/>
    <w:rsid w:val="00D93C69"/>
    <w:rsid w:val="00D93F67"/>
    <w:rsid w:val="00D946D9"/>
    <w:rsid w:val="00D94895"/>
    <w:rsid w:val="00D96AB2"/>
    <w:rsid w:val="00D975B9"/>
    <w:rsid w:val="00DA085B"/>
    <w:rsid w:val="00DA0BE8"/>
    <w:rsid w:val="00DA10E1"/>
    <w:rsid w:val="00DA1429"/>
    <w:rsid w:val="00DA1858"/>
    <w:rsid w:val="00DA1CE4"/>
    <w:rsid w:val="00DA1E3E"/>
    <w:rsid w:val="00DA2E58"/>
    <w:rsid w:val="00DA3289"/>
    <w:rsid w:val="00DA3DC3"/>
    <w:rsid w:val="00DA5589"/>
    <w:rsid w:val="00DA6325"/>
    <w:rsid w:val="00DA6366"/>
    <w:rsid w:val="00DA63E4"/>
    <w:rsid w:val="00DA739E"/>
    <w:rsid w:val="00DB005E"/>
    <w:rsid w:val="00DB00BC"/>
    <w:rsid w:val="00DB015F"/>
    <w:rsid w:val="00DB021F"/>
    <w:rsid w:val="00DB0673"/>
    <w:rsid w:val="00DB0DB2"/>
    <w:rsid w:val="00DB1480"/>
    <w:rsid w:val="00DB18A5"/>
    <w:rsid w:val="00DB19C6"/>
    <w:rsid w:val="00DB2684"/>
    <w:rsid w:val="00DB2FC3"/>
    <w:rsid w:val="00DB30E4"/>
    <w:rsid w:val="00DB343C"/>
    <w:rsid w:val="00DB3676"/>
    <w:rsid w:val="00DB369C"/>
    <w:rsid w:val="00DB41B9"/>
    <w:rsid w:val="00DB4229"/>
    <w:rsid w:val="00DB433C"/>
    <w:rsid w:val="00DB4B75"/>
    <w:rsid w:val="00DB5695"/>
    <w:rsid w:val="00DB6F3B"/>
    <w:rsid w:val="00DB6FA3"/>
    <w:rsid w:val="00DB7D3F"/>
    <w:rsid w:val="00DC06DE"/>
    <w:rsid w:val="00DC0F53"/>
    <w:rsid w:val="00DC15CE"/>
    <w:rsid w:val="00DC185A"/>
    <w:rsid w:val="00DC1E4B"/>
    <w:rsid w:val="00DC1E6B"/>
    <w:rsid w:val="00DC227D"/>
    <w:rsid w:val="00DC2322"/>
    <w:rsid w:val="00DC3077"/>
    <w:rsid w:val="00DC341B"/>
    <w:rsid w:val="00DC4350"/>
    <w:rsid w:val="00DC65A5"/>
    <w:rsid w:val="00DC6909"/>
    <w:rsid w:val="00DC722B"/>
    <w:rsid w:val="00DC7ED8"/>
    <w:rsid w:val="00DD04A5"/>
    <w:rsid w:val="00DD086D"/>
    <w:rsid w:val="00DD0DF0"/>
    <w:rsid w:val="00DD1168"/>
    <w:rsid w:val="00DD18B3"/>
    <w:rsid w:val="00DD1F0B"/>
    <w:rsid w:val="00DD2151"/>
    <w:rsid w:val="00DD27F0"/>
    <w:rsid w:val="00DD2A98"/>
    <w:rsid w:val="00DD4100"/>
    <w:rsid w:val="00DD43E1"/>
    <w:rsid w:val="00DD4986"/>
    <w:rsid w:val="00DD522B"/>
    <w:rsid w:val="00DD5249"/>
    <w:rsid w:val="00DD574B"/>
    <w:rsid w:val="00DD6DCB"/>
    <w:rsid w:val="00DD7DD4"/>
    <w:rsid w:val="00DE0F03"/>
    <w:rsid w:val="00DE28B7"/>
    <w:rsid w:val="00DE28D4"/>
    <w:rsid w:val="00DE342F"/>
    <w:rsid w:val="00DE36FE"/>
    <w:rsid w:val="00DE3737"/>
    <w:rsid w:val="00DE3FBA"/>
    <w:rsid w:val="00DE4301"/>
    <w:rsid w:val="00DE4A34"/>
    <w:rsid w:val="00DE59D8"/>
    <w:rsid w:val="00DE7247"/>
    <w:rsid w:val="00DE78E2"/>
    <w:rsid w:val="00DE79FA"/>
    <w:rsid w:val="00DE7AD2"/>
    <w:rsid w:val="00DF047D"/>
    <w:rsid w:val="00DF0BDD"/>
    <w:rsid w:val="00DF0E48"/>
    <w:rsid w:val="00DF0E6E"/>
    <w:rsid w:val="00DF1382"/>
    <w:rsid w:val="00DF1ADD"/>
    <w:rsid w:val="00DF3594"/>
    <w:rsid w:val="00DF372B"/>
    <w:rsid w:val="00DF4526"/>
    <w:rsid w:val="00DF4B67"/>
    <w:rsid w:val="00DF4C8F"/>
    <w:rsid w:val="00DF52E8"/>
    <w:rsid w:val="00DF545C"/>
    <w:rsid w:val="00DF568A"/>
    <w:rsid w:val="00DF61F6"/>
    <w:rsid w:val="00DF6380"/>
    <w:rsid w:val="00DF680F"/>
    <w:rsid w:val="00DF6EB3"/>
    <w:rsid w:val="00DF7761"/>
    <w:rsid w:val="00DF7958"/>
    <w:rsid w:val="00DF7FA8"/>
    <w:rsid w:val="00E000D0"/>
    <w:rsid w:val="00E006B7"/>
    <w:rsid w:val="00E007B4"/>
    <w:rsid w:val="00E0128F"/>
    <w:rsid w:val="00E02AEA"/>
    <w:rsid w:val="00E04642"/>
    <w:rsid w:val="00E054DA"/>
    <w:rsid w:val="00E0675B"/>
    <w:rsid w:val="00E0731A"/>
    <w:rsid w:val="00E07665"/>
    <w:rsid w:val="00E07717"/>
    <w:rsid w:val="00E10505"/>
    <w:rsid w:val="00E10547"/>
    <w:rsid w:val="00E1077B"/>
    <w:rsid w:val="00E10D54"/>
    <w:rsid w:val="00E1106A"/>
    <w:rsid w:val="00E1266C"/>
    <w:rsid w:val="00E12883"/>
    <w:rsid w:val="00E12D8A"/>
    <w:rsid w:val="00E13D9F"/>
    <w:rsid w:val="00E148E3"/>
    <w:rsid w:val="00E14D32"/>
    <w:rsid w:val="00E15509"/>
    <w:rsid w:val="00E156FF"/>
    <w:rsid w:val="00E15B84"/>
    <w:rsid w:val="00E1637E"/>
    <w:rsid w:val="00E1698B"/>
    <w:rsid w:val="00E16B3D"/>
    <w:rsid w:val="00E16DA8"/>
    <w:rsid w:val="00E176CC"/>
    <w:rsid w:val="00E17B93"/>
    <w:rsid w:val="00E17DD2"/>
    <w:rsid w:val="00E20BDF"/>
    <w:rsid w:val="00E20F55"/>
    <w:rsid w:val="00E219F9"/>
    <w:rsid w:val="00E21C7C"/>
    <w:rsid w:val="00E2226C"/>
    <w:rsid w:val="00E2355D"/>
    <w:rsid w:val="00E23B6D"/>
    <w:rsid w:val="00E24282"/>
    <w:rsid w:val="00E243F3"/>
    <w:rsid w:val="00E24479"/>
    <w:rsid w:val="00E24C33"/>
    <w:rsid w:val="00E2591A"/>
    <w:rsid w:val="00E2596B"/>
    <w:rsid w:val="00E264CD"/>
    <w:rsid w:val="00E2655E"/>
    <w:rsid w:val="00E26671"/>
    <w:rsid w:val="00E27B71"/>
    <w:rsid w:val="00E27D36"/>
    <w:rsid w:val="00E27D94"/>
    <w:rsid w:val="00E31CF9"/>
    <w:rsid w:val="00E321B2"/>
    <w:rsid w:val="00E32453"/>
    <w:rsid w:val="00E32C76"/>
    <w:rsid w:val="00E330AE"/>
    <w:rsid w:val="00E33AC7"/>
    <w:rsid w:val="00E349FB"/>
    <w:rsid w:val="00E34C3A"/>
    <w:rsid w:val="00E34DAE"/>
    <w:rsid w:val="00E35A20"/>
    <w:rsid w:val="00E35BFE"/>
    <w:rsid w:val="00E370EB"/>
    <w:rsid w:val="00E37276"/>
    <w:rsid w:val="00E37348"/>
    <w:rsid w:val="00E37761"/>
    <w:rsid w:val="00E37A34"/>
    <w:rsid w:val="00E40636"/>
    <w:rsid w:val="00E40B37"/>
    <w:rsid w:val="00E41659"/>
    <w:rsid w:val="00E422F6"/>
    <w:rsid w:val="00E426FE"/>
    <w:rsid w:val="00E42A69"/>
    <w:rsid w:val="00E44C33"/>
    <w:rsid w:val="00E454A1"/>
    <w:rsid w:val="00E45702"/>
    <w:rsid w:val="00E458C3"/>
    <w:rsid w:val="00E45C35"/>
    <w:rsid w:val="00E45CF7"/>
    <w:rsid w:val="00E45F3E"/>
    <w:rsid w:val="00E46066"/>
    <w:rsid w:val="00E47281"/>
    <w:rsid w:val="00E50320"/>
    <w:rsid w:val="00E50D62"/>
    <w:rsid w:val="00E513E6"/>
    <w:rsid w:val="00E51D6E"/>
    <w:rsid w:val="00E527B6"/>
    <w:rsid w:val="00E52BC5"/>
    <w:rsid w:val="00E54FB9"/>
    <w:rsid w:val="00E559D9"/>
    <w:rsid w:val="00E559E1"/>
    <w:rsid w:val="00E56459"/>
    <w:rsid w:val="00E56786"/>
    <w:rsid w:val="00E56B8F"/>
    <w:rsid w:val="00E57483"/>
    <w:rsid w:val="00E57506"/>
    <w:rsid w:val="00E60066"/>
    <w:rsid w:val="00E60F57"/>
    <w:rsid w:val="00E61D3E"/>
    <w:rsid w:val="00E61F0F"/>
    <w:rsid w:val="00E62874"/>
    <w:rsid w:val="00E6366D"/>
    <w:rsid w:val="00E64D9C"/>
    <w:rsid w:val="00E64E7A"/>
    <w:rsid w:val="00E650E7"/>
    <w:rsid w:val="00E6593B"/>
    <w:rsid w:val="00E65F56"/>
    <w:rsid w:val="00E67E80"/>
    <w:rsid w:val="00E710A7"/>
    <w:rsid w:val="00E715F5"/>
    <w:rsid w:val="00E719C3"/>
    <w:rsid w:val="00E71C0D"/>
    <w:rsid w:val="00E71F1F"/>
    <w:rsid w:val="00E727C3"/>
    <w:rsid w:val="00E73D2D"/>
    <w:rsid w:val="00E74280"/>
    <w:rsid w:val="00E747FB"/>
    <w:rsid w:val="00E74EC8"/>
    <w:rsid w:val="00E76A9D"/>
    <w:rsid w:val="00E76B71"/>
    <w:rsid w:val="00E76E74"/>
    <w:rsid w:val="00E76F56"/>
    <w:rsid w:val="00E776C9"/>
    <w:rsid w:val="00E7793D"/>
    <w:rsid w:val="00E801DF"/>
    <w:rsid w:val="00E80454"/>
    <w:rsid w:val="00E80D18"/>
    <w:rsid w:val="00E822B6"/>
    <w:rsid w:val="00E828FA"/>
    <w:rsid w:val="00E8295F"/>
    <w:rsid w:val="00E82A6E"/>
    <w:rsid w:val="00E82A97"/>
    <w:rsid w:val="00E83125"/>
    <w:rsid w:val="00E83F2E"/>
    <w:rsid w:val="00E8429B"/>
    <w:rsid w:val="00E84E56"/>
    <w:rsid w:val="00E85428"/>
    <w:rsid w:val="00E8579B"/>
    <w:rsid w:val="00E85A6F"/>
    <w:rsid w:val="00E85B08"/>
    <w:rsid w:val="00E85E0F"/>
    <w:rsid w:val="00E85EEB"/>
    <w:rsid w:val="00E86707"/>
    <w:rsid w:val="00E878C9"/>
    <w:rsid w:val="00E87D5C"/>
    <w:rsid w:val="00E9033A"/>
    <w:rsid w:val="00E90C3E"/>
    <w:rsid w:val="00E92302"/>
    <w:rsid w:val="00E934DD"/>
    <w:rsid w:val="00E93505"/>
    <w:rsid w:val="00E95417"/>
    <w:rsid w:val="00E9560E"/>
    <w:rsid w:val="00E9574C"/>
    <w:rsid w:val="00E95867"/>
    <w:rsid w:val="00E96932"/>
    <w:rsid w:val="00E96B76"/>
    <w:rsid w:val="00E97251"/>
    <w:rsid w:val="00E97B9F"/>
    <w:rsid w:val="00E97EBA"/>
    <w:rsid w:val="00EA0133"/>
    <w:rsid w:val="00EA0273"/>
    <w:rsid w:val="00EA0516"/>
    <w:rsid w:val="00EA0D21"/>
    <w:rsid w:val="00EA0D94"/>
    <w:rsid w:val="00EA0EDF"/>
    <w:rsid w:val="00EA1312"/>
    <w:rsid w:val="00EA2145"/>
    <w:rsid w:val="00EA236B"/>
    <w:rsid w:val="00EA2D25"/>
    <w:rsid w:val="00EA33E0"/>
    <w:rsid w:val="00EA354E"/>
    <w:rsid w:val="00EA3E9D"/>
    <w:rsid w:val="00EA3F62"/>
    <w:rsid w:val="00EA44AB"/>
    <w:rsid w:val="00EA5A27"/>
    <w:rsid w:val="00EA5FFA"/>
    <w:rsid w:val="00EA6A33"/>
    <w:rsid w:val="00EA6CA6"/>
    <w:rsid w:val="00EA7BE5"/>
    <w:rsid w:val="00EA7C8F"/>
    <w:rsid w:val="00EA7EAA"/>
    <w:rsid w:val="00EB00DD"/>
    <w:rsid w:val="00EB12BD"/>
    <w:rsid w:val="00EB1537"/>
    <w:rsid w:val="00EB1E17"/>
    <w:rsid w:val="00EB1FD7"/>
    <w:rsid w:val="00EB22CE"/>
    <w:rsid w:val="00EB2794"/>
    <w:rsid w:val="00EB359C"/>
    <w:rsid w:val="00EB46B0"/>
    <w:rsid w:val="00EB482E"/>
    <w:rsid w:val="00EB4FCF"/>
    <w:rsid w:val="00EB7259"/>
    <w:rsid w:val="00EB7739"/>
    <w:rsid w:val="00EB7AA1"/>
    <w:rsid w:val="00EC057D"/>
    <w:rsid w:val="00EC0D35"/>
    <w:rsid w:val="00EC0F5A"/>
    <w:rsid w:val="00EC13CB"/>
    <w:rsid w:val="00EC15B4"/>
    <w:rsid w:val="00EC3995"/>
    <w:rsid w:val="00EC3E8D"/>
    <w:rsid w:val="00EC417C"/>
    <w:rsid w:val="00EC480E"/>
    <w:rsid w:val="00EC4816"/>
    <w:rsid w:val="00EC4C4E"/>
    <w:rsid w:val="00EC4F87"/>
    <w:rsid w:val="00EC5EA9"/>
    <w:rsid w:val="00EC65F3"/>
    <w:rsid w:val="00EC670A"/>
    <w:rsid w:val="00EC6819"/>
    <w:rsid w:val="00EC738F"/>
    <w:rsid w:val="00EC7518"/>
    <w:rsid w:val="00EC7723"/>
    <w:rsid w:val="00EC7D8C"/>
    <w:rsid w:val="00ED038E"/>
    <w:rsid w:val="00ED06CD"/>
    <w:rsid w:val="00ED07B3"/>
    <w:rsid w:val="00ED0825"/>
    <w:rsid w:val="00ED116B"/>
    <w:rsid w:val="00ED11AA"/>
    <w:rsid w:val="00ED161E"/>
    <w:rsid w:val="00ED1ECA"/>
    <w:rsid w:val="00ED205C"/>
    <w:rsid w:val="00ED2133"/>
    <w:rsid w:val="00ED2896"/>
    <w:rsid w:val="00ED413D"/>
    <w:rsid w:val="00ED52A8"/>
    <w:rsid w:val="00ED6BAB"/>
    <w:rsid w:val="00ED7412"/>
    <w:rsid w:val="00EE02A3"/>
    <w:rsid w:val="00EE1233"/>
    <w:rsid w:val="00EE17CF"/>
    <w:rsid w:val="00EE1B61"/>
    <w:rsid w:val="00EE1E33"/>
    <w:rsid w:val="00EE203F"/>
    <w:rsid w:val="00EE2332"/>
    <w:rsid w:val="00EE250D"/>
    <w:rsid w:val="00EE25EC"/>
    <w:rsid w:val="00EE2E18"/>
    <w:rsid w:val="00EE372A"/>
    <w:rsid w:val="00EE37A0"/>
    <w:rsid w:val="00EE380B"/>
    <w:rsid w:val="00EE3DC1"/>
    <w:rsid w:val="00EE461C"/>
    <w:rsid w:val="00EE4766"/>
    <w:rsid w:val="00EE4964"/>
    <w:rsid w:val="00EE4F6A"/>
    <w:rsid w:val="00EE5AD7"/>
    <w:rsid w:val="00EE5BE4"/>
    <w:rsid w:val="00EE5DC9"/>
    <w:rsid w:val="00EE6104"/>
    <w:rsid w:val="00EE6A0A"/>
    <w:rsid w:val="00EE7B40"/>
    <w:rsid w:val="00EE7E27"/>
    <w:rsid w:val="00EF06F0"/>
    <w:rsid w:val="00EF132A"/>
    <w:rsid w:val="00EF1FF6"/>
    <w:rsid w:val="00EF29E3"/>
    <w:rsid w:val="00EF2B33"/>
    <w:rsid w:val="00EF2C17"/>
    <w:rsid w:val="00EF31AD"/>
    <w:rsid w:val="00EF3710"/>
    <w:rsid w:val="00EF3A20"/>
    <w:rsid w:val="00EF3B45"/>
    <w:rsid w:val="00EF5175"/>
    <w:rsid w:val="00EF56D7"/>
    <w:rsid w:val="00EF5AB9"/>
    <w:rsid w:val="00EF5D42"/>
    <w:rsid w:val="00EF5F94"/>
    <w:rsid w:val="00EF66C3"/>
    <w:rsid w:val="00EF6CE3"/>
    <w:rsid w:val="00F005A3"/>
    <w:rsid w:val="00F006D8"/>
    <w:rsid w:val="00F01C43"/>
    <w:rsid w:val="00F01D8E"/>
    <w:rsid w:val="00F024EA"/>
    <w:rsid w:val="00F0274E"/>
    <w:rsid w:val="00F02758"/>
    <w:rsid w:val="00F028AB"/>
    <w:rsid w:val="00F02990"/>
    <w:rsid w:val="00F0326E"/>
    <w:rsid w:val="00F03290"/>
    <w:rsid w:val="00F0380A"/>
    <w:rsid w:val="00F03EE2"/>
    <w:rsid w:val="00F04378"/>
    <w:rsid w:val="00F04CB7"/>
    <w:rsid w:val="00F04D2B"/>
    <w:rsid w:val="00F05A8E"/>
    <w:rsid w:val="00F05D1A"/>
    <w:rsid w:val="00F05D3D"/>
    <w:rsid w:val="00F0654F"/>
    <w:rsid w:val="00F067EC"/>
    <w:rsid w:val="00F06FF5"/>
    <w:rsid w:val="00F07B86"/>
    <w:rsid w:val="00F11AA5"/>
    <w:rsid w:val="00F11D12"/>
    <w:rsid w:val="00F120F1"/>
    <w:rsid w:val="00F12AAC"/>
    <w:rsid w:val="00F13220"/>
    <w:rsid w:val="00F13B3B"/>
    <w:rsid w:val="00F13D45"/>
    <w:rsid w:val="00F13DAA"/>
    <w:rsid w:val="00F1405C"/>
    <w:rsid w:val="00F141EA"/>
    <w:rsid w:val="00F142FD"/>
    <w:rsid w:val="00F143A2"/>
    <w:rsid w:val="00F1472E"/>
    <w:rsid w:val="00F150C0"/>
    <w:rsid w:val="00F15A73"/>
    <w:rsid w:val="00F16131"/>
    <w:rsid w:val="00F16F49"/>
    <w:rsid w:val="00F1778C"/>
    <w:rsid w:val="00F17ACE"/>
    <w:rsid w:val="00F17B86"/>
    <w:rsid w:val="00F17E82"/>
    <w:rsid w:val="00F17F90"/>
    <w:rsid w:val="00F2083D"/>
    <w:rsid w:val="00F20961"/>
    <w:rsid w:val="00F20965"/>
    <w:rsid w:val="00F20A07"/>
    <w:rsid w:val="00F20A70"/>
    <w:rsid w:val="00F20D6F"/>
    <w:rsid w:val="00F20F5E"/>
    <w:rsid w:val="00F2103C"/>
    <w:rsid w:val="00F21412"/>
    <w:rsid w:val="00F214B1"/>
    <w:rsid w:val="00F21D34"/>
    <w:rsid w:val="00F22E36"/>
    <w:rsid w:val="00F23A9B"/>
    <w:rsid w:val="00F23DAA"/>
    <w:rsid w:val="00F2445A"/>
    <w:rsid w:val="00F24646"/>
    <w:rsid w:val="00F247D0"/>
    <w:rsid w:val="00F249AA"/>
    <w:rsid w:val="00F24C89"/>
    <w:rsid w:val="00F25144"/>
    <w:rsid w:val="00F25461"/>
    <w:rsid w:val="00F255E0"/>
    <w:rsid w:val="00F2564C"/>
    <w:rsid w:val="00F2685F"/>
    <w:rsid w:val="00F26ACD"/>
    <w:rsid w:val="00F27274"/>
    <w:rsid w:val="00F27AC7"/>
    <w:rsid w:val="00F31FEF"/>
    <w:rsid w:val="00F325F1"/>
    <w:rsid w:val="00F33A4B"/>
    <w:rsid w:val="00F33AC1"/>
    <w:rsid w:val="00F33D37"/>
    <w:rsid w:val="00F33E9A"/>
    <w:rsid w:val="00F344BF"/>
    <w:rsid w:val="00F34532"/>
    <w:rsid w:val="00F3572A"/>
    <w:rsid w:val="00F35A73"/>
    <w:rsid w:val="00F36115"/>
    <w:rsid w:val="00F3680C"/>
    <w:rsid w:val="00F36FE4"/>
    <w:rsid w:val="00F376FE"/>
    <w:rsid w:val="00F40819"/>
    <w:rsid w:val="00F40A63"/>
    <w:rsid w:val="00F40D2D"/>
    <w:rsid w:val="00F41241"/>
    <w:rsid w:val="00F418D7"/>
    <w:rsid w:val="00F41B1B"/>
    <w:rsid w:val="00F42CDB"/>
    <w:rsid w:val="00F42D8D"/>
    <w:rsid w:val="00F434EE"/>
    <w:rsid w:val="00F43D72"/>
    <w:rsid w:val="00F44AAF"/>
    <w:rsid w:val="00F450FC"/>
    <w:rsid w:val="00F45271"/>
    <w:rsid w:val="00F455C5"/>
    <w:rsid w:val="00F455E6"/>
    <w:rsid w:val="00F45BF9"/>
    <w:rsid w:val="00F45C00"/>
    <w:rsid w:val="00F4644F"/>
    <w:rsid w:val="00F46616"/>
    <w:rsid w:val="00F46974"/>
    <w:rsid w:val="00F50D56"/>
    <w:rsid w:val="00F51978"/>
    <w:rsid w:val="00F51ED1"/>
    <w:rsid w:val="00F5215A"/>
    <w:rsid w:val="00F52941"/>
    <w:rsid w:val="00F5380B"/>
    <w:rsid w:val="00F5479E"/>
    <w:rsid w:val="00F54C4C"/>
    <w:rsid w:val="00F551F4"/>
    <w:rsid w:val="00F55F4C"/>
    <w:rsid w:val="00F5609F"/>
    <w:rsid w:val="00F5646C"/>
    <w:rsid w:val="00F56976"/>
    <w:rsid w:val="00F56CC7"/>
    <w:rsid w:val="00F56DE7"/>
    <w:rsid w:val="00F60A08"/>
    <w:rsid w:val="00F60CB9"/>
    <w:rsid w:val="00F60CC2"/>
    <w:rsid w:val="00F6239E"/>
    <w:rsid w:val="00F62CB0"/>
    <w:rsid w:val="00F62F75"/>
    <w:rsid w:val="00F635E9"/>
    <w:rsid w:val="00F63913"/>
    <w:rsid w:val="00F639ED"/>
    <w:rsid w:val="00F6416F"/>
    <w:rsid w:val="00F64CA3"/>
    <w:rsid w:val="00F64FE3"/>
    <w:rsid w:val="00F66226"/>
    <w:rsid w:val="00F67271"/>
    <w:rsid w:val="00F700AA"/>
    <w:rsid w:val="00F71973"/>
    <w:rsid w:val="00F71C02"/>
    <w:rsid w:val="00F71D23"/>
    <w:rsid w:val="00F722BB"/>
    <w:rsid w:val="00F72832"/>
    <w:rsid w:val="00F72E26"/>
    <w:rsid w:val="00F730F1"/>
    <w:rsid w:val="00F73DF5"/>
    <w:rsid w:val="00F74F05"/>
    <w:rsid w:val="00F75490"/>
    <w:rsid w:val="00F75C02"/>
    <w:rsid w:val="00F75DDF"/>
    <w:rsid w:val="00F76E9F"/>
    <w:rsid w:val="00F7712D"/>
    <w:rsid w:val="00F773A9"/>
    <w:rsid w:val="00F81131"/>
    <w:rsid w:val="00F81D8B"/>
    <w:rsid w:val="00F81ECF"/>
    <w:rsid w:val="00F82AD9"/>
    <w:rsid w:val="00F82E23"/>
    <w:rsid w:val="00F8312C"/>
    <w:rsid w:val="00F83715"/>
    <w:rsid w:val="00F83AD0"/>
    <w:rsid w:val="00F83D7F"/>
    <w:rsid w:val="00F84FA9"/>
    <w:rsid w:val="00F85FFC"/>
    <w:rsid w:val="00F867BB"/>
    <w:rsid w:val="00F86BE5"/>
    <w:rsid w:val="00F874B4"/>
    <w:rsid w:val="00F87C58"/>
    <w:rsid w:val="00F91369"/>
    <w:rsid w:val="00F93037"/>
    <w:rsid w:val="00F93F39"/>
    <w:rsid w:val="00F94299"/>
    <w:rsid w:val="00F948DC"/>
    <w:rsid w:val="00F949A6"/>
    <w:rsid w:val="00F956CC"/>
    <w:rsid w:val="00F95B41"/>
    <w:rsid w:val="00F95F46"/>
    <w:rsid w:val="00F96773"/>
    <w:rsid w:val="00F9699F"/>
    <w:rsid w:val="00F9766A"/>
    <w:rsid w:val="00F9774E"/>
    <w:rsid w:val="00FA0690"/>
    <w:rsid w:val="00FA073C"/>
    <w:rsid w:val="00FA07AC"/>
    <w:rsid w:val="00FA1115"/>
    <w:rsid w:val="00FA29BD"/>
    <w:rsid w:val="00FA2C15"/>
    <w:rsid w:val="00FA365B"/>
    <w:rsid w:val="00FA369A"/>
    <w:rsid w:val="00FA36DC"/>
    <w:rsid w:val="00FA47FE"/>
    <w:rsid w:val="00FA4FC9"/>
    <w:rsid w:val="00FA5034"/>
    <w:rsid w:val="00FA5FA9"/>
    <w:rsid w:val="00FA6045"/>
    <w:rsid w:val="00FA7436"/>
    <w:rsid w:val="00FA74DF"/>
    <w:rsid w:val="00FA7AB7"/>
    <w:rsid w:val="00FB06AA"/>
    <w:rsid w:val="00FB19FC"/>
    <w:rsid w:val="00FB1DD9"/>
    <w:rsid w:val="00FB1FD8"/>
    <w:rsid w:val="00FB2171"/>
    <w:rsid w:val="00FB234A"/>
    <w:rsid w:val="00FB267F"/>
    <w:rsid w:val="00FB27D1"/>
    <w:rsid w:val="00FB2949"/>
    <w:rsid w:val="00FB2D7B"/>
    <w:rsid w:val="00FB3396"/>
    <w:rsid w:val="00FB3A9F"/>
    <w:rsid w:val="00FB4804"/>
    <w:rsid w:val="00FB4CB6"/>
    <w:rsid w:val="00FB734A"/>
    <w:rsid w:val="00FB73A5"/>
    <w:rsid w:val="00FB7FEB"/>
    <w:rsid w:val="00FC044D"/>
    <w:rsid w:val="00FC0B23"/>
    <w:rsid w:val="00FC0E2D"/>
    <w:rsid w:val="00FC15F8"/>
    <w:rsid w:val="00FC1BAB"/>
    <w:rsid w:val="00FC232B"/>
    <w:rsid w:val="00FC305B"/>
    <w:rsid w:val="00FC318F"/>
    <w:rsid w:val="00FC3198"/>
    <w:rsid w:val="00FC3F1E"/>
    <w:rsid w:val="00FC450E"/>
    <w:rsid w:val="00FC479E"/>
    <w:rsid w:val="00FC48CF"/>
    <w:rsid w:val="00FC4A69"/>
    <w:rsid w:val="00FC4AF2"/>
    <w:rsid w:val="00FC528F"/>
    <w:rsid w:val="00FC56AC"/>
    <w:rsid w:val="00FC6259"/>
    <w:rsid w:val="00FC6687"/>
    <w:rsid w:val="00FC6BF6"/>
    <w:rsid w:val="00FC6C64"/>
    <w:rsid w:val="00FC6EB3"/>
    <w:rsid w:val="00FD20AA"/>
    <w:rsid w:val="00FD2CEE"/>
    <w:rsid w:val="00FD30A8"/>
    <w:rsid w:val="00FD30EE"/>
    <w:rsid w:val="00FD3642"/>
    <w:rsid w:val="00FD364B"/>
    <w:rsid w:val="00FD36A4"/>
    <w:rsid w:val="00FD3B62"/>
    <w:rsid w:val="00FD43D0"/>
    <w:rsid w:val="00FD488B"/>
    <w:rsid w:val="00FD5577"/>
    <w:rsid w:val="00FD566B"/>
    <w:rsid w:val="00FD56B1"/>
    <w:rsid w:val="00FD57AA"/>
    <w:rsid w:val="00FD5EC0"/>
    <w:rsid w:val="00FD5FC1"/>
    <w:rsid w:val="00FE03AF"/>
    <w:rsid w:val="00FE0AAF"/>
    <w:rsid w:val="00FE0C41"/>
    <w:rsid w:val="00FE138D"/>
    <w:rsid w:val="00FE157D"/>
    <w:rsid w:val="00FE2409"/>
    <w:rsid w:val="00FE29CC"/>
    <w:rsid w:val="00FE3C0F"/>
    <w:rsid w:val="00FE52B7"/>
    <w:rsid w:val="00FE5777"/>
    <w:rsid w:val="00FE5BBA"/>
    <w:rsid w:val="00FE5C2A"/>
    <w:rsid w:val="00FE60D7"/>
    <w:rsid w:val="00FE6FC8"/>
    <w:rsid w:val="00FE7D5B"/>
    <w:rsid w:val="00FF011A"/>
    <w:rsid w:val="00FF06C9"/>
    <w:rsid w:val="00FF1035"/>
    <w:rsid w:val="00FF17F9"/>
    <w:rsid w:val="00FF18CC"/>
    <w:rsid w:val="00FF1BB3"/>
    <w:rsid w:val="00FF1BB4"/>
    <w:rsid w:val="00FF1C77"/>
    <w:rsid w:val="00FF265D"/>
    <w:rsid w:val="00FF2ECF"/>
    <w:rsid w:val="00FF346B"/>
    <w:rsid w:val="00FF348D"/>
    <w:rsid w:val="00FF3EEF"/>
    <w:rsid w:val="00FF43CA"/>
    <w:rsid w:val="00FF4B92"/>
    <w:rsid w:val="00FF513C"/>
    <w:rsid w:val="00FF56B7"/>
    <w:rsid w:val="00FF6749"/>
    <w:rsid w:val="00FF7371"/>
    <w:rsid w:val="00FF78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094D0BD"/>
  <w15:docId w15:val="{69D9FA2C-2402-4958-BA6D-D4898A880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654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B70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0D2163"/>
    <w:pPr>
      <w:tabs>
        <w:tab w:val="center" w:pos="4320"/>
        <w:tab w:val="right" w:pos="8640"/>
      </w:tabs>
    </w:pPr>
  </w:style>
  <w:style w:type="paragraph" w:styleId="Footer">
    <w:name w:val="footer"/>
    <w:basedOn w:val="Normal"/>
    <w:rsid w:val="000D2163"/>
    <w:pPr>
      <w:tabs>
        <w:tab w:val="center" w:pos="4320"/>
        <w:tab w:val="right" w:pos="8640"/>
      </w:tabs>
    </w:pPr>
  </w:style>
  <w:style w:type="character" w:styleId="PageNumber">
    <w:name w:val="page number"/>
    <w:basedOn w:val="DefaultParagraphFont"/>
    <w:rsid w:val="00CD7F3C"/>
  </w:style>
  <w:style w:type="character" w:styleId="Hyperlink">
    <w:name w:val="Hyperlink"/>
    <w:rsid w:val="00F0380A"/>
    <w:rPr>
      <w:color w:val="0000FF"/>
      <w:u w:val="single"/>
    </w:rPr>
  </w:style>
  <w:style w:type="character" w:styleId="FollowedHyperlink">
    <w:name w:val="FollowedHyperlink"/>
    <w:rsid w:val="004064FC"/>
    <w:rPr>
      <w:color w:val="800080"/>
      <w:u w:val="single"/>
    </w:rPr>
  </w:style>
  <w:style w:type="paragraph" w:customStyle="1" w:styleId="Default">
    <w:name w:val="Default"/>
    <w:rsid w:val="0062676C"/>
    <w:pPr>
      <w:autoSpaceDE w:val="0"/>
      <w:autoSpaceDN w:val="0"/>
      <w:adjustRightInd w:val="0"/>
    </w:pPr>
    <w:rPr>
      <w:rFonts w:ascii="Calibri" w:hAnsi="Calibri" w:cs="Calibri"/>
      <w:color w:val="000000"/>
      <w:sz w:val="24"/>
      <w:szCs w:val="24"/>
    </w:rPr>
  </w:style>
  <w:style w:type="paragraph" w:styleId="PlainText">
    <w:name w:val="Plain Text"/>
    <w:basedOn w:val="Normal"/>
    <w:link w:val="PlainTextChar"/>
    <w:uiPriority w:val="99"/>
    <w:unhideWhenUsed/>
    <w:rsid w:val="00291745"/>
    <w:rPr>
      <w:rFonts w:ascii="Calibri" w:eastAsia="Calibri" w:hAnsi="Calibri"/>
      <w:sz w:val="22"/>
      <w:szCs w:val="21"/>
      <w:lang w:val="x-none" w:eastAsia="x-none"/>
    </w:rPr>
  </w:style>
  <w:style w:type="character" w:customStyle="1" w:styleId="PlainTextChar">
    <w:name w:val="Plain Text Char"/>
    <w:link w:val="PlainText"/>
    <w:uiPriority w:val="99"/>
    <w:rsid w:val="00291745"/>
    <w:rPr>
      <w:rFonts w:ascii="Calibri" w:eastAsia="Calibri" w:hAnsi="Calibri"/>
      <w:sz w:val="22"/>
      <w:szCs w:val="21"/>
    </w:rPr>
  </w:style>
  <w:style w:type="paragraph" w:styleId="NormalWeb">
    <w:name w:val="Normal (Web)"/>
    <w:basedOn w:val="Normal"/>
    <w:uiPriority w:val="99"/>
    <w:unhideWhenUsed/>
    <w:rsid w:val="00253203"/>
    <w:pPr>
      <w:spacing w:before="100" w:beforeAutospacing="1" w:after="100" w:afterAutospacing="1"/>
    </w:pPr>
  </w:style>
  <w:style w:type="paragraph" w:styleId="ListParagraph">
    <w:name w:val="List Paragraph"/>
    <w:basedOn w:val="Normal"/>
    <w:uiPriority w:val="72"/>
    <w:rsid w:val="00D46A34"/>
    <w:pPr>
      <w:ind w:left="720"/>
      <w:contextualSpacing/>
    </w:pPr>
  </w:style>
  <w:style w:type="character" w:customStyle="1" w:styleId="pg-3ff2">
    <w:name w:val="pg-3ff2"/>
    <w:basedOn w:val="DefaultParagraphFont"/>
    <w:rsid w:val="00726C2E"/>
  </w:style>
  <w:style w:type="character" w:customStyle="1" w:styleId="a">
    <w:name w:val="_"/>
    <w:basedOn w:val="DefaultParagraphFont"/>
    <w:rsid w:val="00726C2E"/>
  </w:style>
  <w:style w:type="character" w:customStyle="1" w:styleId="pg-3ls5">
    <w:name w:val="pg-3ls5"/>
    <w:basedOn w:val="DefaultParagraphFont"/>
    <w:rsid w:val="00726C2E"/>
  </w:style>
  <w:style w:type="character" w:customStyle="1" w:styleId="pg-3ls6">
    <w:name w:val="pg-3ls6"/>
    <w:basedOn w:val="DefaultParagraphFont"/>
    <w:rsid w:val="00726C2E"/>
  </w:style>
  <w:style w:type="character" w:customStyle="1" w:styleId="pg-3ls7">
    <w:name w:val="pg-3ls7"/>
    <w:basedOn w:val="DefaultParagraphFont"/>
    <w:rsid w:val="00726C2E"/>
  </w:style>
  <w:style w:type="character" w:customStyle="1" w:styleId="pg-3ls8">
    <w:name w:val="pg-3ls8"/>
    <w:basedOn w:val="DefaultParagraphFont"/>
    <w:rsid w:val="00726C2E"/>
  </w:style>
  <w:style w:type="character" w:customStyle="1" w:styleId="pg-3lsa">
    <w:name w:val="pg-3lsa"/>
    <w:basedOn w:val="DefaultParagraphFont"/>
    <w:rsid w:val="00726C2E"/>
  </w:style>
  <w:style w:type="character" w:customStyle="1" w:styleId="pg-3ls0">
    <w:name w:val="pg-3ls0"/>
    <w:basedOn w:val="DefaultParagraphFont"/>
    <w:rsid w:val="00726C2E"/>
  </w:style>
  <w:style w:type="character" w:customStyle="1" w:styleId="apple-converted-space">
    <w:name w:val="apple-converted-space"/>
    <w:basedOn w:val="DefaultParagraphFont"/>
    <w:rsid w:val="009F0740"/>
  </w:style>
  <w:style w:type="character" w:customStyle="1" w:styleId="pg-2ls7">
    <w:name w:val="pg-2ls7"/>
    <w:basedOn w:val="DefaultParagraphFont"/>
    <w:rsid w:val="00CC0624"/>
  </w:style>
  <w:style w:type="character" w:customStyle="1" w:styleId="pg-2lsa">
    <w:name w:val="pg-2lsa"/>
    <w:basedOn w:val="DefaultParagraphFont"/>
    <w:rsid w:val="00CC0624"/>
  </w:style>
  <w:style w:type="character" w:customStyle="1" w:styleId="pg-2lsc">
    <w:name w:val="pg-2lsc"/>
    <w:basedOn w:val="DefaultParagraphFont"/>
    <w:rsid w:val="00CC0624"/>
  </w:style>
  <w:style w:type="character" w:customStyle="1" w:styleId="pg-2lsd">
    <w:name w:val="pg-2lsd"/>
    <w:basedOn w:val="DefaultParagraphFont"/>
    <w:rsid w:val="00CC0624"/>
  </w:style>
  <w:style w:type="character" w:customStyle="1" w:styleId="pg-2ff3">
    <w:name w:val="pg-2ff3"/>
    <w:basedOn w:val="DefaultParagraphFont"/>
    <w:rsid w:val="00CC0624"/>
  </w:style>
  <w:style w:type="character" w:customStyle="1" w:styleId="pg-2ls1">
    <w:name w:val="pg-2ls1"/>
    <w:basedOn w:val="DefaultParagraphFont"/>
    <w:rsid w:val="00CC0624"/>
  </w:style>
  <w:style w:type="character" w:customStyle="1" w:styleId="pg-2lse">
    <w:name w:val="pg-2lse"/>
    <w:basedOn w:val="DefaultParagraphFont"/>
    <w:rsid w:val="00CC0624"/>
  </w:style>
  <w:style w:type="character" w:customStyle="1" w:styleId="pg-1ff2">
    <w:name w:val="pg-1ff2"/>
    <w:basedOn w:val="DefaultParagraphFont"/>
    <w:rsid w:val="00FE29CC"/>
  </w:style>
  <w:style w:type="character" w:customStyle="1" w:styleId="pg-1fc4">
    <w:name w:val="pg-1fc4"/>
    <w:basedOn w:val="DefaultParagraphFont"/>
    <w:rsid w:val="00FE29CC"/>
  </w:style>
  <w:style w:type="character" w:customStyle="1" w:styleId="pg-1fc3">
    <w:name w:val="pg-1fc3"/>
    <w:basedOn w:val="DefaultParagraphFont"/>
    <w:rsid w:val="00FE29CC"/>
  </w:style>
  <w:style w:type="paragraph" w:customStyle="1" w:styleId="yiv3112882904gmail-msonormal">
    <w:name w:val="yiv3112882904gmail-msonormal"/>
    <w:basedOn w:val="Normal"/>
    <w:rsid w:val="000B7DA3"/>
    <w:pPr>
      <w:spacing w:before="100" w:beforeAutospacing="1" w:after="100" w:afterAutospacing="1"/>
    </w:pPr>
    <w:rPr>
      <w:sz w:val="20"/>
      <w:szCs w:val="20"/>
    </w:rPr>
  </w:style>
  <w:style w:type="character" w:styleId="UnresolvedMention">
    <w:name w:val="Unresolved Mention"/>
    <w:basedOn w:val="DefaultParagraphFont"/>
    <w:uiPriority w:val="99"/>
    <w:semiHidden/>
    <w:unhideWhenUsed/>
    <w:rsid w:val="007B7626"/>
    <w:rPr>
      <w:color w:val="605E5C"/>
      <w:shd w:val="clear" w:color="auto" w:fill="E1DFDD"/>
    </w:rPr>
  </w:style>
  <w:style w:type="paragraph" w:styleId="BalloonText">
    <w:name w:val="Balloon Text"/>
    <w:basedOn w:val="Normal"/>
    <w:link w:val="BalloonTextChar"/>
    <w:semiHidden/>
    <w:unhideWhenUsed/>
    <w:rsid w:val="00471DD7"/>
    <w:rPr>
      <w:rFonts w:ascii="Segoe UI" w:hAnsi="Segoe UI" w:cs="Segoe UI"/>
      <w:sz w:val="18"/>
      <w:szCs w:val="18"/>
    </w:rPr>
  </w:style>
  <w:style w:type="character" w:customStyle="1" w:styleId="BalloonTextChar">
    <w:name w:val="Balloon Text Char"/>
    <w:basedOn w:val="DefaultParagraphFont"/>
    <w:link w:val="BalloonText"/>
    <w:semiHidden/>
    <w:rsid w:val="00471DD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58032">
      <w:bodyDiv w:val="1"/>
      <w:marLeft w:val="0"/>
      <w:marRight w:val="0"/>
      <w:marTop w:val="0"/>
      <w:marBottom w:val="0"/>
      <w:divBdr>
        <w:top w:val="none" w:sz="0" w:space="0" w:color="auto"/>
        <w:left w:val="none" w:sz="0" w:space="0" w:color="auto"/>
        <w:bottom w:val="none" w:sz="0" w:space="0" w:color="auto"/>
        <w:right w:val="none" w:sz="0" w:space="0" w:color="auto"/>
      </w:divBdr>
      <w:divsChild>
        <w:div w:id="292290807">
          <w:marLeft w:val="446"/>
          <w:marRight w:val="0"/>
          <w:marTop w:val="180"/>
          <w:marBottom w:val="0"/>
          <w:divBdr>
            <w:top w:val="none" w:sz="0" w:space="0" w:color="auto"/>
            <w:left w:val="none" w:sz="0" w:space="0" w:color="auto"/>
            <w:bottom w:val="none" w:sz="0" w:space="0" w:color="auto"/>
            <w:right w:val="none" w:sz="0" w:space="0" w:color="auto"/>
          </w:divBdr>
        </w:div>
        <w:div w:id="698245065">
          <w:marLeft w:val="446"/>
          <w:marRight w:val="0"/>
          <w:marTop w:val="180"/>
          <w:marBottom w:val="0"/>
          <w:divBdr>
            <w:top w:val="none" w:sz="0" w:space="0" w:color="auto"/>
            <w:left w:val="none" w:sz="0" w:space="0" w:color="auto"/>
            <w:bottom w:val="none" w:sz="0" w:space="0" w:color="auto"/>
            <w:right w:val="none" w:sz="0" w:space="0" w:color="auto"/>
          </w:divBdr>
        </w:div>
        <w:div w:id="1541355185">
          <w:marLeft w:val="446"/>
          <w:marRight w:val="0"/>
          <w:marTop w:val="180"/>
          <w:marBottom w:val="0"/>
          <w:divBdr>
            <w:top w:val="none" w:sz="0" w:space="0" w:color="auto"/>
            <w:left w:val="none" w:sz="0" w:space="0" w:color="auto"/>
            <w:bottom w:val="none" w:sz="0" w:space="0" w:color="auto"/>
            <w:right w:val="none" w:sz="0" w:space="0" w:color="auto"/>
          </w:divBdr>
        </w:div>
        <w:div w:id="1614941612">
          <w:marLeft w:val="446"/>
          <w:marRight w:val="0"/>
          <w:marTop w:val="180"/>
          <w:marBottom w:val="0"/>
          <w:divBdr>
            <w:top w:val="none" w:sz="0" w:space="0" w:color="auto"/>
            <w:left w:val="none" w:sz="0" w:space="0" w:color="auto"/>
            <w:bottom w:val="none" w:sz="0" w:space="0" w:color="auto"/>
            <w:right w:val="none" w:sz="0" w:space="0" w:color="auto"/>
          </w:divBdr>
        </w:div>
      </w:divsChild>
    </w:div>
    <w:div w:id="17121924">
      <w:bodyDiv w:val="1"/>
      <w:marLeft w:val="0"/>
      <w:marRight w:val="0"/>
      <w:marTop w:val="0"/>
      <w:marBottom w:val="0"/>
      <w:divBdr>
        <w:top w:val="none" w:sz="0" w:space="0" w:color="auto"/>
        <w:left w:val="none" w:sz="0" w:space="0" w:color="auto"/>
        <w:bottom w:val="none" w:sz="0" w:space="0" w:color="auto"/>
        <w:right w:val="none" w:sz="0" w:space="0" w:color="auto"/>
      </w:divBdr>
    </w:div>
    <w:div w:id="92628702">
      <w:bodyDiv w:val="1"/>
      <w:marLeft w:val="0"/>
      <w:marRight w:val="0"/>
      <w:marTop w:val="0"/>
      <w:marBottom w:val="0"/>
      <w:divBdr>
        <w:top w:val="none" w:sz="0" w:space="0" w:color="auto"/>
        <w:left w:val="none" w:sz="0" w:space="0" w:color="auto"/>
        <w:bottom w:val="none" w:sz="0" w:space="0" w:color="auto"/>
        <w:right w:val="none" w:sz="0" w:space="0" w:color="auto"/>
      </w:divBdr>
    </w:div>
    <w:div w:id="120653793">
      <w:bodyDiv w:val="1"/>
      <w:marLeft w:val="0"/>
      <w:marRight w:val="0"/>
      <w:marTop w:val="0"/>
      <w:marBottom w:val="0"/>
      <w:divBdr>
        <w:top w:val="none" w:sz="0" w:space="0" w:color="auto"/>
        <w:left w:val="none" w:sz="0" w:space="0" w:color="auto"/>
        <w:bottom w:val="none" w:sz="0" w:space="0" w:color="auto"/>
        <w:right w:val="none" w:sz="0" w:space="0" w:color="auto"/>
      </w:divBdr>
    </w:div>
    <w:div w:id="171800125">
      <w:bodyDiv w:val="1"/>
      <w:marLeft w:val="0"/>
      <w:marRight w:val="0"/>
      <w:marTop w:val="0"/>
      <w:marBottom w:val="0"/>
      <w:divBdr>
        <w:top w:val="none" w:sz="0" w:space="0" w:color="auto"/>
        <w:left w:val="none" w:sz="0" w:space="0" w:color="auto"/>
        <w:bottom w:val="none" w:sz="0" w:space="0" w:color="auto"/>
        <w:right w:val="none" w:sz="0" w:space="0" w:color="auto"/>
      </w:divBdr>
    </w:div>
    <w:div w:id="200897393">
      <w:bodyDiv w:val="1"/>
      <w:marLeft w:val="0"/>
      <w:marRight w:val="0"/>
      <w:marTop w:val="0"/>
      <w:marBottom w:val="0"/>
      <w:divBdr>
        <w:top w:val="none" w:sz="0" w:space="0" w:color="auto"/>
        <w:left w:val="none" w:sz="0" w:space="0" w:color="auto"/>
        <w:bottom w:val="none" w:sz="0" w:space="0" w:color="auto"/>
        <w:right w:val="none" w:sz="0" w:space="0" w:color="auto"/>
      </w:divBdr>
    </w:div>
    <w:div w:id="219293295">
      <w:bodyDiv w:val="1"/>
      <w:marLeft w:val="0"/>
      <w:marRight w:val="0"/>
      <w:marTop w:val="0"/>
      <w:marBottom w:val="0"/>
      <w:divBdr>
        <w:top w:val="none" w:sz="0" w:space="0" w:color="auto"/>
        <w:left w:val="none" w:sz="0" w:space="0" w:color="auto"/>
        <w:bottom w:val="none" w:sz="0" w:space="0" w:color="auto"/>
        <w:right w:val="none" w:sz="0" w:space="0" w:color="auto"/>
      </w:divBdr>
      <w:divsChild>
        <w:div w:id="363943897">
          <w:marLeft w:val="446"/>
          <w:marRight w:val="0"/>
          <w:marTop w:val="180"/>
          <w:marBottom w:val="0"/>
          <w:divBdr>
            <w:top w:val="none" w:sz="0" w:space="0" w:color="auto"/>
            <w:left w:val="none" w:sz="0" w:space="0" w:color="auto"/>
            <w:bottom w:val="none" w:sz="0" w:space="0" w:color="auto"/>
            <w:right w:val="none" w:sz="0" w:space="0" w:color="auto"/>
          </w:divBdr>
        </w:div>
        <w:div w:id="146094122">
          <w:marLeft w:val="446"/>
          <w:marRight w:val="0"/>
          <w:marTop w:val="180"/>
          <w:marBottom w:val="0"/>
          <w:divBdr>
            <w:top w:val="none" w:sz="0" w:space="0" w:color="auto"/>
            <w:left w:val="none" w:sz="0" w:space="0" w:color="auto"/>
            <w:bottom w:val="none" w:sz="0" w:space="0" w:color="auto"/>
            <w:right w:val="none" w:sz="0" w:space="0" w:color="auto"/>
          </w:divBdr>
        </w:div>
        <w:div w:id="997418682">
          <w:marLeft w:val="446"/>
          <w:marRight w:val="0"/>
          <w:marTop w:val="180"/>
          <w:marBottom w:val="0"/>
          <w:divBdr>
            <w:top w:val="none" w:sz="0" w:space="0" w:color="auto"/>
            <w:left w:val="none" w:sz="0" w:space="0" w:color="auto"/>
            <w:bottom w:val="none" w:sz="0" w:space="0" w:color="auto"/>
            <w:right w:val="none" w:sz="0" w:space="0" w:color="auto"/>
          </w:divBdr>
        </w:div>
      </w:divsChild>
    </w:div>
    <w:div w:id="290137296">
      <w:bodyDiv w:val="1"/>
      <w:marLeft w:val="0"/>
      <w:marRight w:val="0"/>
      <w:marTop w:val="0"/>
      <w:marBottom w:val="0"/>
      <w:divBdr>
        <w:top w:val="none" w:sz="0" w:space="0" w:color="auto"/>
        <w:left w:val="none" w:sz="0" w:space="0" w:color="auto"/>
        <w:bottom w:val="none" w:sz="0" w:space="0" w:color="auto"/>
        <w:right w:val="none" w:sz="0" w:space="0" w:color="auto"/>
      </w:divBdr>
    </w:div>
    <w:div w:id="332487949">
      <w:bodyDiv w:val="1"/>
      <w:marLeft w:val="0"/>
      <w:marRight w:val="0"/>
      <w:marTop w:val="0"/>
      <w:marBottom w:val="0"/>
      <w:divBdr>
        <w:top w:val="none" w:sz="0" w:space="0" w:color="auto"/>
        <w:left w:val="none" w:sz="0" w:space="0" w:color="auto"/>
        <w:bottom w:val="none" w:sz="0" w:space="0" w:color="auto"/>
        <w:right w:val="none" w:sz="0" w:space="0" w:color="auto"/>
      </w:divBdr>
    </w:div>
    <w:div w:id="365061222">
      <w:bodyDiv w:val="1"/>
      <w:marLeft w:val="0"/>
      <w:marRight w:val="0"/>
      <w:marTop w:val="0"/>
      <w:marBottom w:val="0"/>
      <w:divBdr>
        <w:top w:val="none" w:sz="0" w:space="0" w:color="auto"/>
        <w:left w:val="none" w:sz="0" w:space="0" w:color="auto"/>
        <w:bottom w:val="none" w:sz="0" w:space="0" w:color="auto"/>
        <w:right w:val="none" w:sz="0" w:space="0" w:color="auto"/>
      </w:divBdr>
    </w:div>
    <w:div w:id="380786672">
      <w:bodyDiv w:val="1"/>
      <w:marLeft w:val="0"/>
      <w:marRight w:val="0"/>
      <w:marTop w:val="0"/>
      <w:marBottom w:val="0"/>
      <w:divBdr>
        <w:top w:val="none" w:sz="0" w:space="0" w:color="auto"/>
        <w:left w:val="none" w:sz="0" w:space="0" w:color="auto"/>
        <w:bottom w:val="none" w:sz="0" w:space="0" w:color="auto"/>
        <w:right w:val="none" w:sz="0" w:space="0" w:color="auto"/>
      </w:divBdr>
    </w:div>
    <w:div w:id="381952338">
      <w:bodyDiv w:val="1"/>
      <w:marLeft w:val="0"/>
      <w:marRight w:val="0"/>
      <w:marTop w:val="0"/>
      <w:marBottom w:val="0"/>
      <w:divBdr>
        <w:top w:val="none" w:sz="0" w:space="0" w:color="auto"/>
        <w:left w:val="none" w:sz="0" w:space="0" w:color="auto"/>
        <w:bottom w:val="none" w:sz="0" w:space="0" w:color="auto"/>
        <w:right w:val="none" w:sz="0" w:space="0" w:color="auto"/>
      </w:divBdr>
    </w:div>
    <w:div w:id="423041244">
      <w:bodyDiv w:val="1"/>
      <w:marLeft w:val="0"/>
      <w:marRight w:val="0"/>
      <w:marTop w:val="0"/>
      <w:marBottom w:val="0"/>
      <w:divBdr>
        <w:top w:val="none" w:sz="0" w:space="0" w:color="auto"/>
        <w:left w:val="none" w:sz="0" w:space="0" w:color="auto"/>
        <w:bottom w:val="none" w:sz="0" w:space="0" w:color="auto"/>
        <w:right w:val="none" w:sz="0" w:space="0" w:color="auto"/>
      </w:divBdr>
    </w:div>
    <w:div w:id="462116008">
      <w:bodyDiv w:val="1"/>
      <w:marLeft w:val="0"/>
      <w:marRight w:val="0"/>
      <w:marTop w:val="0"/>
      <w:marBottom w:val="0"/>
      <w:divBdr>
        <w:top w:val="none" w:sz="0" w:space="0" w:color="auto"/>
        <w:left w:val="none" w:sz="0" w:space="0" w:color="auto"/>
        <w:bottom w:val="none" w:sz="0" w:space="0" w:color="auto"/>
        <w:right w:val="none" w:sz="0" w:space="0" w:color="auto"/>
      </w:divBdr>
    </w:div>
    <w:div w:id="482701885">
      <w:bodyDiv w:val="1"/>
      <w:marLeft w:val="0"/>
      <w:marRight w:val="0"/>
      <w:marTop w:val="0"/>
      <w:marBottom w:val="0"/>
      <w:divBdr>
        <w:top w:val="none" w:sz="0" w:space="0" w:color="auto"/>
        <w:left w:val="none" w:sz="0" w:space="0" w:color="auto"/>
        <w:bottom w:val="none" w:sz="0" w:space="0" w:color="auto"/>
        <w:right w:val="none" w:sz="0" w:space="0" w:color="auto"/>
      </w:divBdr>
    </w:div>
    <w:div w:id="497231929">
      <w:bodyDiv w:val="1"/>
      <w:marLeft w:val="0"/>
      <w:marRight w:val="0"/>
      <w:marTop w:val="0"/>
      <w:marBottom w:val="0"/>
      <w:divBdr>
        <w:top w:val="none" w:sz="0" w:space="0" w:color="auto"/>
        <w:left w:val="none" w:sz="0" w:space="0" w:color="auto"/>
        <w:bottom w:val="none" w:sz="0" w:space="0" w:color="auto"/>
        <w:right w:val="none" w:sz="0" w:space="0" w:color="auto"/>
      </w:divBdr>
    </w:div>
    <w:div w:id="517044745">
      <w:bodyDiv w:val="1"/>
      <w:marLeft w:val="0"/>
      <w:marRight w:val="0"/>
      <w:marTop w:val="0"/>
      <w:marBottom w:val="0"/>
      <w:divBdr>
        <w:top w:val="none" w:sz="0" w:space="0" w:color="auto"/>
        <w:left w:val="none" w:sz="0" w:space="0" w:color="auto"/>
        <w:bottom w:val="none" w:sz="0" w:space="0" w:color="auto"/>
        <w:right w:val="none" w:sz="0" w:space="0" w:color="auto"/>
      </w:divBdr>
    </w:div>
    <w:div w:id="555094633">
      <w:bodyDiv w:val="1"/>
      <w:marLeft w:val="0"/>
      <w:marRight w:val="0"/>
      <w:marTop w:val="0"/>
      <w:marBottom w:val="0"/>
      <w:divBdr>
        <w:top w:val="none" w:sz="0" w:space="0" w:color="auto"/>
        <w:left w:val="none" w:sz="0" w:space="0" w:color="auto"/>
        <w:bottom w:val="none" w:sz="0" w:space="0" w:color="auto"/>
        <w:right w:val="none" w:sz="0" w:space="0" w:color="auto"/>
      </w:divBdr>
    </w:div>
    <w:div w:id="601450693">
      <w:bodyDiv w:val="1"/>
      <w:marLeft w:val="0"/>
      <w:marRight w:val="0"/>
      <w:marTop w:val="0"/>
      <w:marBottom w:val="0"/>
      <w:divBdr>
        <w:top w:val="none" w:sz="0" w:space="0" w:color="auto"/>
        <w:left w:val="none" w:sz="0" w:space="0" w:color="auto"/>
        <w:bottom w:val="none" w:sz="0" w:space="0" w:color="auto"/>
        <w:right w:val="none" w:sz="0" w:space="0" w:color="auto"/>
      </w:divBdr>
    </w:div>
    <w:div w:id="605229835">
      <w:bodyDiv w:val="1"/>
      <w:marLeft w:val="0"/>
      <w:marRight w:val="0"/>
      <w:marTop w:val="0"/>
      <w:marBottom w:val="0"/>
      <w:divBdr>
        <w:top w:val="none" w:sz="0" w:space="0" w:color="auto"/>
        <w:left w:val="none" w:sz="0" w:space="0" w:color="auto"/>
        <w:bottom w:val="none" w:sz="0" w:space="0" w:color="auto"/>
        <w:right w:val="none" w:sz="0" w:space="0" w:color="auto"/>
      </w:divBdr>
    </w:div>
    <w:div w:id="614409455">
      <w:bodyDiv w:val="1"/>
      <w:marLeft w:val="0"/>
      <w:marRight w:val="0"/>
      <w:marTop w:val="0"/>
      <w:marBottom w:val="0"/>
      <w:divBdr>
        <w:top w:val="none" w:sz="0" w:space="0" w:color="auto"/>
        <w:left w:val="none" w:sz="0" w:space="0" w:color="auto"/>
        <w:bottom w:val="none" w:sz="0" w:space="0" w:color="auto"/>
        <w:right w:val="none" w:sz="0" w:space="0" w:color="auto"/>
      </w:divBdr>
    </w:div>
    <w:div w:id="623577307">
      <w:bodyDiv w:val="1"/>
      <w:marLeft w:val="0"/>
      <w:marRight w:val="0"/>
      <w:marTop w:val="0"/>
      <w:marBottom w:val="0"/>
      <w:divBdr>
        <w:top w:val="none" w:sz="0" w:space="0" w:color="auto"/>
        <w:left w:val="none" w:sz="0" w:space="0" w:color="auto"/>
        <w:bottom w:val="none" w:sz="0" w:space="0" w:color="auto"/>
        <w:right w:val="none" w:sz="0" w:space="0" w:color="auto"/>
      </w:divBdr>
    </w:div>
    <w:div w:id="647636723">
      <w:bodyDiv w:val="1"/>
      <w:marLeft w:val="0"/>
      <w:marRight w:val="0"/>
      <w:marTop w:val="0"/>
      <w:marBottom w:val="0"/>
      <w:divBdr>
        <w:top w:val="none" w:sz="0" w:space="0" w:color="auto"/>
        <w:left w:val="none" w:sz="0" w:space="0" w:color="auto"/>
        <w:bottom w:val="none" w:sz="0" w:space="0" w:color="auto"/>
        <w:right w:val="none" w:sz="0" w:space="0" w:color="auto"/>
      </w:divBdr>
    </w:div>
    <w:div w:id="671298565">
      <w:bodyDiv w:val="1"/>
      <w:marLeft w:val="0"/>
      <w:marRight w:val="0"/>
      <w:marTop w:val="0"/>
      <w:marBottom w:val="0"/>
      <w:divBdr>
        <w:top w:val="none" w:sz="0" w:space="0" w:color="auto"/>
        <w:left w:val="none" w:sz="0" w:space="0" w:color="auto"/>
        <w:bottom w:val="none" w:sz="0" w:space="0" w:color="auto"/>
        <w:right w:val="none" w:sz="0" w:space="0" w:color="auto"/>
      </w:divBdr>
    </w:div>
    <w:div w:id="699010878">
      <w:bodyDiv w:val="1"/>
      <w:marLeft w:val="0"/>
      <w:marRight w:val="0"/>
      <w:marTop w:val="0"/>
      <w:marBottom w:val="0"/>
      <w:divBdr>
        <w:top w:val="none" w:sz="0" w:space="0" w:color="auto"/>
        <w:left w:val="none" w:sz="0" w:space="0" w:color="auto"/>
        <w:bottom w:val="none" w:sz="0" w:space="0" w:color="auto"/>
        <w:right w:val="none" w:sz="0" w:space="0" w:color="auto"/>
      </w:divBdr>
    </w:div>
    <w:div w:id="721175606">
      <w:bodyDiv w:val="1"/>
      <w:marLeft w:val="0"/>
      <w:marRight w:val="0"/>
      <w:marTop w:val="0"/>
      <w:marBottom w:val="0"/>
      <w:divBdr>
        <w:top w:val="none" w:sz="0" w:space="0" w:color="auto"/>
        <w:left w:val="none" w:sz="0" w:space="0" w:color="auto"/>
        <w:bottom w:val="none" w:sz="0" w:space="0" w:color="auto"/>
        <w:right w:val="none" w:sz="0" w:space="0" w:color="auto"/>
      </w:divBdr>
    </w:div>
    <w:div w:id="752237783">
      <w:bodyDiv w:val="1"/>
      <w:marLeft w:val="0"/>
      <w:marRight w:val="0"/>
      <w:marTop w:val="0"/>
      <w:marBottom w:val="0"/>
      <w:divBdr>
        <w:top w:val="none" w:sz="0" w:space="0" w:color="auto"/>
        <w:left w:val="none" w:sz="0" w:space="0" w:color="auto"/>
        <w:bottom w:val="none" w:sz="0" w:space="0" w:color="auto"/>
        <w:right w:val="none" w:sz="0" w:space="0" w:color="auto"/>
      </w:divBdr>
    </w:div>
    <w:div w:id="765076358">
      <w:bodyDiv w:val="1"/>
      <w:marLeft w:val="45"/>
      <w:marRight w:val="45"/>
      <w:marTop w:val="45"/>
      <w:marBottom w:val="45"/>
      <w:divBdr>
        <w:top w:val="none" w:sz="0" w:space="0" w:color="auto"/>
        <w:left w:val="none" w:sz="0" w:space="0" w:color="auto"/>
        <w:bottom w:val="none" w:sz="0" w:space="0" w:color="auto"/>
        <w:right w:val="none" w:sz="0" w:space="0" w:color="auto"/>
      </w:divBdr>
      <w:divsChild>
        <w:div w:id="618731516">
          <w:marLeft w:val="0"/>
          <w:marRight w:val="0"/>
          <w:marTop w:val="0"/>
          <w:marBottom w:val="75"/>
          <w:divBdr>
            <w:top w:val="single" w:sz="6" w:space="0" w:color="EEEEEE"/>
            <w:left w:val="single" w:sz="6" w:space="0" w:color="EEEEEE"/>
            <w:bottom w:val="single" w:sz="6" w:space="0" w:color="CCCCCC"/>
            <w:right w:val="single" w:sz="6" w:space="0" w:color="CCCCCC"/>
          </w:divBdr>
        </w:div>
      </w:divsChild>
    </w:div>
    <w:div w:id="800536537">
      <w:bodyDiv w:val="1"/>
      <w:marLeft w:val="0"/>
      <w:marRight w:val="0"/>
      <w:marTop w:val="0"/>
      <w:marBottom w:val="0"/>
      <w:divBdr>
        <w:top w:val="none" w:sz="0" w:space="0" w:color="auto"/>
        <w:left w:val="none" w:sz="0" w:space="0" w:color="auto"/>
        <w:bottom w:val="none" w:sz="0" w:space="0" w:color="auto"/>
        <w:right w:val="none" w:sz="0" w:space="0" w:color="auto"/>
      </w:divBdr>
    </w:div>
    <w:div w:id="844562613">
      <w:bodyDiv w:val="1"/>
      <w:marLeft w:val="0"/>
      <w:marRight w:val="0"/>
      <w:marTop w:val="0"/>
      <w:marBottom w:val="0"/>
      <w:divBdr>
        <w:top w:val="none" w:sz="0" w:space="0" w:color="auto"/>
        <w:left w:val="none" w:sz="0" w:space="0" w:color="auto"/>
        <w:bottom w:val="none" w:sz="0" w:space="0" w:color="auto"/>
        <w:right w:val="none" w:sz="0" w:space="0" w:color="auto"/>
      </w:divBdr>
    </w:div>
    <w:div w:id="855116627">
      <w:bodyDiv w:val="1"/>
      <w:marLeft w:val="0"/>
      <w:marRight w:val="0"/>
      <w:marTop w:val="0"/>
      <w:marBottom w:val="0"/>
      <w:divBdr>
        <w:top w:val="none" w:sz="0" w:space="0" w:color="auto"/>
        <w:left w:val="none" w:sz="0" w:space="0" w:color="auto"/>
        <w:bottom w:val="none" w:sz="0" w:space="0" w:color="auto"/>
        <w:right w:val="none" w:sz="0" w:space="0" w:color="auto"/>
      </w:divBdr>
    </w:div>
    <w:div w:id="904803489">
      <w:bodyDiv w:val="1"/>
      <w:marLeft w:val="0"/>
      <w:marRight w:val="0"/>
      <w:marTop w:val="0"/>
      <w:marBottom w:val="0"/>
      <w:divBdr>
        <w:top w:val="none" w:sz="0" w:space="0" w:color="auto"/>
        <w:left w:val="none" w:sz="0" w:space="0" w:color="auto"/>
        <w:bottom w:val="none" w:sz="0" w:space="0" w:color="auto"/>
        <w:right w:val="none" w:sz="0" w:space="0" w:color="auto"/>
      </w:divBdr>
    </w:div>
    <w:div w:id="933511903">
      <w:bodyDiv w:val="1"/>
      <w:marLeft w:val="0"/>
      <w:marRight w:val="0"/>
      <w:marTop w:val="0"/>
      <w:marBottom w:val="0"/>
      <w:divBdr>
        <w:top w:val="none" w:sz="0" w:space="0" w:color="auto"/>
        <w:left w:val="none" w:sz="0" w:space="0" w:color="auto"/>
        <w:bottom w:val="none" w:sz="0" w:space="0" w:color="auto"/>
        <w:right w:val="none" w:sz="0" w:space="0" w:color="auto"/>
      </w:divBdr>
    </w:div>
    <w:div w:id="983772909">
      <w:bodyDiv w:val="1"/>
      <w:marLeft w:val="0"/>
      <w:marRight w:val="0"/>
      <w:marTop w:val="0"/>
      <w:marBottom w:val="0"/>
      <w:divBdr>
        <w:top w:val="none" w:sz="0" w:space="0" w:color="auto"/>
        <w:left w:val="none" w:sz="0" w:space="0" w:color="auto"/>
        <w:bottom w:val="none" w:sz="0" w:space="0" w:color="auto"/>
        <w:right w:val="none" w:sz="0" w:space="0" w:color="auto"/>
      </w:divBdr>
    </w:div>
    <w:div w:id="1000157740">
      <w:bodyDiv w:val="1"/>
      <w:marLeft w:val="0"/>
      <w:marRight w:val="0"/>
      <w:marTop w:val="0"/>
      <w:marBottom w:val="0"/>
      <w:divBdr>
        <w:top w:val="none" w:sz="0" w:space="0" w:color="auto"/>
        <w:left w:val="none" w:sz="0" w:space="0" w:color="auto"/>
        <w:bottom w:val="none" w:sz="0" w:space="0" w:color="auto"/>
        <w:right w:val="none" w:sz="0" w:space="0" w:color="auto"/>
      </w:divBdr>
    </w:div>
    <w:div w:id="1006590639">
      <w:bodyDiv w:val="1"/>
      <w:marLeft w:val="0"/>
      <w:marRight w:val="0"/>
      <w:marTop w:val="0"/>
      <w:marBottom w:val="0"/>
      <w:divBdr>
        <w:top w:val="none" w:sz="0" w:space="0" w:color="auto"/>
        <w:left w:val="none" w:sz="0" w:space="0" w:color="auto"/>
        <w:bottom w:val="none" w:sz="0" w:space="0" w:color="auto"/>
        <w:right w:val="none" w:sz="0" w:space="0" w:color="auto"/>
      </w:divBdr>
      <w:divsChild>
        <w:div w:id="1205368879">
          <w:marLeft w:val="0"/>
          <w:marRight w:val="0"/>
          <w:marTop w:val="0"/>
          <w:marBottom w:val="0"/>
          <w:divBdr>
            <w:top w:val="none" w:sz="0" w:space="0" w:color="auto"/>
            <w:left w:val="none" w:sz="0" w:space="0" w:color="auto"/>
            <w:bottom w:val="none" w:sz="0" w:space="0" w:color="auto"/>
            <w:right w:val="none" w:sz="0" w:space="0" w:color="auto"/>
          </w:divBdr>
          <w:divsChild>
            <w:div w:id="727921759">
              <w:marLeft w:val="0"/>
              <w:marRight w:val="0"/>
              <w:marTop w:val="375"/>
              <w:marBottom w:val="0"/>
              <w:divBdr>
                <w:top w:val="none" w:sz="0" w:space="0" w:color="auto"/>
                <w:left w:val="none" w:sz="0" w:space="0" w:color="auto"/>
                <w:bottom w:val="none" w:sz="0" w:space="0" w:color="auto"/>
                <w:right w:val="none" w:sz="0" w:space="0" w:color="auto"/>
              </w:divBdr>
              <w:divsChild>
                <w:div w:id="872108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655406">
      <w:bodyDiv w:val="1"/>
      <w:marLeft w:val="0"/>
      <w:marRight w:val="0"/>
      <w:marTop w:val="0"/>
      <w:marBottom w:val="0"/>
      <w:divBdr>
        <w:top w:val="none" w:sz="0" w:space="0" w:color="auto"/>
        <w:left w:val="none" w:sz="0" w:space="0" w:color="auto"/>
        <w:bottom w:val="none" w:sz="0" w:space="0" w:color="auto"/>
        <w:right w:val="none" w:sz="0" w:space="0" w:color="auto"/>
      </w:divBdr>
    </w:div>
    <w:div w:id="1119684247">
      <w:bodyDiv w:val="1"/>
      <w:marLeft w:val="0"/>
      <w:marRight w:val="0"/>
      <w:marTop w:val="0"/>
      <w:marBottom w:val="0"/>
      <w:divBdr>
        <w:top w:val="none" w:sz="0" w:space="0" w:color="auto"/>
        <w:left w:val="none" w:sz="0" w:space="0" w:color="auto"/>
        <w:bottom w:val="none" w:sz="0" w:space="0" w:color="auto"/>
        <w:right w:val="none" w:sz="0" w:space="0" w:color="auto"/>
      </w:divBdr>
    </w:div>
    <w:div w:id="1255941970">
      <w:bodyDiv w:val="1"/>
      <w:marLeft w:val="0"/>
      <w:marRight w:val="0"/>
      <w:marTop w:val="0"/>
      <w:marBottom w:val="0"/>
      <w:divBdr>
        <w:top w:val="none" w:sz="0" w:space="0" w:color="auto"/>
        <w:left w:val="none" w:sz="0" w:space="0" w:color="auto"/>
        <w:bottom w:val="none" w:sz="0" w:space="0" w:color="auto"/>
        <w:right w:val="none" w:sz="0" w:space="0" w:color="auto"/>
      </w:divBdr>
    </w:div>
    <w:div w:id="1263799155">
      <w:bodyDiv w:val="1"/>
      <w:marLeft w:val="0"/>
      <w:marRight w:val="0"/>
      <w:marTop w:val="0"/>
      <w:marBottom w:val="0"/>
      <w:divBdr>
        <w:top w:val="none" w:sz="0" w:space="0" w:color="auto"/>
        <w:left w:val="none" w:sz="0" w:space="0" w:color="auto"/>
        <w:bottom w:val="none" w:sz="0" w:space="0" w:color="auto"/>
        <w:right w:val="none" w:sz="0" w:space="0" w:color="auto"/>
      </w:divBdr>
    </w:div>
    <w:div w:id="1326861795">
      <w:bodyDiv w:val="1"/>
      <w:marLeft w:val="0"/>
      <w:marRight w:val="0"/>
      <w:marTop w:val="0"/>
      <w:marBottom w:val="0"/>
      <w:divBdr>
        <w:top w:val="none" w:sz="0" w:space="0" w:color="auto"/>
        <w:left w:val="none" w:sz="0" w:space="0" w:color="auto"/>
        <w:bottom w:val="none" w:sz="0" w:space="0" w:color="auto"/>
        <w:right w:val="none" w:sz="0" w:space="0" w:color="auto"/>
      </w:divBdr>
    </w:div>
    <w:div w:id="1383945007">
      <w:bodyDiv w:val="1"/>
      <w:marLeft w:val="0"/>
      <w:marRight w:val="0"/>
      <w:marTop w:val="0"/>
      <w:marBottom w:val="0"/>
      <w:divBdr>
        <w:top w:val="none" w:sz="0" w:space="0" w:color="auto"/>
        <w:left w:val="none" w:sz="0" w:space="0" w:color="auto"/>
        <w:bottom w:val="none" w:sz="0" w:space="0" w:color="auto"/>
        <w:right w:val="none" w:sz="0" w:space="0" w:color="auto"/>
      </w:divBdr>
    </w:div>
    <w:div w:id="1398477922">
      <w:bodyDiv w:val="1"/>
      <w:marLeft w:val="0"/>
      <w:marRight w:val="0"/>
      <w:marTop w:val="0"/>
      <w:marBottom w:val="0"/>
      <w:divBdr>
        <w:top w:val="none" w:sz="0" w:space="0" w:color="auto"/>
        <w:left w:val="none" w:sz="0" w:space="0" w:color="auto"/>
        <w:bottom w:val="none" w:sz="0" w:space="0" w:color="auto"/>
        <w:right w:val="none" w:sz="0" w:space="0" w:color="auto"/>
      </w:divBdr>
    </w:div>
    <w:div w:id="1456096563">
      <w:bodyDiv w:val="1"/>
      <w:marLeft w:val="0"/>
      <w:marRight w:val="0"/>
      <w:marTop w:val="0"/>
      <w:marBottom w:val="0"/>
      <w:divBdr>
        <w:top w:val="none" w:sz="0" w:space="0" w:color="auto"/>
        <w:left w:val="none" w:sz="0" w:space="0" w:color="auto"/>
        <w:bottom w:val="none" w:sz="0" w:space="0" w:color="auto"/>
        <w:right w:val="none" w:sz="0" w:space="0" w:color="auto"/>
      </w:divBdr>
    </w:div>
    <w:div w:id="1458917068">
      <w:bodyDiv w:val="1"/>
      <w:marLeft w:val="0"/>
      <w:marRight w:val="0"/>
      <w:marTop w:val="0"/>
      <w:marBottom w:val="0"/>
      <w:divBdr>
        <w:top w:val="none" w:sz="0" w:space="0" w:color="auto"/>
        <w:left w:val="none" w:sz="0" w:space="0" w:color="auto"/>
        <w:bottom w:val="none" w:sz="0" w:space="0" w:color="auto"/>
        <w:right w:val="none" w:sz="0" w:space="0" w:color="auto"/>
      </w:divBdr>
    </w:div>
    <w:div w:id="1480029443">
      <w:bodyDiv w:val="1"/>
      <w:marLeft w:val="0"/>
      <w:marRight w:val="0"/>
      <w:marTop w:val="0"/>
      <w:marBottom w:val="0"/>
      <w:divBdr>
        <w:top w:val="none" w:sz="0" w:space="0" w:color="auto"/>
        <w:left w:val="none" w:sz="0" w:space="0" w:color="auto"/>
        <w:bottom w:val="none" w:sz="0" w:space="0" w:color="auto"/>
        <w:right w:val="none" w:sz="0" w:space="0" w:color="auto"/>
      </w:divBdr>
    </w:div>
    <w:div w:id="1667243406">
      <w:bodyDiv w:val="1"/>
      <w:marLeft w:val="0"/>
      <w:marRight w:val="0"/>
      <w:marTop w:val="0"/>
      <w:marBottom w:val="0"/>
      <w:divBdr>
        <w:top w:val="none" w:sz="0" w:space="0" w:color="auto"/>
        <w:left w:val="none" w:sz="0" w:space="0" w:color="auto"/>
        <w:bottom w:val="none" w:sz="0" w:space="0" w:color="auto"/>
        <w:right w:val="none" w:sz="0" w:space="0" w:color="auto"/>
      </w:divBdr>
    </w:div>
    <w:div w:id="1668442763">
      <w:bodyDiv w:val="1"/>
      <w:marLeft w:val="0"/>
      <w:marRight w:val="0"/>
      <w:marTop w:val="0"/>
      <w:marBottom w:val="0"/>
      <w:divBdr>
        <w:top w:val="none" w:sz="0" w:space="0" w:color="auto"/>
        <w:left w:val="none" w:sz="0" w:space="0" w:color="auto"/>
        <w:bottom w:val="none" w:sz="0" w:space="0" w:color="auto"/>
        <w:right w:val="none" w:sz="0" w:space="0" w:color="auto"/>
      </w:divBdr>
    </w:div>
    <w:div w:id="1684472826">
      <w:bodyDiv w:val="1"/>
      <w:marLeft w:val="0"/>
      <w:marRight w:val="0"/>
      <w:marTop w:val="0"/>
      <w:marBottom w:val="0"/>
      <w:divBdr>
        <w:top w:val="none" w:sz="0" w:space="0" w:color="auto"/>
        <w:left w:val="none" w:sz="0" w:space="0" w:color="auto"/>
        <w:bottom w:val="none" w:sz="0" w:space="0" w:color="auto"/>
        <w:right w:val="none" w:sz="0" w:space="0" w:color="auto"/>
      </w:divBdr>
    </w:div>
    <w:div w:id="1706981195">
      <w:bodyDiv w:val="1"/>
      <w:marLeft w:val="0"/>
      <w:marRight w:val="0"/>
      <w:marTop w:val="0"/>
      <w:marBottom w:val="0"/>
      <w:divBdr>
        <w:top w:val="none" w:sz="0" w:space="0" w:color="auto"/>
        <w:left w:val="none" w:sz="0" w:space="0" w:color="auto"/>
        <w:bottom w:val="none" w:sz="0" w:space="0" w:color="auto"/>
        <w:right w:val="none" w:sz="0" w:space="0" w:color="auto"/>
      </w:divBdr>
      <w:divsChild>
        <w:div w:id="315382270">
          <w:marLeft w:val="446"/>
          <w:marRight w:val="0"/>
          <w:marTop w:val="180"/>
          <w:marBottom w:val="0"/>
          <w:divBdr>
            <w:top w:val="none" w:sz="0" w:space="0" w:color="auto"/>
            <w:left w:val="none" w:sz="0" w:space="0" w:color="auto"/>
            <w:bottom w:val="none" w:sz="0" w:space="0" w:color="auto"/>
            <w:right w:val="none" w:sz="0" w:space="0" w:color="auto"/>
          </w:divBdr>
        </w:div>
        <w:div w:id="32000675">
          <w:marLeft w:val="446"/>
          <w:marRight w:val="0"/>
          <w:marTop w:val="180"/>
          <w:marBottom w:val="0"/>
          <w:divBdr>
            <w:top w:val="none" w:sz="0" w:space="0" w:color="auto"/>
            <w:left w:val="none" w:sz="0" w:space="0" w:color="auto"/>
            <w:bottom w:val="none" w:sz="0" w:space="0" w:color="auto"/>
            <w:right w:val="none" w:sz="0" w:space="0" w:color="auto"/>
          </w:divBdr>
        </w:div>
        <w:div w:id="1847744868">
          <w:marLeft w:val="446"/>
          <w:marRight w:val="0"/>
          <w:marTop w:val="180"/>
          <w:marBottom w:val="0"/>
          <w:divBdr>
            <w:top w:val="none" w:sz="0" w:space="0" w:color="auto"/>
            <w:left w:val="none" w:sz="0" w:space="0" w:color="auto"/>
            <w:bottom w:val="none" w:sz="0" w:space="0" w:color="auto"/>
            <w:right w:val="none" w:sz="0" w:space="0" w:color="auto"/>
          </w:divBdr>
        </w:div>
      </w:divsChild>
    </w:div>
    <w:div w:id="1722511707">
      <w:bodyDiv w:val="1"/>
      <w:marLeft w:val="0"/>
      <w:marRight w:val="0"/>
      <w:marTop w:val="0"/>
      <w:marBottom w:val="0"/>
      <w:divBdr>
        <w:top w:val="none" w:sz="0" w:space="0" w:color="auto"/>
        <w:left w:val="none" w:sz="0" w:space="0" w:color="auto"/>
        <w:bottom w:val="none" w:sz="0" w:space="0" w:color="auto"/>
        <w:right w:val="none" w:sz="0" w:space="0" w:color="auto"/>
      </w:divBdr>
    </w:div>
    <w:div w:id="1765691208">
      <w:bodyDiv w:val="1"/>
      <w:marLeft w:val="0"/>
      <w:marRight w:val="0"/>
      <w:marTop w:val="0"/>
      <w:marBottom w:val="0"/>
      <w:divBdr>
        <w:top w:val="none" w:sz="0" w:space="0" w:color="auto"/>
        <w:left w:val="none" w:sz="0" w:space="0" w:color="auto"/>
        <w:bottom w:val="none" w:sz="0" w:space="0" w:color="auto"/>
        <w:right w:val="none" w:sz="0" w:space="0" w:color="auto"/>
      </w:divBdr>
    </w:div>
    <w:div w:id="1784496141">
      <w:bodyDiv w:val="1"/>
      <w:marLeft w:val="0"/>
      <w:marRight w:val="0"/>
      <w:marTop w:val="0"/>
      <w:marBottom w:val="0"/>
      <w:divBdr>
        <w:top w:val="none" w:sz="0" w:space="0" w:color="auto"/>
        <w:left w:val="none" w:sz="0" w:space="0" w:color="auto"/>
        <w:bottom w:val="none" w:sz="0" w:space="0" w:color="auto"/>
        <w:right w:val="none" w:sz="0" w:space="0" w:color="auto"/>
      </w:divBdr>
    </w:div>
    <w:div w:id="1811440798">
      <w:bodyDiv w:val="1"/>
      <w:marLeft w:val="0"/>
      <w:marRight w:val="0"/>
      <w:marTop w:val="0"/>
      <w:marBottom w:val="0"/>
      <w:divBdr>
        <w:top w:val="none" w:sz="0" w:space="0" w:color="auto"/>
        <w:left w:val="none" w:sz="0" w:space="0" w:color="auto"/>
        <w:bottom w:val="none" w:sz="0" w:space="0" w:color="auto"/>
        <w:right w:val="none" w:sz="0" w:space="0" w:color="auto"/>
      </w:divBdr>
    </w:div>
    <w:div w:id="1834567434">
      <w:bodyDiv w:val="1"/>
      <w:marLeft w:val="0"/>
      <w:marRight w:val="0"/>
      <w:marTop w:val="0"/>
      <w:marBottom w:val="0"/>
      <w:divBdr>
        <w:top w:val="none" w:sz="0" w:space="0" w:color="auto"/>
        <w:left w:val="none" w:sz="0" w:space="0" w:color="auto"/>
        <w:bottom w:val="none" w:sz="0" w:space="0" w:color="auto"/>
        <w:right w:val="none" w:sz="0" w:space="0" w:color="auto"/>
      </w:divBdr>
      <w:divsChild>
        <w:div w:id="510871371">
          <w:marLeft w:val="446"/>
          <w:marRight w:val="0"/>
          <w:marTop w:val="180"/>
          <w:marBottom w:val="0"/>
          <w:divBdr>
            <w:top w:val="none" w:sz="0" w:space="0" w:color="auto"/>
            <w:left w:val="none" w:sz="0" w:space="0" w:color="auto"/>
            <w:bottom w:val="none" w:sz="0" w:space="0" w:color="auto"/>
            <w:right w:val="none" w:sz="0" w:space="0" w:color="auto"/>
          </w:divBdr>
        </w:div>
        <w:div w:id="373117737">
          <w:marLeft w:val="446"/>
          <w:marRight w:val="0"/>
          <w:marTop w:val="180"/>
          <w:marBottom w:val="0"/>
          <w:divBdr>
            <w:top w:val="none" w:sz="0" w:space="0" w:color="auto"/>
            <w:left w:val="none" w:sz="0" w:space="0" w:color="auto"/>
            <w:bottom w:val="none" w:sz="0" w:space="0" w:color="auto"/>
            <w:right w:val="none" w:sz="0" w:space="0" w:color="auto"/>
          </w:divBdr>
        </w:div>
        <w:div w:id="992683597">
          <w:marLeft w:val="446"/>
          <w:marRight w:val="0"/>
          <w:marTop w:val="180"/>
          <w:marBottom w:val="0"/>
          <w:divBdr>
            <w:top w:val="none" w:sz="0" w:space="0" w:color="auto"/>
            <w:left w:val="none" w:sz="0" w:space="0" w:color="auto"/>
            <w:bottom w:val="none" w:sz="0" w:space="0" w:color="auto"/>
            <w:right w:val="none" w:sz="0" w:space="0" w:color="auto"/>
          </w:divBdr>
        </w:div>
      </w:divsChild>
    </w:div>
    <w:div w:id="1839492409">
      <w:bodyDiv w:val="1"/>
      <w:marLeft w:val="0"/>
      <w:marRight w:val="0"/>
      <w:marTop w:val="0"/>
      <w:marBottom w:val="0"/>
      <w:divBdr>
        <w:top w:val="none" w:sz="0" w:space="0" w:color="auto"/>
        <w:left w:val="none" w:sz="0" w:space="0" w:color="auto"/>
        <w:bottom w:val="none" w:sz="0" w:space="0" w:color="auto"/>
        <w:right w:val="none" w:sz="0" w:space="0" w:color="auto"/>
      </w:divBdr>
    </w:div>
    <w:div w:id="2039042760">
      <w:bodyDiv w:val="1"/>
      <w:marLeft w:val="0"/>
      <w:marRight w:val="0"/>
      <w:marTop w:val="0"/>
      <w:marBottom w:val="0"/>
      <w:divBdr>
        <w:top w:val="none" w:sz="0" w:space="0" w:color="auto"/>
        <w:left w:val="none" w:sz="0" w:space="0" w:color="auto"/>
        <w:bottom w:val="none" w:sz="0" w:space="0" w:color="auto"/>
        <w:right w:val="none" w:sz="0" w:space="0" w:color="auto"/>
      </w:divBdr>
    </w:div>
    <w:div w:id="2042826863">
      <w:bodyDiv w:val="1"/>
      <w:marLeft w:val="0"/>
      <w:marRight w:val="0"/>
      <w:marTop w:val="0"/>
      <w:marBottom w:val="0"/>
      <w:divBdr>
        <w:top w:val="none" w:sz="0" w:space="0" w:color="auto"/>
        <w:left w:val="none" w:sz="0" w:space="0" w:color="auto"/>
        <w:bottom w:val="none" w:sz="0" w:space="0" w:color="auto"/>
        <w:right w:val="none" w:sz="0" w:space="0" w:color="auto"/>
      </w:divBdr>
    </w:div>
    <w:div w:id="2059624109">
      <w:bodyDiv w:val="1"/>
      <w:marLeft w:val="0"/>
      <w:marRight w:val="0"/>
      <w:marTop w:val="0"/>
      <w:marBottom w:val="0"/>
      <w:divBdr>
        <w:top w:val="none" w:sz="0" w:space="0" w:color="auto"/>
        <w:left w:val="none" w:sz="0" w:space="0" w:color="auto"/>
        <w:bottom w:val="none" w:sz="0" w:space="0" w:color="auto"/>
        <w:right w:val="none" w:sz="0" w:space="0" w:color="auto"/>
      </w:divBdr>
    </w:div>
    <w:div w:id="2087216684">
      <w:bodyDiv w:val="1"/>
      <w:marLeft w:val="0"/>
      <w:marRight w:val="0"/>
      <w:marTop w:val="0"/>
      <w:marBottom w:val="0"/>
      <w:divBdr>
        <w:top w:val="none" w:sz="0" w:space="0" w:color="auto"/>
        <w:left w:val="none" w:sz="0" w:space="0" w:color="auto"/>
        <w:bottom w:val="none" w:sz="0" w:space="0" w:color="auto"/>
        <w:right w:val="none" w:sz="0" w:space="0" w:color="auto"/>
      </w:divBdr>
    </w:div>
    <w:div w:id="20986685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otomeeting.com/join/145688913"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manifestinvesting.com/dashboards/public/SEMIModClub" TargetMode="External"/><Relationship Id="rId4" Type="http://schemas.openxmlformats.org/officeDocument/2006/relationships/settings" Target="settings.xml"/><Relationship Id="rId9" Type="http://schemas.openxmlformats.org/officeDocument/2006/relationships/hyperlink" Target="https://www.manifestinvesting.com/dashboards/public/RNTA7N6"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4A030C-2EDB-4B83-83F6-EDD8ABF471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4</Pages>
  <Words>860</Words>
  <Characters>4906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SEM BI Model Club Meeting Minutes</vt:lpstr>
    </vt:vector>
  </TitlesOfParts>
  <Company>Microsoft</Company>
  <LinksUpToDate>false</LinksUpToDate>
  <CharactersWithSpaces>5755</CharactersWithSpaces>
  <SharedDoc>false</SharedDoc>
  <HLinks>
    <vt:vector size="12" baseType="variant">
      <vt:variant>
        <vt:i4>6815750</vt:i4>
      </vt:variant>
      <vt:variant>
        <vt:i4>3</vt:i4>
      </vt:variant>
      <vt:variant>
        <vt:i4>0</vt:i4>
      </vt:variant>
      <vt:variant>
        <vt:i4>5</vt:i4>
      </vt:variant>
      <vt:variant>
        <vt:lpwstr>https://www.manifestinvesting.com/dashboards/public/SEMIModClub</vt:lpwstr>
      </vt:variant>
      <vt:variant>
        <vt:lpwstr/>
      </vt:variant>
      <vt:variant>
        <vt:i4>6815816</vt:i4>
      </vt:variant>
      <vt:variant>
        <vt:i4>0</vt:i4>
      </vt:variant>
      <vt:variant>
        <vt:i4>0</vt:i4>
      </vt:variant>
      <vt:variant>
        <vt:i4>5</vt:i4>
      </vt:variant>
      <vt:variant>
        <vt:lpwstr>https://www2.gotomeeting.com/join/145688913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SEM BI Model Club Meeting Minutes</dc:title>
  <dc:subject/>
  <dc:creator>chris</dc:creator>
  <cp:keywords/>
  <dc:description/>
  <cp:lastModifiedBy>Jane Bellaver</cp:lastModifiedBy>
  <cp:revision>13</cp:revision>
  <cp:lastPrinted>2019-01-19T01:25:00Z</cp:lastPrinted>
  <dcterms:created xsi:type="dcterms:W3CDTF">2020-03-29T19:43:00Z</dcterms:created>
  <dcterms:modified xsi:type="dcterms:W3CDTF">2020-04-21T20:02:00Z</dcterms:modified>
</cp:coreProperties>
</file>