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51F9C2D4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D00EFA">
        <w:t>June 20</w:t>
      </w:r>
      <w:r w:rsidR="00FC528F">
        <w:t>, 2020</w:t>
      </w:r>
    </w:p>
    <w:p w14:paraId="7CC39362" w14:textId="2F0449D7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62623C">
        <w:t>2</w:t>
      </w:r>
      <w:r w:rsidR="00175AE8">
        <w:t xml:space="preserve"> </w:t>
      </w:r>
      <w:r w:rsidR="00D11E86" w:rsidRPr="00AA5ACC">
        <w:t>AM</w:t>
      </w:r>
    </w:p>
    <w:p w14:paraId="75FA0E69" w14:textId="350B2297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175AE8">
        <w:t>12:</w:t>
      </w:r>
      <w:r w:rsidR="004805F7">
        <w:t>0</w:t>
      </w:r>
      <w:r w:rsidR="0062623C">
        <w:t>7</w:t>
      </w:r>
      <w:r w:rsidR="00175AE8">
        <w:t xml:space="preserve"> PM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2B0828D9" w14:textId="04222A81" w:rsidR="007F5321" w:rsidRPr="00AA5ACC" w:rsidRDefault="007F5321" w:rsidP="00E710A7">
      <w:r>
        <w:tab/>
      </w:r>
      <w:r>
        <w:tab/>
      </w:r>
      <w:r>
        <w:tab/>
        <w:t>By phone 1-215-383-1002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2A3020F3" w14:textId="77777777" w:rsidR="008E73E8" w:rsidRDefault="008E73E8">
      <w:pPr>
        <w:rPr>
          <w:b/>
        </w:rPr>
      </w:pPr>
    </w:p>
    <w:p w14:paraId="40475361" w14:textId="2F2ACAAF" w:rsidR="00B12F18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4805F7">
        <w:t>J</w:t>
      </w:r>
      <w:r w:rsidR="0062623C">
        <w:t>uly 18</w:t>
      </w:r>
      <w:r w:rsidR="00447EDC">
        <w:t>, 2020 at</w:t>
      </w:r>
      <w:r w:rsidR="006312A0">
        <w:t xml:space="preserve"> </w:t>
      </w:r>
      <w:r w:rsidR="0062623C">
        <w:t>GTM or BTL</w:t>
      </w:r>
    </w:p>
    <w:p w14:paraId="577D5BC4" w14:textId="77777777" w:rsidR="008E73E8" w:rsidRDefault="008E73E8" w:rsidP="003E7055">
      <w:pPr>
        <w:rPr>
          <w:b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04BCA939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6B6A">
        <w:rPr>
          <w:b/>
          <w:noProof/>
        </w:rPr>
        <w:t>Ram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032E9491" w:rsidR="001D71FE" w:rsidRPr="00592E8F" w:rsidRDefault="00665764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08F58C4" w:rsidR="001D71FE" w:rsidRPr="00592E8F" w:rsidRDefault="00106B6A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EF8D3C9" w:rsidR="00C23D02" w:rsidRPr="00592E8F" w:rsidRDefault="00665764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434ADE38" w:rsidR="00C23D02" w:rsidRPr="00592E8F" w:rsidRDefault="006312A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0EE54DE2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BAFD867" w:rsidR="00C23D02" w:rsidRPr="00592E8F" w:rsidRDefault="006312A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6DDA444C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61161B29" w:rsidR="00C23D02" w:rsidRPr="00592E8F" w:rsidRDefault="00447ED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77E9BA7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07A505DA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691964">
        <w:rPr>
          <w:rStyle w:val="Hyperlink"/>
          <w:b/>
          <w:noProof/>
          <w:color w:val="000000" w:themeColor="text1"/>
          <w:u w:val="none"/>
        </w:rPr>
        <w:t>Charlotte Varzi</w:t>
      </w:r>
      <w:r w:rsidR="006312A0">
        <w:rPr>
          <w:rStyle w:val="Hyperlink"/>
          <w:b/>
          <w:noProof/>
          <w:color w:val="000000" w:themeColor="text1"/>
          <w:u w:val="none"/>
        </w:rPr>
        <w:t xml:space="preserve">, </w:t>
      </w:r>
      <w:r w:rsidR="004805F7">
        <w:rPr>
          <w:rStyle w:val="Hyperlink"/>
          <w:b/>
          <w:noProof/>
          <w:color w:val="000000" w:themeColor="text1"/>
          <w:u w:val="none"/>
        </w:rPr>
        <w:t>David Brohl</w:t>
      </w:r>
    </w:p>
    <w:p w14:paraId="367AD09D" w14:textId="16F8D1FC" w:rsidR="00691964" w:rsidRDefault="00691964" w:rsidP="00F06FF5">
      <w:pPr>
        <w:rPr>
          <w:b/>
          <w:noProof/>
        </w:rPr>
      </w:pPr>
      <w:r>
        <w:rPr>
          <w:rStyle w:val="Hyperlink"/>
          <w:b/>
          <w:noProof/>
          <w:color w:val="000000" w:themeColor="text1"/>
          <w:u w:val="none"/>
        </w:rPr>
        <w:t>In room</w:t>
      </w:r>
      <w:r w:rsidR="00F33AC1">
        <w:rPr>
          <w:rStyle w:val="Hyperlink"/>
          <w:b/>
          <w:noProof/>
          <w:color w:val="000000" w:themeColor="text1"/>
          <w:u w:val="none"/>
        </w:rPr>
        <w:t>:</w:t>
      </w:r>
      <w:r w:rsidR="006312A0">
        <w:rPr>
          <w:rStyle w:val="Hyperlink"/>
          <w:b/>
          <w:noProof/>
          <w:color w:val="000000" w:themeColor="text1"/>
          <w:u w:val="none"/>
        </w:rPr>
        <w:t xml:space="preserve"> NA</w:t>
      </w:r>
    </w:p>
    <w:p w14:paraId="0EF951F3" w14:textId="548A4A52" w:rsidR="00106B6A" w:rsidRDefault="00106B6A" w:rsidP="00F06FF5">
      <w:pPr>
        <w:rPr>
          <w:b/>
          <w:noProof/>
        </w:rPr>
      </w:pPr>
    </w:p>
    <w:p w14:paraId="7CD6EC4F" w14:textId="09E8BB31" w:rsidR="007B3775" w:rsidRDefault="003A6707" w:rsidP="00B76542">
      <w:pPr>
        <w:rPr>
          <w:b/>
          <w:noProof/>
        </w:rPr>
      </w:pPr>
      <w:r>
        <w:rPr>
          <w:b/>
          <w:noProof/>
        </w:rPr>
        <w:t>May</w:t>
      </w:r>
      <w:r w:rsidR="00447EDC">
        <w:rPr>
          <w:b/>
          <w:noProof/>
        </w:rPr>
        <w:t xml:space="preserve"> Minutes were reviewed.</w:t>
      </w:r>
      <w:r w:rsidR="00106B6A">
        <w:rPr>
          <w:b/>
          <w:noProof/>
        </w:rPr>
        <w:t xml:space="preserve">  </w:t>
      </w:r>
      <w:r>
        <w:rPr>
          <w:b/>
          <w:noProof/>
        </w:rPr>
        <w:t>Update Ram’s comment that the portfolio</w:t>
      </w:r>
      <w:r w:rsidR="00E06D13">
        <w:rPr>
          <w:b/>
          <w:noProof/>
        </w:rPr>
        <w:t xml:space="preserve"> </w:t>
      </w:r>
      <w:r>
        <w:rPr>
          <w:b/>
          <w:noProof/>
        </w:rPr>
        <w:t xml:space="preserve">growth for 15 years beats the benchmark instead of 5 years. </w:t>
      </w:r>
      <w:r w:rsidR="004805F7">
        <w:rPr>
          <w:b/>
          <w:noProof/>
        </w:rPr>
        <w:t xml:space="preserve"> </w:t>
      </w:r>
      <w:r w:rsidR="006312A0">
        <w:rPr>
          <w:b/>
          <w:noProof/>
        </w:rPr>
        <w:t>Ram</w:t>
      </w:r>
      <w:r w:rsidR="004805F7">
        <w:rPr>
          <w:b/>
          <w:noProof/>
        </w:rPr>
        <w:t xml:space="preserve"> made a motion to accept the minutes</w:t>
      </w:r>
      <w:r>
        <w:rPr>
          <w:b/>
          <w:noProof/>
        </w:rPr>
        <w:t xml:space="preserve"> with the change</w:t>
      </w:r>
      <w:r w:rsidR="00AA65AC">
        <w:rPr>
          <w:b/>
          <w:noProof/>
        </w:rPr>
        <w:t>, 2</w:t>
      </w:r>
      <w:r w:rsidR="00AA65AC" w:rsidRPr="00AA65AC">
        <w:rPr>
          <w:b/>
          <w:noProof/>
          <w:vertAlign w:val="superscript"/>
        </w:rPr>
        <w:t>nd</w:t>
      </w:r>
      <w:r w:rsidR="00AA65AC">
        <w:rPr>
          <w:b/>
          <w:noProof/>
        </w:rPr>
        <w:t xml:space="preserve"> by </w:t>
      </w:r>
      <w:r>
        <w:rPr>
          <w:b/>
          <w:noProof/>
        </w:rPr>
        <w:t>Brittany</w:t>
      </w:r>
      <w:r w:rsidR="006312A0">
        <w:rPr>
          <w:b/>
          <w:noProof/>
        </w:rPr>
        <w:t>.  A</w:t>
      </w:r>
      <w:r w:rsidR="00106B6A">
        <w:rPr>
          <w:b/>
          <w:noProof/>
        </w:rPr>
        <w:t>ll in favor.</w:t>
      </w:r>
    </w:p>
    <w:p w14:paraId="74BC3778" w14:textId="73A8E6C2" w:rsidR="003A6707" w:rsidRDefault="003A6707" w:rsidP="00B76542">
      <w:pPr>
        <w:rPr>
          <w:b/>
          <w:noProof/>
        </w:rPr>
      </w:pPr>
    </w:p>
    <w:p w14:paraId="31A99D88" w14:textId="5319BA0A" w:rsidR="003A6707" w:rsidRDefault="003A6707" w:rsidP="00B76542">
      <w:pPr>
        <w:rPr>
          <w:b/>
          <w:noProof/>
        </w:rPr>
      </w:pPr>
      <w:r>
        <w:rPr>
          <w:b/>
          <w:noProof/>
        </w:rPr>
        <w:t>Curt will check with the BTL next week when he gets home on when they will open for meetings.</w:t>
      </w:r>
    </w:p>
    <w:p w14:paraId="1D02F7EA" w14:textId="15ED7D2A" w:rsidR="003A6707" w:rsidRDefault="003A6707" w:rsidP="00B76542">
      <w:pPr>
        <w:rPr>
          <w:b/>
          <w:noProof/>
        </w:rPr>
      </w:pPr>
    </w:p>
    <w:p w14:paraId="52E76DBA" w14:textId="2C6BC193" w:rsidR="003A6707" w:rsidRDefault="003A6707" w:rsidP="00B76542">
      <w:pPr>
        <w:rPr>
          <w:b/>
          <w:noProof/>
        </w:rPr>
      </w:pPr>
      <w:r>
        <w:rPr>
          <w:b/>
          <w:noProof/>
        </w:rPr>
        <w:t xml:space="preserve">Both model clubs are meeting by GTM, and that should be reflected on our Meet-up page. 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719A946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(Brittany Johnson</w:t>
      </w:r>
      <w:r w:rsidR="004A192A">
        <w:rPr>
          <w:b/>
          <w:noProof/>
        </w:rPr>
        <w:t>)</w:t>
      </w:r>
    </w:p>
    <w:p w14:paraId="371C0703" w14:textId="3377987B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3A6707">
        <w:rPr>
          <w:noProof/>
          <w:u w:val="single"/>
        </w:rPr>
        <w:t>6/19</w:t>
      </w:r>
      <w:r w:rsidR="00846A1D">
        <w:rPr>
          <w:noProof/>
          <w:u w:val="single"/>
        </w:rPr>
        <w:t>/</w:t>
      </w:r>
      <w:r w:rsidR="00483647">
        <w:rPr>
          <w:noProof/>
          <w:u w:val="single"/>
        </w:rPr>
        <w:t>2020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61440932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3A6707">
              <w:rPr>
                <w:noProof/>
                <w:color w:val="000000"/>
              </w:rPr>
              <w:t>179,160.17</w:t>
            </w:r>
          </w:p>
          <w:p w14:paraId="7B73B814" w14:textId="545BA3CE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DF1ADD">
              <w:rPr>
                <w:noProof/>
                <w:color w:val="000000"/>
              </w:rPr>
              <w:t xml:space="preserve">   </w:t>
            </w:r>
            <w:r w:rsidR="003A6707">
              <w:rPr>
                <w:noProof/>
                <w:color w:val="000000"/>
              </w:rPr>
              <w:t>706.82</w:t>
            </w:r>
          </w:p>
          <w:p w14:paraId="1978A19B" w14:textId="1791975A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805F7">
              <w:rPr>
                <w:noProof/>
                <w:color w:val="000000"/>
              </w:rPr>
              <w:t>1</w:t>
            </w:r>
            <w:r w:rsidR="003A6707">
              <w:rPr>
                <w:noProof/>
                <w:color w:val="000000"/>
              </w:rPr>
              <w:t>79,867.00</w:t>
            </w:r>
          </w:p>
          <w:p w14:paraId="7244DE86" w14:textId="680CB749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805F7">
              <w:rPr>
                <w:noProof/>
                <w:color w:val="000000"/>
              </w:rPr>
              <w:t>3</w:t>
            </w:r>
            <w:r w:rsidR="003A6707">
              <w:rPr>
                <w:noProof/>
                <w:color w:val="000000"/>
              </w:rPr>
              <w:t>9.833314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Benchmark</w:t>
            </w:r>
          </w:p>
        </w:tc>
        <w:tc>
          <w:tcPr>
            <w:tcW w:w="6631" w:type="dxa"/>
            <w:shd w:val="clear" w:color="auto" w:fill="auto"/>
          </w:tcPr>
          <w:p w14:paraId="6DA5B94F" w14:textId="125C9093" w:rsidR="00E83125" w:rsidRPr="0083279E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3A6707">
              <w:rPr>
                <w:noProof/>
                <w:color w:val="000000"/>
              </w:rPr>
              <w:t>9.2</w:t>
            </w:r>
            <w:r>
              <w:rPr>
                <w:noProof/>
                <w:color w:val="000000"/>
              </w:rPr>
              <w:t xml:space="preserve"> %  </w:t>
            </w:r>
            <w:r w:rsidR="00A32D66">
              <w:rPr>
                <w:noProof/>
                <w:color w:val="000000"/>
              </w:rPr>
              <w:t xml:space="preserve">VFINX </w:t>
            </w:r>
            <w:r w:rsidR="003A6707">
              <w:rPr>
                <w:noProof/>
                <w:color w:val="000000"/>
              </w:rPr>
              <w:t>10.4</w:t>
            </w:r>
            <w:r w:rsidR="00A32D66">
              <w:rPr>
                <w:noProof/>
                <w:color w:val="000000"/>
              </w:rPr>
              <w:t>%  MIPAR</w:t>
            </w:r>
            <w:r w:rsidR="003A6707">
              <w:rPr>
                <w:noProof/>
                <w:color w:val="000000"/>
              </w:rPr>
              <w:t xml:space="preserve"> </w:t>
            </w:r>
            <w:r w:rsidR="003B2815">
              <w:rPr>
                <w:noProof/>
                <w:color w:val="000000"/>
              </w:rPr>
              <w:t>1</w:t>
            </w:r>
            <w:r w:rsidR="0009464B">
              <w:rPr>
                <w:noProof/>
                <w:color w:val="000000"/>
              </w:rPr>
              <w:t>0.1</w:t>
            </w:r>
            <w:r w:rsidR="00A32D66">
              <w:rPr>
                <w:noProof/>
                <w:color w:val="000000"/>
              </w:rPr>
              <w:t xml:space="preserve"> %</w:t>
            </w:r>
            <w:r w:rsidR="00EA0D21">
              <w:rPr>
                <w:noProof/>
                <w:color w:val="000000"/>
              </w:rPr>
              <w:t xml:space="preserve"> Manifest Quality 9</w:t>
            </w:r>
            <w:r w:rsidR="0009464B">
              <w:rPr>
                <w:noProof/>
                <w:color w:val="000000"/>
              </w:rPr>
              <w:t>4.4</w:t>
            </w:r>
            <w:r w:rsidR="00EA0D21">
              <w:rPr>
                <w:noProof/>
                <w:color w:val="000000"/>
              </w:rPr>
              <w:t>%</w:t>
            </w:r>
            <w:r w:rsidR="00086028">
              <w:rPr>
                <w:noProof/>
                <w:color w:val="000000"/>
              </w:rPr>
              <w:t xml:space="preserve">  </w:t>
            </w:r>
            <w:r w:rsidR="0009464B">
              <w:rPr>
                <w:noProof/>
                <w:color w:val="000000"/>
              </w:rPr>
              <w:t>Curt commented that the Manifest Investing par for Apple is low compared to how the stock is performing.  We watch management to see the quality of a company.  Apple has a PAR rating of 2.6 on our dashboard.</w:t>
            </w:r>
            <w:r w:rsidR="00086028">
              <w:rPr>
                <w:noProof/>
                <w:color w:val="000000"/>
              </w:rPr>
              <w:t>.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212F98EC" w:rsidR="00514A4A" w:rsidRPr="00EA0D21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30B3A32E" w14:textId="08A03BCB" w:rsidR="00EA0D21" w:rsidRPr="00EA0D21" w:rsidRDefault="00EA0D21" w:rsidP="00086028">
      <w:pPr>
        <w:pStyle w:val="ListParagraph"/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EA0D21">
        <w:rPr>
          <w:b/>
          <w:noProof/>
        </w:rPr>
        <w:t xml:space="preserve"> 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5CA11E67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09464B">
        <w:rPr>
          <w:b/>
          <w:noProof/>
          <w:u w:val="single"/>
        </w:rPr>
        <w:t>May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20</w:t>
      </w:r>
      <w:r w:rsidR="006A07F1" w:rsidRPr="0083279E">
        <w:rPr>
          <w:noProof/>
        </w:rPr>
        <w:t xml:space="preserve"> </w:t>
      </w:r>
    </w:p>
    <w:p w14:paraId="09666353" w14:textId="4932A51A" w:rsidR="002277FE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37588FF2" w14:textId="2C6F9BD4" w:rsidR="00D462EC" w:rsidRPr="0083279E" w:rsidRDefault="00DF1ADD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     </w:t>
      </w:r>
      <w:r w:rsidR="0009464B">
        <w:rPr>
          <w:b/>
          <w:noProof/>
        </w:rPr>
        <w:t>BSTC             8.46009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00C34303" w14:textId="77777777" w:rsidR="00086028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7431C109" w14:textId="7B9D3A9A" w:rsidR="0009464B" w:rsidRDefault="00086028" w:rsidP="0009464B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50B9CD1C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12F30769" w14:textId="5145B807" w:rsidR="00F2445A" w:rsidRPr="004C7A53" w:rsidRDefault="00D462EC" w:rsidP="00925561">
      <w:pPr>
        <w:ind w:left="360"/>
        <w:rPr>
          <w:b/>
          <w:color w:val="000000"/>
        </w:rPr>
      </w:pPr>
      <w:r>
        <w:rPr>
          <w:b/>
          <w:noProof/>
        </w:rPr>
        <w:t xml:space="preserve">          </w:t>
      </w:r>
      <w:r w:rsidR="00ED116B">
        <w:rPr>
          <w:b/>
          <w:noProof/>
        </w:rPr>
        <w:tab/>
      </w:r>
    </w:p>
    <w:p w14:paraId="30687F7A" w14:textId="0590BAFD" w:rsidR="009E3F22" w:rsidRDefault="00EA0D21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  Team</w:t>
      </w:r>
      <w:r w:rsidR="00251E88">
        <w:rPr>
          <w:b/>
          <w:noProof/>
        </w:rPr>
        <w:t xml:space="preserve"> </w:t>
      </w:r>
      <w:r w:rsidR="007F5321">
        <w:rPr>
          <w:b/>
          <w:noProof/>
        </w:rPr>
        <w:t>A</w:t>
      </w:r>
      <w:r w:rsidR="00251E88">
        <w:rPr>
          <w:b/>
          <w:noProof/>
        </w:rPr>
        <w:t xml:space="preserve"> did an Industry Study on the </w:t>
      </w:r>
      <w:r w:rsidR="007F5321">
        <w:rPr>
          <w:b/>
          <w:noProof/>
        </w:rPr>
        <w:t xml:space="preserve">Industrial Distribution </w:t>
      </w:r>
      <w:r w:rsidR="0004629B">
        <w:rPr>
          <w:b/>
          <w:noProof/>
        </w:rPr>
        <w:t>I</w:t>
      </w:r>
      <w:r w:rsidR="00D47484">
        <w:rPr>
          <w:b/>
          <w:noProof/>
        </w:rPr>
        <w:t>ndustry</w:t>
      </w:r>
      <w:r w:rsidR="007F5321">
        <w:rPr>
          <w:b/>
          <w:noProof/>
        </w:rPr>
        <w:t xml:space="preserve"> in the Industrials </w:t>
      </w:r>
      <w:r w:rsidR="0004629B">
        <w:rPr>
          <w:b/>
          <w:noProof/>
        </w:rPr>
        <w:t>Sector</w:t>
      </w:r>
      <w:r w:rsidR="00D47484">
        <w:rPr>
          <w:b/>
          <w:noProof/>
        </w:rPr>
        <w:t>.</w:t>
      </w:r>
    </w:p>
    <w:p w14:paraId="10A5E122" w14:textId="3A05D859" w:rsidR="00D47484" w:rsidRDefault="0004629B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Jane presented MSC Industrial Direct (MSM) that focuses on metalworking and maintenance repair.  Their catalog offers 1.7 million products</w:t>
      </w:r>
    </w:p>
    <w:p w14:paraId="50B0FF50" w14:textId="313F8212" w:rsidR="00D47484" w:rsidRDefault="00D4748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D47484" w14:paraId="0192D1BB" w14:textId="77777777" w:rsidTr="00D47484">
        <w:tc>
          <w:tcPr>
            <w:tcW w:w="3500" w:type="dxa"/>
          </w:tcPr>
          <w:p w14:paraId="001AF723" w14:textId="356C6398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growth </w:t>
            </w:r>
            <w:r w:rsidR="0004629B">
              <w:rPr>
                <w:b/>
                <w:noProof/>
              </w:rPr>
              <w:t>4.7</w:t>
            </w:r>
            <w:r>
              <w:rPr>
                <w:b/>
                <w:noProof/>
              </w:rPr>
              <w:t>%</w:t>
            </w:r>
          </w:p>
        </w:tc>
        <w:tc>
          <w:tcPr>
            <w:tcW w:w="3501" w:type="dxa"/>
          </w:tcPr>
          <w:p w14:paraId="2587A39A" w14:textId="241EC28D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Earnings growth </w:t>
            </w:r>
            <w:r w:rsidR="0004629B">
              <w:rPr>
                <w:b/>
                <w:noProof/>
              </w:rPr>
              <w:t>6.7</w:t>
            </w:r>
            <w:r>
              <w:rPr>
                <w:b/>
                <w:noProof/>
              </w:rPr>
              <w:t>%</w:t>
            </w:r>
          </w:p>
        </w:tc>
        <w:tc>
          <w:tcPr>
            <w:tcW w:w="3501" w:type="dxa"/>
          </w:tcPr>
          <w:p w14:paraId="5F9C1307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D47484" w14:paraId="093EC111" w14:textId="77777777" w:rsidTr="00D47484">
        <w:tc>
          <w:tcPr>
            <w:tcW w:w="3500" w:type="dxa"/>
          </w:tcPr>
          <w:p w14:paraId="7884B2C5" w14:textId="3524A493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High P/E </w:t>
            </w:r>
            <w:r w:rsidR="0004629B">
              <w:rPr>
                <w:b/>
                <w:noProof/>
              </w:rPr>
              <w:t>17</w:t>
            </w:r>
          </w:p>
        </w:tc>
        <w:tc>
          <w:tcPr>
            <w:tcW w:w="3501" w:type="dxa"/>
          </w:tcPr>
          <w:p w14:paraId="15CB267B" w14:textId="6FAAC7A6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  <w:r w:rsidR="0004629B">
              <w:rPr>
                <w:b/>
                <w:noProof/>
              </w:rPr>
              <w:t>12</w:t>
            </w:r>
          </w:p>
        </w:tc>
        <w:tc>
          <w:tcPr>
            <w:tcW w:w="3501" w:type="dxa"/>
          </w:tcPr>
          <w:p w14:paraId="2D9005E4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D47484" w14:paraId="68B131D4" w14:textId="77777777" w:rsidTr="00D47484">
        <w:tc>
          <w:tcPr>
            <w:tcW w:w="3500" w:type="dxa"/>
          </w:tcPr>
          <w:p w14:paraId="4781565B" w14:textId="64C0C1F9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price </w:t>
            </w:r>
            <w:r w:rsidR="00A059B2">
              <w:rPr>
                <w:b/>
                <w:noProof/>
              </w:rPr>
              <w:t>$</w:t>
            </w:r>
            <w:r w:rsidR="0004629B">
              <w:rPr>
                <w:b/>
                <w:noProof/>
              </w:rPr>
              <w:t>67.50</w:t>
            </w:r>
          </w:p>
        </w:tc>
        <w:tc>
          <w:tcPr>
            <w:tcW w:w="3501" w:type="dxa"/>
          </w:tcPr>
          <w:p w14:paraId="47DACF34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304BD82E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D47484" w14:paraId="1485524F" w14:textId="77777777" w:rsidTr="00D47484">
        <w:tc>
          <w:tcPr>
            <w:tcW w:w="3500" w:type="dxa"/>
          </w:tcPr>
          <w:p w14:paraId="70D1790A" w14:textId="30E8BA45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US/DS </w:t>
            </w:r>
          </w:p>
        </w:tc>
        <w:tc>
          <w:tcPr>
            <w:tcW w:w="3501" w:type="dxa"/>
          </w:tcPr>
          <w:p w14:paraId="2F1D6B78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16B0B7BC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6C6DB67E" w14:textId="61C3D189" w:rsidR="00D47484" w:rsidRDefault="00D4748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04A5FB2" w14:textId="4E8B1AB5" w:rsidR="00D47484" w:rsidRDefault="0004629B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Bill presented Applied Ind. Tech (AIT) They had a very down year in 2016, so it was dropped from the study.</w:t>
      </w:r>
    </w:p>
    <w:p w14:paraId="1D93C9F8" w14:textId="49B8003E" w:rsidR="00D47484" w:rsidRDefault="00D4748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D47484" w14:paraId="36D44E0F" w14:textId="77777777" w:rsidTr="00D47484">
        <w:tc>
          <w:tcPr>
            <w:tcW w:w="3500" w:type="dxa"/>
          </w:tcPr>
          <w:p w14:paraId="1D992165" w14:textId="338C735A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growth </w:t>
            </w:r>
            <w:r w:rsidR="0004629B">
              <w:rPr>
                <w:b/>
                <w:noProof/>
              </w:rPr>
              <w:t>5.0</w:t>
            </w:r>
          </w:p>
        </w:tc>
        <w:tc>
          <w:tcPr>
            <w:tcW w:w="3501" w:type="dxa"/>
          </w:tcPr>
          <w:p w14:paraId="16A2F317" w14:textId="5D9523AD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Earnings growth </w:t>
            </w:r>
            <w:r w:rsidR="0004629B">
              <w:rPr>
                <w:b/>
                <w:noProof/>
              </w:rPr>
              <w:t>5.5</w:t>
            </w:r>
          </w:p>
        </w:tc>
        <w:tc>
          <w:tcPr>
            <w:tcW w:w="3501" w:type="dxa"/>
          </w:tcPr>
          <w:p w14:paraId="04547334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D47484" w14:paraId="772B593E" w14:textId="77777777" w:rsidTr="00D47484">
        <w:tc>
          <w:tcPr>
            <w:tcW w:w="3500" w:type="dxa"/>
          </w:tcPr>
          <w:p w14:paraId="09C369D2" w14:textId="77A5221B" w:rsidR="00D47484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  <w:r w:rsidR="006153B4">
              <w:rPr>
                <w:b/>
                <w:noProof/>
              </w:rPr>
              <w:t>20.6</w:t>
            </w:r>
          </w:p>
        </w:tc>
        <w:tc>
          <w:tcPr>
            <w:tcW w:w="3501" w:type="dxa"/>
          </w:tcPr>
          <w:p w14:paraId="28BF64FF" w14:textId="5EF919D7" w:rsidR="00D47484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  <w:r w:rsidR="006153B4">
              <w:rPr>
                <w:b/>
                <w:noProof/>
              </w:rPr>
              <w:t>13.9</w:t>
            </w:r>
          </w:p>
        </w:tc>
        <w:tc>
          <w:tcPr>
            <w:tcW w:w="3501" w:type="dxa"/>
          </w:tcPr>
          <w:p w14:paraId="51925DF5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D47484" w14:paraId="6A64A8DE" w14:textId="77777777" w:rsidTr="00D47484">
        <w:tc>
          <w:tcPr>
            <w:tcW w:w="3500" w:type="dxa"/>
          </w:tcPr>
          <w:p w14:paraId="550B862D" w14:textId="61928577" w:rsidR="00D47484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$1</w:t>
            </w:r>
            <w:r w:rsidR="006153B4">
              <w:rPr>
                <w:b/>
                <w:noProof/>
              </w:rPr>
              <w:t>1.30</w:t>
            </w:r>
          </w:p>
        </w:tc>
        <w:tc>
          <w:tcPr>
            <w:tcW w:w="3501" w:type="dxa"/>
          </w:tcPr>
          <w:p w14:paraId="3627407E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1AE1FAF1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D47484" w14:paraId="0B76D733" w14:textId="77777777" w:rsidTr="00D47484">
        <w:tc>
          <w:tcPr>
            <w:tcW w:w="3500" w:type="dxa"/>
          </w:tcPr>
          <w:p w14:paraId="32AF4B21" w14:textId="7B21D308" w:rsidR="00D47484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US/DS </w:t>
            </w:r>
          </w:p>
        </w:tc>
        <w:tc>
          <w:tcPr>
            <w:tcW w:w="3501" w:type="dxa"/>
          </w:tcPr>
          <w:p w14:paraId="09E1FBD8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3D87528E" w14:textId="77777777" w:rsidR="00D47484" w:rsidRDefault="00D4748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32EE1980" w14:textId="06275E60" w:rsidR="00D47484" w:rsidRDefault="00D4748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F5C2C64" w14:textId="42F18FB2" w:rsidR="00A059B2" w:rsidRDefault="006153B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Deb presented WW Granger (GWW) that has a huge catalog of products as well as physical stores.</w:t>
      </w:r>
    </w:p>
    <w:p w14:paraId="60F7B308" w14:textId="199C22E2" w:rsidR="00A059B2" w:rsidRDefault="00A059B2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A059B2" w14:paraId="5B861824" w14:textId="77777777" w:rsidTr="00A059B2">
        <w:tc>
          <w:tcPr>
            <w:tcW w:w="3500" w:type="dxa"/>
          </w:tcPr>
          <w:p w14:paraId="2ED995B6" w14:textId="32F618BA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growth </w:t>
            </w:r>
            <w:r w:rsidR="006153B4">
              <w:rPr>
                <w:b/>
                <w:noProof/>
              </w:rPr>
              <w:t>7.0</w:t>
            </w:r>
          </w:p>
        </w:tc>
        <w:tc>
          <w:tcPr>
            <w:tcW w:w="3501" w:type="dxa"/>
          </w:tcPr>
          <w:p w14:paraId="6C513CE8" w14:textId="045844B0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Earnings growth </w:t>
            </w:r>
            <w:r w:rsidR="006153B4">
              <w:rPr>
                <w:b/>
                <w:noProof/>
              </w:rPr>
              <w:t>8.0</w:t>
            </w:r>
          </w:p>
        </w:tc>
        <w:tc>
          <w:tcPr>
            <w:tcW w:w="3501" w:type="dxa"/>
          </w:tcPr>
          <w:p w14:paraId="039A8FAA" w14:textId="77777777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059B2" w14:paraId="4971E7D5" w14:textId="77777777" w:rsidTr="00A059B2">
        <w:tc>
          <w:tcPr>
            <w:tcW w:w="3500" w:type="dxa"/>
          </w:tcPr>
          <w:p w14:paraId="4258FD70" w14:textId="6E706AFD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  <w:r w:rsidR="006153B4">
              <w:rPr>
                <w:b/>
                <w:noProof/>
              </w:rPr>
              <w:t>24.8</w:t>
            </w:r>
          </w:p>
        </w:tc>
        <w:tc>
          <w:tcPr>
            <w:tcW w:w="3501" w:type="dxa"/>
          </w:tcPr>
          <w:p w14:paraId="6AFF7BCA" w14:textId="566F1EBF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  <w:r w:rsidR="006153B4">
              <w:rPr>
                <w:b/>
                <w:noProof/>
              </w:rPr>
              <w:t>14.3</w:t>
            </w:r>
          </w:p>
        </w:tc>
        <w:tc>
          <w:tcPr>
            <w:tcW w:w="3501" w:type="dxa"/>
          </w:tcPr>
          <w:p w14:paraId="663CE6DF" w14:textId="77777777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059B2" w14:paraId="5A42B7FE" w14:textId="77777777" w:rsidTr="00A059B2">
        <w:tc>
          <w:tcPr>
            <w:tcW w:w="3500" w:type="dxa"/>
          </w:tcPr>
          <w:p w14:paraId="31D7A2A8" w14:textId="7176A9EC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</w:t>
            </w:r>
            <w:r w:rsidR="006153B4">
              <w:rPr>
                <w:b/>
                <w:noProof/>
              </w:rPr>
              <w:t>200.10</w:t>
            </w:r>
          </w:p>
        </w:tc>
        <w:tc>
          <w:tcPr>
            <w:tcW w:w="3501" w:type="dxa"/>
          </w:tcPr>
          <w:p w14:paraId="3887DD6D" w14:textId="77777777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4F4662A2" w14:textId="77777777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059B2" w14:paraId="01EDA6EC" w14:textId="77777777" w:rsidTr="00A059B2">
        <w:tc>
          <w:tcPr>
            <w:tcW w:w="3500" w:type="dxa"/>
          </w:tcPr>
          <w:p w14:paraId="4C996EA1" w14:textId="72EA6AA2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US/DS </w:t>
            </w:r>
          </w:p>
        </w:tc>
        <w:tc>
          <w:tcPr>
            <w:tcW w:w="3501" w:type="dxa"/>
          </w:tcPr>
          <w:p w14:paraId="3535EAC9" w14:textId="0D572FD7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3501" w:type="dxa"/>
          </w:tcPr>
          <w:p w14:paraId="707CE1C1" w14:textId="77777777" w:rsidR="00A059B2" w:rsidRDefault="00A059B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78341F2B" w14:textId="77777777" w:rsidR="00FD0F57" w:rsidRDefault="00A059B2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 </w:t>
      </w:r>
    </w:p>
    <w:p w14:paraId="15F2FDF0" w14:textId="6CEC906E" w:rsidR="00A059B2" w:rsidRDefault="006153B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Cliff presented Fastenal (FAST) that the club just sold in May.  It had the best numbers of the four stocks we looked at.</w:t>
      </w:r>
    </w:p>
    <w:p w14:paraId="4A6DB3E3" w14:textId="6D9AE2E7" w:rsidR="006153B4" w:rsidRDefault="006153B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6153B4" w14:paraId="4FD2AE8B" w14:textId="77777777" w:rsidTr="006153B4">
        <w:tc>
          <w:tcPr>
            <w:tcW w:w="3500" w:type="dxa"/>
          </w:tcPr>
          <w:p w14:paraId="327D501C" w14:textId="6DFB886A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 7.5</w:t>
            </w:r>
          </w:p>
        </w:tc>
        <w:tc>
          <w:tcPr>
            <w:tcW w:w="3501" w:type="dxa"/>
          </w:tcPr>
          <w:p w14:paraId="0C76FF04" w14:textId="735F8EB1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 9.5</w:t>
            </w:r>
          </w:p>
        </w:tc>
        <w:tc>
          <w:tcPr>
            <w:tcW w:w="3501" w:type="dxa"/>
          </w:tcPr>
          <w:p w14:paraId="4C2202CF" w14:textId="77777777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6153B4" w14:paraId="0B67B8D8" w14:textId="77777777" w:rsidTr="006153B4">
        <w:tc>
          <w:tcPr>
            <w:tcW w:w="3500" w:type="dxa"/>
          </w:tcPr>
          <w:p w14:paraId="607EE130" w14:textId="1B70CF43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 27</w:t>
            </w:r>
          </w:p>
        </w:tc>
        <w:tc>
          <w:tcPr>
            <w:tcW w:w="3501" w:type="dxa"/>
          </w:tcPr>
          <w:p w14:paraId="7E91CE58" w14:textId="7788EF83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 19.1</w:t>
            </w:r>
          </w:p>
        </w:tc>
        <w:tc>
          <w:tcPr>
            <w:tcW w:w="3501" w:type="dxa"/>
          </w:tcPr>
          <w:p w14:paraId="3AA5F2FD" w14:textId="77777777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6153B4" w14:paraId="13DDEB10" w14:textId="77777777" w:rsidTr="006153B4">
        <w:tc>
          <w:tcPr>
            <w:tcW w:w="3500" w:type="dxa"/>
          </w:tcPr>
          <w:p w14:paraId="252ADD49" w14:textId="744940A3" w:rsidR="006153B4" w:rsidRDefault="008C66B7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$26.50</w:t>
            </w:r>
          </w:p>
        </w:tc>
        <w:tc>
          <w:tcPr>
            <w:tcW w:w="3501" w:type="dxa"/>
          </w:tcPr>
          <w:p w14:paraId="7877F070" w14:textId="77777777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2C4FFE5C" w14:textId="77777777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6153B4" w14:paraId="524DE441" w14:textId="77777777" w:rsidTr="006153B4">
        <w:tc>
          <w:tcPr>
            <w:tcW w:w="3500" w:type="dxa"/>
          </w:tcPr>
          <w:p w14:paraId="438F7DE8" w14:textId="77777777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72DE16DA" w14:textId="77777777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4D1FA6C6" w14:textId="77777777" w:rsidR="006153B4" w:rsidRDefault="006153B4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69FFB725" w14:textId="58EACAD1" w:rsidR="006153B4" w:rsidRDefault="00541B88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lastRenderedPageBreak/>
        <w:t>The team did not recommend any company at this time, but we put Fastenal on the Watch List.</w:t>
      </w:r>
    </w:p>
    <w:p w14:paraId="6A7E727B" w14:textId="1AD7F954" w:rsidR="006A5A9C" w:rsidRDefault="006A5A9C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365528E" w14:textId="50D8D5F9" w:rsidR="00F20961" w:rsidRDefault="003C3504" w:rsidP="000D4917">
      <w:pPr>
        <w:tabs>
          <w:tab w:val="left" w:pos="180"/>
          <w:tab w:val="left" w:pos="360"/>
        </w:tabs>
        <w:rPr>
          <w:b/>
          <w:noProof/>
        </w:rPr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  <w:r w:rsidR="003D478C">
        <w:rPr>
          <w:b/>
          <w:noProof/>
        </w:rPr>
        <w:t xml:space="preserve"> </w:t>
      </w:r>
    </w:p>
    <w:p w14:paraId="29958514" w14:textId="0DF0C136" w:rsidR="00444627" w:rsidRDefault="00541B88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Curt on Visa recommended updating the sales growth to 8.3 from 15 and the earnings growth rate to 6.4 from 18.8. He also recommended changing the high P/E to 37 and the low P/E to 23.8 with a low price of $122.00.  The US/DS puts it in the sell zone, but he doesn’t want to sell it.  The price is very high now.</w:t>
      </w:r>
    </w:p>
    <w:p w14:paraId="6830FDBF" w14:textId="3A836D04" w:rsidR="00541B88" w:rsidRDefault="00541B88" w:rsidP="000D4917">
      <w:pPr>
        <w:tabs>
          <w:tab w:val="left" w:pos="180"/>
          <w:tab w:val="left" w:pos="360"/>
        </w:tabs>
        <w:rPr>
          <w:b/>
          <w:noProof/>
        </w:rPr>
      </w:pPr>
    </w:p>
    <w:p w14:paraId="5EFA0A1E" w14:textId="256231F8" w:rsidR="00541B88" w:rsidRDefault="00541B88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Ji</w:t>
      </w:r>
      <w:r w:rsidR="00EB155B">
        <w:rPr>
          <w:b/>
          <w:noProof/>
        </w:rPr>
        <w:t>m</w:t>
      </w:r>
      <w:r>
        <w:rPr>
          <w:b/>
          <w:noProof/>
        </w:rPr>
        <w:t xml:space="preserve"> on O’Reilly wants to update sales growth to 4.2% and earnings growth to 5.5%. Update the high P/E to 23.5 and the low P/E to 13.4.  The low price is $204.30</w:t>
      </w:r>
      <w:r w:rsidR="00F1644C">
        <w:rPr>
          <w:b/>
          <w:noProof/>
        </w:rPr>
        <w:t>.  The stock is in the hold zone. The company just acquired a Mexican store that should increase the sales.  The debt to equity is great, and long-term debt is on the rise.  It is a great company, but he recommends looking at other retailers.</w:t>
      </w:r>
    </w:p>
    <w:p w14:paraId="19C08B74" w14:textId="77777777" w:rsidR="00F1644C" w:rsidRDefault="00F1644C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29332A5" w14:textId="240AB757" w:rsidR="00B6622D" w:rsidRDefault="00B6622D" w:rsidP="000D4917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63FCB2AF" w:rsidR="007E6324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08/19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B560682" w:rsidR="00603774" w:rsidRPr="008455D3" w:rsidRDefault="00E84E56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75DD4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241BEDAD" w:rsidR="00E219F9" w:rsidRPr="00FA74DF" w:rsidRDefault="00E84E56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Still in hold range.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5C266644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7/19</w:t>
            </w:r>
          </w:p>
        </w:tc>
        <w:tc>
          <w:tcPr>
            <w:tcW w:w="2016" w:type="dxa"/>
            <w:vAlign w:val="center"/>
          </w:tcPr>
          <w:p w14:paraId="22342B7D" w14:textId="3131B60A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67528C9" w14:textId="076DFA18" w:rsidR="00E219F9" w:rsidRPr="00FA74DF" w:rsidRDefault="00D578F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 SSG: Sales 17; Earnings 30; Hi P/E 60; Lo P/E 30; Low price $718.50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0AAEB8E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6BF873CC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  <w:shd w:val="clear" w:color="auto" w:fill="auto"/>
          </w:tcPr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77A1EBCA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6CB85BA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  <w:shd w:val="clear" w:color="auto" w:fill="auto"/>
          </w:tcPr>
          <w:p w14:paraId="56D6AA75" w14:textId="357F38F2" w:rsidR="00E219F9" w:rsidRPr="006459B1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2EA8714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476DF204" w:rsidR="00B6622D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0E8BE72B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  <w:shd w:val="clear" w:color="auto" w:fill="auto"/>
          </w:tcPr>
          <w:p w14:paraId="55389B81" w14:textId="77777777" w:rsidR="00B6622D" w:rsidRDefault="00B6622D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50C082BE" w:rsidR="00721D8B" w:rsidRDefault="00C6621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172D46">
              <w:rPr>
                <w:noProof/>
                <w:color w:val="000000"/>
              </w:rPr>
              <w:t>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01622138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</w:t>
            </w:r>
            <w:r w:rsidR="00BA69EA">
              <w:rPr>
                <w:noProof/>
                <w:color w:val="000000"/>
              </w:rPr>
              <w:t>8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5B2A3A6" w:rsidR="00E219F9" w:rsidRPr="00FA74DF" w:rsidRDefault="00C66219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Thinks we should sell part of this company.</w:t>
            </w: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448DDAEC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68E22DA8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0617336C" w:rsidR="00B6622D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77777777" w:rsidR="00B6622D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77777777" w:rsidR="00B6622D" w:rsidRDefault="00B6622D" w:rsidP="00FA4FC9">
            <w:pPr>
              <w:rPr>
                <w:noProof/>
              </w:rPr>
            </w:pP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6BB1D084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A0BF99" w14:textId="0D7F677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6E2EFA4" w14:textId="167B10F2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64EF0FA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1C833860" w14:textId="24CBB797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0ABAA32E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1420" w:type="dxa"/>
            <w:vAlign w:val="center"/>
          </w:tcPr>
          <w:p w14:paraId="644EF9E5" w14:textId="73D87B5A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2016" w:type="dxa"/>
            <w:vAlign w:val="center"/>
          </w:tcPr>
          <w:p w14:paraId="44D5BA68" w14:textId="0AD71512" w:rsidR="0076502F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565CF70E" w14:textId="77777777" w:rsidR="0076502F" w:rsidRDefault="0076502F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1038594E" w:rsidR="00E219F9" w:rsidRPr="00E35A20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</w:tc>
        <w:tc>
          <w:tcPr>
            <w:tcW w:w="1420" w:type="dxa"/>
            <w:vAlign w:val="center"/>
          </w:tcPr>
          <w:p w14:paraId="0C94F591" w14:textId="61E9F8B9" w:rsidR="00E219F9" w:rsidRPr="00E35A20" w:rsidRDefault="00A52C01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7E8BE2C1" w:rsidR="00E219F9" w:rsidRPr="00E35A20" w:rsidRDefault="00BF7C1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Expanding operations into Mexico.</w:t>
            </w:r>
            <w:r w:rsidR="00A52C01">
              <w:rPr>
                <w:noProof/>
              </w:rPr>
              <w:t xml:space="preserve"> Good company, but look at other retailers.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65ABC0EF" w:rsidR="00452B97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01CA6A37" w:rsidR="00B014A1" w:rsidRPr="004A471D" w:rsidRDefault="00A52C01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379AC3DA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company, but price is very high putting it in the sell zone.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1FD786CE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1/19</w:t>
            </w:r>
          </w:p>
        </w:tc>
        <w:tc>
          <w:tcPr>
            <w:tcW w:w="1420" w:type="dxa"/>
          </w:tcPr>
          <w:p w14:paraId="33A68A1C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B415916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EBD83A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1C9EF3A" w14:textId="517CC326" w:rsidR="0015542C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9</w:t>
            </w:r>
            <w:r w:rsidR="0015542C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Hold</w:t>
            </w:r>
          </w:p>
        </w:tc>
        <w:tc>
          <w:tcPr>
            <w:tcW w:w="3573" w:type="dxa"/>
          </w:tcPr>
          <w:p w14:paraId="41F76B65" w14:textId="61563D8B" w:rsidR="00D77C4A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Doing OK  At highest IRR of portfolio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6A5E3E4F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RY</w:t>
            </w:r>
          </w:p>
        </w:tc>
        <w:tc>
          <w:tcPr>
            <w:tcW w:w="1199" w:type="dxa"/>
            <w:vAlign w:val="center"/>
          </w:tcPr>
          <w:p w14:paraId="7F7B3539" w14:textId="1190C8A3" w:rsidR="000E650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</w:tcPr>
          <w:p w14:paraId="34B5BE20" w14:textId="76AD5A18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6/19</w:t>
            </w:r>
          </w:p>
        </w:tc>
        <w:tc>
          <w:tcPr>
            <w:tcW w:w="1420" w:type="dxa"/>
          </w:tcPr>
          <w:p w14:paraId="3B4BA193" w14:textId="0A7CED44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E650D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F8256F9" w14:textId="664425E0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6F8A9907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The company is doing fine.  The reporting issue with a Canadian company is not that big.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4B64454F" w:rsidR="00E84E56" w:rsidRDefault="00E84E56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637DE2E" w14:textId="3001FC92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1420" w:type="dxa"/>
          </w:tcPr>
          <w:p w14:paraId="18536D3F" w14:textId="6E52DC44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E84E56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392B7E4" w14:textId="3A49AF7E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EA593E6" w14:textId="40B125E1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Dividends to be paid for first time in December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6AB8B83C" w:rsidR="00483647" w:rsidRDefault="004446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ISRG</w:t>
            </w:r>
          </w:p>
        </w:tc>
        <w:tc>
          <w:tcPr>
            <w:tcW w:w="1199" w:type="dxa"/>
            <w:vAlign w:val="center"/>
          </w:tcPr>
          <w:p w14:paraId="7170A350" w14:textId="01BAB9C3" w:rsidR="00483647" w:rsidRDefault="00FD0F57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09361985" w14:textId="03C3572D" w:rsidR="00483647" w:rsidRDefault="00444627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3/20</w:t>
            </w:r>
          </w:p>
        </w:tc>
        <w:tc>
          <w:tcPr>
            <w:tcW w:w="1420" w:type="dxa"/>
          </w:tcPr>
          <w:p w14:paraId="7B7DB4B1" w14:textId="5E4BF35B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77777777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A5D2C0" w14:textId="77777777" w:rsidR="00483647" w:rsidRDefault="004446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Bought in March, 2020</w:t>
            </w:r>
          </w:p>
          <w:p w14:paraId="643E5C78" w14:textId="22D5EB05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5176EC72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BSTC</w:t>
            </w:r>
          </w:p>
        </w:tc>
        <w:tc>
          <w:tcPr>
            <w:tcW w:w="1199" w:type="dxa"/>
            <w:vAlign w:val="center"/>
          </w:tcPr>
          <w:p w14:paraId="69D00FD8" w14:textId="77777777" w:rsidR="00F1644C" w:rsidRDefault="00F1644C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3563B1BB" w:rsidR="00F1644C" w:rsidRDefault="00F1644C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5/20</w:t>
            </w:r>
          </w:p>
        </w:tc>
        <w:tc>
          <w:tcPr>
            <w:tcW w:w="1420" w:type="dxa"/>
          </w:tcPr>
          <w:p w14:paraId="15DC727B" w14:textId="77777777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7777777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61F3C0E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Bought in May 2020</w:t>
            </w: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0A49E80E" w14:textId="7688D85E" w:rsidR="00BF7C10" w:rsidRDefault="00134799" w:rsidP="00444627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1A58DC">
        <w:rPr>
          <w:b/>
          <w:noProof/>
        </w:rPr>
        <w:t>The Bloomfield Twp. Library is still closed</w:t>
      </w:r>
      <w:r w:rsidR="009435E1">
        <w:rPr>
          <w:b/>
          <w:noProof/>
        </w:rPr>
        <w:t>.</w:t>
      </w:r>
    </w:p>
    <w:p w14:paraId="7C7608AB" w14:textId="22205CAA" w:rsidR="007F2BC4" w:rsidRDefault="007F2BC4" w:rsidP="00444627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The model club is doing okay in the chapter’s stock picking contest.  Our portfolio is up a little for the year.</w:t>
      </w:r>
      <w:r w:rsidR="009435E1">
        <w:rPr>
          <w:b/>
          <w:noProof/>
        </w:rPr>
        <w:t xml:space="preserve"> Edits to the portfolio are due by June 30.</w:t>
      </w:r>
    </w:p>
    <w:p w14:paraId="4E8F9A0F" w14:textId="7616030B" w:rsidR="009435E1" w:rsidRDefault="009435E1" w:rsidP="00444627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14:paraId="457FB5C8" w14:textId="6E01779B" w:rsidR="009435E1" w:rsidRDefault="009435E1" w:rsidP="00444627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A virtual BINC is offered free to all BI members at 8:30 to 9:30 June 22 through June 26.All members should have received an invitation to the conference unless they don’t subscribe to email from BI.</w:t>
      </w:r>
      <w:r w:rsidR="003253C2">
        <w:rPr>
          <w:b/>
          <w:noProof/>
        </w:rPr>
        <w:t xml:space="preserve">  An update to the Online Tools will be presented one meeting.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68478BA" w14:textId="77777777" w:rsidR="00444627" w:rsidRDefault="00134799" w:rsidP="00444627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 xml:space="preserve">.  </w:t>
      </w:r>
      <w:r w:rsidR="00444627" w:rsidRPr="00B43FC3">
        <w:rPr>
          <w:b/>
          <w:noProof/>
        </w:rPr>
        <w:t>Buy / Sell</w:t>
      </w:r>
    </w:p>
    <w:p w14:paraId="23182ECB" w14:textId="1410BDFE" w:rsidR="00444627" w:rsidRDefault="003253C2" w:rsidP="00444627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None</w:t>
      </w:r>
    </w:p>
    <w:p w14:paraId="262D6D0C" w14:textId="71C7F690" w:rsidR="00F150C0" w:rsidRPr="00F150C0" w:rsidRDefault="00F150C0" w:rsidP="003B725C">
      <w:pPr>
        <w:rPr>
          <w:b/>
          <w:color w:val="000000"/>
        </w:rPr>
      </w:pPr>
    </w:p>
    <w:p w14:paraId="0D9482C5" w14:textId="00D1C0A9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</w:t>
      </w:r>
      <w:r w:rsidR="00137ADE">
        <w:rPr>
          <w:b/>
          <w:noProof/>
        </w:rPr>
        <w:t>Stock Ideas: none today</w:t>
      </w:r>
    </w:p>
    <w:p w14:paraId="25426A6B" w14:textId="77777777" w:rsidR="003B725C" w:rsidRDefault="003B725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188546BF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Watch list:  https://www.manifestinvesting.com/dashboards/public/RNTA7N6</w:t>
      </w:r>
    </w:p>
    <w:p w14:paraId="65D9BBE8" w14:textId="4D13452C" w:rsidR="00282B1F" w:rsidRDefault="00F51ED1" w:rsidP="00A057AE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</w:t>
      </w:r>
    </w:p>
    <w:p w14:paraId="24E3183C" w14:textId="3F6EDEE4" w:rsidR="007F2BC4" w:rsidRDefault="00900352" w:rsidP="009B0AC0">
      <w:pPr>
        <w:rPr>
          <w:b/>
          <w:noProof/>
        </w:rPr>
      </w:pPr>
      <w:r w:rsidRPr="00900352">
        <w:rPr>
          <w:b/>
          <w:noProof/>
        </w:rPr>
        <w:t xml:space="preserve">8.  </w:t>
      </w:r>
      <w:r w:rsidR="00137ADE">
        <w:rPr>
          <w:b/>
          <w:noProof/>
        </w:rPr>
        <w:t xml:space="preserve">Team </w:t>
      </w:r>
      <w:r w:rsidR="003253C2">
        <w:rPr>
          <w:b/>
          <w:noProof/>
        </w:rPr>
        <w:t>B</w:t>
      </w:r>
      <w:r w:rsidR="00137ADE">
        <w:rPr>
          <w:b/>
          <w:noProof/>
        </w:rPr>
        <w:t xml:space="preserve"> is up next</w:t>
      </w:r>
      <w:r w:rsidR="003253C2">
        <w:rPr>
          <w:b/>
          <w:noProof/>
        </w:rPr>
        <w:t>.  They can either do a Stock Study or each team member can do an update on the stock they watch.</w:t>
      </w:r>
    </w:p>
    <w:p w14:paraId="1B69971D" w14:textId="77777777" w:rsidR="003253C2" w:rsidRDefault="003253C2" w:rsidP="009B0AC0">
      <w:pPr>
        <w:rPr>
          <w:noProof/>
        </w:rPr>
      </w:pPr>
    </w:p>
    <w:p w14:paraId="0DDFFD5E" w14:textId="472F9F6E" w:rsidR="00900352" w:rsidRPr="007F0155" w:rsidRDefault="00836E6B" w:rsidP="009B0AC0">
      <w:r>
        <w:rPr>
          <w:noProof/>
        </w:rPr>
        <w:t xml:space="preserve">9. </w:t>
      </w:r>
      <w:r w:rsidR="00900352">
        <w:rPr>
          <w:noProof/>
        </w:rPr>
        <w:t xml:space="preserve"> </w:t>
      </w:r>
      <w:r w:rsidR="00137ADE" w:rsidRPr="00900352">
        <w:rPr>
          <w:b/>
          <w:noProof/>
        </w:rPr>
        <w:t>New / Old Business</w:t>
      </w:r>
    </w:p>
    <w:p w14:paraId="3CAF659C" w14:textId="77777777" w:rsidR="00137ADE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</w:t>
      </w:r>
      <w:r w:rsidR="00A72B78">
        <w:rPr>
          <w:b/>
          <w:noProof/>
        </w:rPr>
        <w:t>audience</w:t>
      </w:r>
      <w:r w:rsidR="00137ADE">
        <w:rPr>
          <w:b/>
          <w:noProof/>
        </w:rPr>
        <w:t>: none</w:t>
      </w:r>
    </w:p>
    <w:p w14:paraId="037EF40F" w14:textId="1D96D6AD" w:rsidR="009137C2" w:rsidRDefault="00137ADE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Meeting adjourned at 12:0</w:t>
      </w:r>
      <w:r w:rsidR="003253C2">
        <w:rPr>
          <w:b/>
          <w:noProof/>
        </w:rPr>
        <w:t>7</w:t>
      </w:r>
      <w:r>
        <w:rPr>
          <w:b/>
          <w:noProof/>
        </w:rPr>
        <w:t xml:space="preserve"> PM.</w:t>
      </w:r>
      <w:r w:rsidR="0014419B" w:rsidRPr="007F0155">
        <w:rPr>
          <w:b/>
          <w:noProof/>
        </w:rPr>
        <w:t xml:space="preserve"> </w:t>
      </w:r>
    </w:p>
    <w:p w14:paraId="202F77D4" w14:textId="1E054805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B825C5" w:rsidP="002D5EC0">
      <w:pPr>
        <w:pStyle w:val="PlainText"/>
        <w:rPr>
          <w:rStyle w:val="Hyperlink"/>
        </w:rPr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>Teresa Walney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4B58F8E2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3461A2A" w:rsidR="00EE5AD7" w:rsidRPr="007F0155" w:rsidRDefault="00A72B78" w:rsidP="001A371E">
            <w:pPr>
              <w:jc w:val="center"/>
            </w:pPr>
            <w:r>
              <w:t>P3 Portfolio Challenge</w:t>
            </w:r>
          </w:p>
        </w:tc>
        <w:tc>
          <w:tcPr>
            <w:tcW w:w="2576" w:type="dxa"/>
            <w:vAlign w:val="center"/>
          </w:tcPr>
          <w:p w14:paraId="175B53DB" w14:textId="2AA34591" w:rsidR="00EE5AD7" w:rsidRPr="007F0155" w:rsidRDefault="00A72B78" w:rsidP="001A371E">
            <w:pPr>
              <w:jc w:val="center"/>
            </w:pPr>
            <w:r>
              <w:t>Feb 29</w:t>
            </w:r>
          </w:p>
        </w:tc>
        <w:tc>
          <w:tcPr>
            <w:tcW w:w="3192" w:type="dxa"/>
            <w:vAlign w:val="center"/>
          </w:tcPr>
          <w:p w14:paraId="25ACC2BD" w14:textId="02254F21" w:rsidR="00EE5AD7" w:rsidRPr="006055AA" w:rsidRDefault="00A72B78" w:rsidP="001A371E">
            <w:pPr>
              <w:jc w:val="center"/>
            </w:pPr>
            <w:r>
              <w:t>On line</w:t>
            </w:r>
          </w:p>
        </w:tc>
      </w:tr>
      <w:tr w:rsidR="001B55A6" w:rsidRPr="006055AA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19207430" w:rsidR="001B55A6" w:rsidRDefault="007F2BC4" w:rsidP="001A371E">
            <w:pPr>
              <w:jc w:val="center"/>
            </w:pPr>
            <w:r>
              <w:t>Ju</w:t>
            </w:r>
            <w:r w:rsidR="003253C2">
              <w:t>ly 18</w:t>
            </w:r>
          </w:p>
        </w:tc>
        <w:tc>
          <w:tcPr>
            <w:tcW w:w="2576" w:type="dxa"/>
            <w:vAlign w:val="center"/>
          </w:tcPr>
          <w:p w14:paraId="567F160C" w14:textId="579668A4" w:rsidR="001B55A6" w:rsidRDefault="003253C2" w:rsidP="001A371E">
            <w:pPr>
              <w:jc w:val="center"/>
            </w:pPr>
            <w:r>
              <w:t>July 18</w:t>
            </w:r>
          </w:p>
        </w:tc>
        <w:tc>
          <w:tcPr>
            <w:tcW w:w="3192" w:type="dxa"/>
            <w:vAlign w:val="center"/>
          </w:tcPr>
          <w:p w14:paraId="647DB954" w14:textId="4E4D3972" w:rsidR="001B55A6" w:rsidRDefault="007F2BC4" w:rsidP="001A371E">
            <w:pPr>
              <w:jc w:val="center"/>
            </w:pPr>
            <w:r>
              <w:t>GTM or HQ</w:t>
            </w:r>
          </w:p>
        </w:tc>
      </w:tr>
    </w:tbl>
    <w:p w14:paraId="030C24F1" w14:textId="2E4EA05A" w:rsidR="00EA7EAA" w:rsidRDefault="00EA7EAA" w:rsidP="00B52F53"/>
    <w:p w14:paraId="196A7AA8" w14:textId="77777777" w:rsidR="00B52F53" w:rsidRDefault="00B52F53" w:rsidP="00B52F53"/>
    <w:sectPr w:rsidR="00B52F53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50139" w14:textId="77777777" w:rsidR="00B825C5" w:rsidRDefault="00B825C5">
      <w:r>
        <w:separator/>
      </w:r>
    </w:p>
  </w:endnote>
  <w:endnote w:type="continuationSeparator" w:id="0">
    <w:p w14:paraId="594932FD" w14:textId="77777777" w:rsidR="00B825C5" w:rsidRDefault="00B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E966A" w14:textId="77777777" w:rsidR="00B825C5" w:rsidRDefault="00B825C5">
      <w:r>
        <w:separator/>
      </w:r>
    </w:p>
  </w:footnote>
  <w:footnote w:type="continuationSeparator" w:id="0">
    <w:p w14:paraId="1BD7D252" w14:textId="77777777" w:rsidR="00B825C5" w:rsidRDefault="00B8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AE8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71E"/>
    <w:rsid w:val="001A3E1E"/>
    <w:rsid w:val="001A49C3"/>
    <w:rsid w:val="001A58DC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1A39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3C2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25C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61D"/>
    <w:rsid w:val="00444627"/>
    <w:rsid w:val="00444ED6"/>
    <w:rsid w:val="00445314"/>
    <w:rsid w:val="00445430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B88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3B4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30B2F"/>
    <w:rsid w:val="00630C37"/>
    <w:rsid w:val="00630D10"/>
    <w:rsid w:val="006312A0"/>
    <w:rsid w:val="00631B7C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2DF8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A1D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3FB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561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F22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C10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BFC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6219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6DA3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66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22B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B67"/>
    <w:rsid w:val="00DF4C8F"/>
    <w:rsid w:val="00DF52E8"/>
    <w:rsid w:val="00DF545C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55B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0F57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6582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9</cp:revision>
  <cp:lastPrinted>2019-01-19T01:25:00Z</cp:lastPrinted>
  <dcterms:created xsi:type="dcterms:W3CDTF">2020-06-27T17:11:00Z</dcterms:created>
  <dcterms:modified xsi:type="dcterms:W3CDTF">2020-06-29T20:54:00Z</dcterms:modified>
</cp:coreProperties>
</file>