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109B88EA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2C3034">
        <w:t>February 2</w:t>
      </w:r>
      <w:r w:rsidR="00805C95">
        <w:t>0</w:t>
      </w:r>
      <w:r w:rsidR="00FC528F">
        <w:t>, 202</w:t>
      </w:r>
      <w:r w:rsidR="003F55E7">
        <w:t>1</w:t>
      </w:r>
      <w:r w:rsidR="00E85358">
        <w:t xml:space="preserve"> </w:t>
      </w:r>
    </w:p>
    <w:p w14:paraId="7CC39362" w14:textId="06BC075F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C431DA">
        <w:t>0</w:t>
      </w:r>
      <w:r w:rsidR="001C0CEC">
        <w:t xml:space="preserve"> </w:t>
      </w:r>
      <w:r w:rsidR="00D11E86" w:rsidRPr="00AA5ACC">
        <w:t>AM</w:t>
      </w:r>
    </w:p>
    <w:p w14:paraId="75FA0E69" w14:textId="04BE20EB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175AE8">
        <w:t>1</w:t>
      </w:r>
      <w:r w:rsidR="00423C3A">
        <w:t>2:0</w:t>
      </w:r>
      <w:r w:rsidR="00533E0E">
        <w:t>8</w:t>
      </w:r>
      <w:r w:rsidR="00423C3A">
        <w:t xml:space="preserve"> PM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2B0828D9" w14:textId="04222A81" w:rsidR="007F5321" w:rsidRPr="00AA5ACC" w:rsidRDefault="007F5321" w:rsidP="00E710A7">
      <w:r>
        <w:tab/>
      </w:r>
      <w:r>
        <w:tab/>
      </w:r>
      <w:r>
        <w:tab/>
        <w:t>By phone 1-215-383-1002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2A3020F3" w14:textId="77777777" w:rsidR="008E73E8" w:rsidRDefault="008E73E8">
      <w:pPr>
        <w:rPr>
          <w:b/>
        </w:rPr>
      </w:pPr>
    </w:p>
    <w:p w14:paraId="40475361" w14:textId="6163365E" w:rsidR="00B12F18" w:rsidRPr="00C431DA" w:rsidRDefault="00134EA6">
      <w:pPr>
        <w:rPr>
          <w:i/>
          <w:iCs/>
          <w:color w:val="FF0000"/>
        </w:rPr>
      </w:pPr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346BF3">
        <w:t>March</w:t>
      </w:r>
      <w:r w:rsidR="00423C3A">
        <w:t xml:space="preserve"> 20</w:t>
      </w:r>
      <w:r w:rsidR="00447EDC">
        <w:t>, 202</w:t>
      </w:r>
      <w:r w:rsidR="0086402C">
        <w:t>1</w:t>
      </w:r>
      <w:r w:rsidR="00447EDC">
        <w:t xml:space="preserve"> at</w:t>
      </w:r>
      <w:r w:rsidR="006312A0">
        <w:t xml:space="preserve"> </w:t>
      </w:r>
      <w:r w:rsidR="0062623C">
        <w:t xml:space="preserve">GTM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04BCA939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032E9491" w:rsidR="001D71FE" w:rsidRPr="00592E8F" w:rsidRDefault="00665764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08F58C4" w:rsidR="001D71FE" w:rsidRPr="00592E8F" w:rsidRDefault="00106B6A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EF8D3C9" w:rsidR="00C23D02" w:rsidRPr="00592E8F" w:rsidRDefault="00665764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2E265BFB" w:rsidR="00940932" w:rsidRPr="00592E8F" w:rsidRDefault="00731EBD" w:rsidP="00D457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0D70C494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673BD477" w:rsidR="00C23D02" w:rsidRPr="00592E8F" w:rsidRDefault="00FA00B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BAFD867" w:rsidR="00C23D02" w:rsidRPr="00592E8F" w:rsidRDefault="006312A0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6DDA444C" w:rsidR="00C23D02" w:rsidRPr="00592E8F" w:rsidRDefault="00665764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3C518023" w:rsidR="005D61E9" w:rsidRPr="00592E8F" w:rsidRDefault="00423C3A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77E9BA7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692CB2A4" w:rsidR="00C23D02" w:rsidRPr="00592E8F" w:rsidRDefault="00005873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D52D037" w:rsidR="00C23D02" w:rsidRPr="00592E8F" w:rsidRDefault="00FA00B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74087853" w:rsidR="00533B38" w:rsidRDefault="00422DB0" w:rsidP="00F06FF5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691964">
        <w:rPr>
          <w:rStyle w:val="Hyperlink"/>
          <w:b/>
          <w:noProof/>
          <w:color w:val="000000" w:themeColor="text1"/>
          <w:u w:val="none"/>
        </w:rPr>
        <w:t>Charlotte Varzi</w:t>
      </w:r>
      <w:r w:rsidR="00ED2CEA">
        <w:rPr>
          <w:rStyle w:val="Hyperlink"/>
          <w:b/>
          <w:noProof/>
          <w:color w:val="000000" w:themeColor="text1"/>
          <w:u w:val="none"/>
        </w:rPr>
        <w:t xml:space="preserve">, </w:t>
      </w:r>
      <w:r w:rsidR="00423C3A">
        <w:rPr>
          <w:rStyle w:val="Hyperlink"/>
          <w:b/>
          <w:noProof/>
          <w:color w:val="000000" w:themeColor="text1"/>
          <w:u w:val="none"/>
        </w:rPr>
        <w:t>Pryanka Ramalingam</w:t>
      </w:r>
      <w:r w:rsidR="00FA00B8">
        <w:rPr>
          <w:rStyle w:val="Hyperlink"/>
          <w:b/>
          <w:noProof/>
          <w:color w:val="000000" w:themeColor="text1"/>
          <w:u w:val="none"/>
        </w:rPr>
        <w:t>, Steve Clauter, David Brohl, Matthew Boon</w:t>
      </w:r>
    </w:p>
    <w:p w14:paraId="0EF951F3" w14:textId="548A4A52" w:rsidR="00106B6A" w:rsidRDefault="00106B6A" w:rsidP="00F06FF5">
      <w:pPr>
        <w:rPr>
          <w:b/>
          <w:noProof/>
        </w:rPr>
      </w:pPr>
    </w:p>
    <w:p w14:paraId="7CD6EC4F" w14:textId="1BED6D07" w:rsidR="007B3775" w:rsidRDefault="00FA00B8" w:rsidP="00B76542">
      <w:pPr>
        <w:rPr>
          <w:b/>
          <w:noProof/>
        </w:rPr>
      </w:pPr>
      <w:r>
        <w:rPr>
          <w:b/>
          <w:noProof/>
        </w:rPr>
        <w:t>January</w:t>
      </w:r>
      <w:r w:rsidR="00447EDC">
        <w:rPr>
          <w:b/>
          <w:noProof/>
        </w:rPr>
        <w:t xml:space="preserve"> Minutes were reviewed.</w:t>
      </w:r>
      <w:r w:rsidR="00106B6A">
        <w:rPr>
          <w:b/>
          <w:noProof/>
        </w:rPr>
        <w:t xml:space="preserve">  </w:t>
      </w:r>
      <w:r w:rsidR="00C55C64">
        <w:rPr>
          <w:b/>
          <w:noProof/>
        </w:rPr>
        <w:t>Ram</w:t>
      </w:r>
      <w:r w:rsidR="00ED2CEA">
        <w:rPr>
          <w:b/>
          <w:noProof/>
        </w:rPr>
        <w:t xml:space="preserve"> </w:t>
      </w:r>
      <w:r w:rsidR="004805F7">
        <w:rPr>
          <w:b/>
          <w:noProof/>
        </w:rPr>
        <w:t>made a motion to accept the minutes</w:t>
      </w:r>
      <w:r w:rsidR="00AA65AC">
        <w:rPr>
          <w:b/>
          <w:noProof/>
        </w:rPr>
        <w:t>, 2</w:t>
      </w:r>
      <w:r w:rsidR="00AA65AC" w:rsidRPr="00AA65AC">
        <w:rPr>
          <w:b/>
          <w:noProof/>
          <w:vertAlign w:val="superscript"/>
        </w:rPr>
        <w:t>nd</w:t>
      </w:r>
      <w:r w:rsidR="00AA65AC">
        <w:rPr>
          <w:b/>
          <w:noProof/>
        </w:rPr>
        <w:t xml:space="preserve"> by </w:t>
      </w:r>
      <w:r>
        <w:rPr>
          <w:b/>
          <w:noProof/>
        </w:rPr>
        <w:t>Tony</w:t>
      </w:r>
      <w:r w:rsidR="006312A0">
        <w:rPr>
          <w:b/>
          <w:noProof/>
        </w:rPr>
        <w:t>.  A</w:t>
      </w:r>
      <w:r w:rsidR="00106B6A">
        <w:rPr>
          <w:b/>
          <w:noProof/>
        </w:rPr>
        <w:t>ll in favor.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719A946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(Brittany Johnson</w:t>
      </w:r>
      <w:r w:rsidR="004A192A">
        <w:rPr>
          <w:b/>
          <w:noProof/>
        </w:rPr>
        <w:t>)</w:t>
      </w:r>
    </w:p>
    <w:p w14:paraId="371C0703" w14:textId="4A24930F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FA00B8">
        <w:rPr>
          <w:noProof/>
          <w:u w:val="single"/>
        </w:rPr>
        <w:t>2-19</w:t>
      </w:r>
      <w:r w:rsidR="00423C3A">
        <w:rPr>
          <w:noProof/>
          <w:u w:val="single"/>
        </w:rPr>
        <w:t>-2021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4EF9DF6D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431DA">
              <w:rPr>
                <w:noProof/>
                <w:color w:val="000000"/>
              </w:rPr>
              <w:t>2</w:t>
            </w:r>
            <w:r w:rsidR="00423C3A">
              <w:rPr>
                <w:noProof/>
                <w:color w:val="000000"/>
              </w:rPr>
              <w:t>2</w:t>
            </w:r>
            <w:r w:rsidR="00FA00B8">
              <w:rPr>
                <w:noProof/>
                <w:color w:val="000000"/>
              </w:rPr>
              <w:t>9,236.92</w:t>
            </w:r>
          </w:p>
          <w:p w14:paraId="7B73B814" w14:textId="2C2C19FA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</w:t>
            </w:r>
            <w:r w:rsidR="00FA00B8">
              <w:rPr>
                <w:noProof/>
                <w:color w:val="000000"/>
              </w:rPr>
              <w:t>820.86</w:t>
            </w:r>
          </w:p>
          <w:p w14:paraId="1978A19B" w14:textId="71451F46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431DA">
              <w:rPr>
                <w:noProof/>
                <w:color w:val="000000"/>
              </w:rPr>
              <w:t>2</w:t>
            </w:r>
            <w:r w:rsidR="00FA00B8">
              <w:rPr>
                <w:noProof/>
                <w:color w:val="000000"/>
              </w:rPr>
              <w:t>30,057.77</w:t>
            </w:r>
          </w:p>
          <w:p w14:paraId="7244DE86" w14:textId="78B62235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431DA">
              <w:rPr>
                <w:noProof/>
                <w:color w:val="000000"/>
              </w:rPr>
              <w:t>4</w:t>
            </w:r>
            <w:r w:rsidR="00423C3A">
              <w:rPr>
                <w:noProof/>
                <w:color w:val="000000"/>
              </w:rPr>
              <w:t>9.</w:t>
            </w:r>
            <w:r w:rsidR="00FA00B8">
              <w:rPr>
                <w:noProof/>
                <w:color w:val="000000"/>
              </w:rPr>
              <w:t>862470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062EB5DD" w14:textId="61E40945" w:rsidR="00E83125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E171ED">
              <w:rPr>
                <w:noProof/>
                <w:color w:val="000000"/>
              </w:rPr>
              <w:t>1</w:t>
            </w:r>
            <w:r w:rsidR="00423C3A">
              <w:rPr>
                <w:noProof/>
                <w:color w:val="000000"/>
              </w:rPr>
              <w:t>7.</w:t>
            </w:r>
            <w:r w:rsidR="00FB191C">
              <w:rPr>
                <w:noProof/>
                <w:color w:val="000000"/>
              </w:rPr>
              <w:t>3</w:t>
            </w:r>
            <w:r>
              <w:rPr>
                <w:noProof/>
                <w:color w:val="000000"/>
              </w:rPr>
              <w:t xml:space="preserve">%  </w:t>
            </w:r>
            <w:r w:rsidR="00A32D66">
              <w:rPr>
                <w:noProof/>
                <w:color w:val="000000"/>
              </w:rPr>
              <w:t xml:space="preserve">VFINX </w:t>
            </w:r>
            <w:r w:rsidR="003A6707">
              <w:rPr>
                <w:noProof/>
                <w:color w:val="000000"/>
              </w:rPr>
              <w:t>1</w:t>
            </w:r>
            <w:r w:rsidR="00423C3A">
              <w:rPr>
                <w:noProof/>
                <w:color w:val="000000"/>
              </w:rPr>
              <w:t>7.</w:t>
            </w:r>
            <w:r w:rsidR="00FB191C">
              <w:rPr>
                <w:noProof/>
                <w:color w:val="000000"/>
              </w:rPr>
              <w:t>3</w:t>
            </w:r>
            <w:r w:rsidR="00A32D66">
              <w:rPr>
                <w:noProof/>
                <w:color w:val="000000"/>
              </w:rPr>
              <w:t>%  MIPAR</w:t>
            </w:r>
            <w:r w:rsidR="003A6707">
              <w:rPr>
                <w:noProof/>
                <w:color w:val="000000"/>
              </w:rPr>
              <w:t xml:space="preserve"> </w:t>
            </w:r>
            <w:r w:rsidR="00FB191C">
              <w:rPr>
                <w:noProof/>
                <w:color w:val="000000"/>
              </w:rPr>
              <w:t>10.6</w:t>
            </w:r>
            <w:r w:rsidR="00A32D66">
              <w:rPr>
                <w:noProof/>
                <w:color w:val="000000"/>
              </w:rPr>
              <w:t xml:space="preserve"> %</w:t>
            </w:r>
            <w:r w:rsidR="00EA0D21">
              <w:rPr>
                <w:noProof/>
                <w:color w:val="000000"/>
              </w:rPr>
              <w:t xml:space="preserve"> Manifest Quality </w:t>
            </w:r>
            <w:r w:rsidR="00BE61BB">
              <w:rPr>
                <w:noProof/>
                <w:color w:val="000000"/>
              </w:rPr>
              <w:t>8</w:t>
            </w:r>
            <w:r w:rsidR="00FB191C">
              <w:rPr>
                <w:noProof/>
                <w:color w:val="000000"/>
              </w:rPr>
              <w:t>6.5</w:t>
            </w:r>
            <w:r w:rsidR="00EA0D21">
              <w:rPr>
                <w:noProof/>
                <w:color w:val="000000"/>
              </w:rPr>
              <w:t>%</w:t>
            </w:r>
            <w:r w:rsidR="00086028">
              <w:rPr>
                <w:noProof/>
                <w:color w:val="000000"/>
              </w:rPr>
              <w:t xml:space="preserve">  </w:t>
            </w:r>
          </w:p>
          <w:p w14:paraId="6DA5B94F" w14:textId="2559EEE6" w:rsidR="002B1E36" w:rsidRPr="0083279E" w:rsidRDefault="002B1E36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14:paraId="420D970A" w14:textId="12B2679B" w:rsidR="00B52DA1" w:rsidRDefault="0011451F" w:rsidP="00B52DA1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83279E">
        <w:rPr>
          <w:noProof/>
        </w:rPr>
        <w:br w:type="textWrapping" w:clear="all"/>
      </w:r>
      <w:r w:rsidR="00FB191C">
        <w:rPr>
          <w:noProof/>
        </w:rPr>
        <w:t>Our new broker is Interactive Brokers.</w:t>
      </w:r>
      <w:r w:rsidR="000E6821">
        <w:rPr>
          <w:noProof/>
        </w:rPr>
        <w:t xml:space="preserve"> Cliff will let us know as soon as the paperwork is done so that we can catc</w:t>
      </w:r>
      <w:r w:rsidR="00315AD2">
        <w:rPr>
          <w:noProof/>
        </w:rPr>
        <w:t>h up on our deposits.</w:t>
      </w:r>
    </w:p>
    <w:p w14:paraId="5F7AE7E0" w14:textId="308D9157" w:rsidR="00514A4A" w:rsidRPr="00EA0D21" w:rsidRDefault="00514A4A" w:rsidP="00B52DA1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>
        <w:rPr>
          <w:b/>
          <w:noProof/>
        </w:rPr>
        <w:t>Mail checks to Cliff Trent 36539 St. Clair Dr, New Baltimore, MI 48047</w:t>
      </w:r>
    </w:p>
    <w:p w14:paraId="30B3A32E" w14:textId="08A03BCB" w:rsidR="00EA0D21" w:rsidRPr="00EA0D21" w:rsidRDefault="00EA0D21" w:rsidP="00086028">
      <w:pPr>
        <w:pStyle w:val="ListParagraph"/>
        <w:tabs>
          <w:tab w:val="left" w:pos="270"/>
          <w:tab w:val="left" w:pos="360"/>
          <w:tab w:val="left" w:pos="3960"/>
        </w:tabs>
        <w:rPr>
          <w:b/>
          <w:noProof/>
        </w:rPr>
      </w:pPr>
      <w:r w:rsidRPr="00EA0D21">
        <w:rPr>
          <w:b/>
          <w:noProof/>
        </w:rPr>
        <w:lastRenderedPageBreak/>
        <w:t xml:space="preserve">  </w:t>
      </w: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32A7831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20</w:t>
      </w:r>
      <w:r w:rsidR="00D462EC">
        <w:rPr>
          <w:b/>
          <w:noProof/>
          <w:u w:val="single"/>
        </w:rPr>
        <w:t>2</w:t>
      </w:r>
      <w:r w:rsidR="000E6821">
        <w:rPr>
          <w:b/>
          <w:noProof/>
          <w:u w:val="single"/>
        </w:rPr>
        <w:t>1</w:t>
      </w:r>
      <w:r w:rsidR="006A07F1" w:rsidRPr="0083279E">
        <w:rPr>
          <w:noProof/>
        </w:rPr>
        <w:t xml:space="preserve"> </w:t>
      </w:r>
    </w:p>
    <w:p w14:paraId="09666353" w14:textId="4932A51A" w:rsidR="002277FE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37588FF2" w14:textId="75CDDEA9" w:rsidR="00D462EC" w:rsidRDefault="00DF1ADD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</w:t>
      </w:r>
    </w:p>
    <w:p w14:paraId="054E84A5" w14:textId="2D3A1FA6" w:rsidR="007C5387" w:rsidRPr="0083279E" w:rsidRDefault="007C5387" w:rsidP="0009464B">
      <w:pPr>
        <w:ind w:left="360"/>
        <w:rPr>
          <w:b/>
          <w:noProof/>
        </w:rPr>
      </w:pPr>
      <w:r>
        <w:rPr>
          <w:b/>
          <w:noProof/>
        </w:rPr>
        <w:t xml:space="preserve">            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7431C109" w14:textId="07D6EB5E" w:rsidR="0009464B" w:rsidRDefault="00B029B1" w:rsidP="0009464B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6FBBB97A" w14:textId="37A82D26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5145B807" w:rsidR="00F2445A" w:rsidRPr="004C7A53" w:rsidRDefault="00D462EC" w:rsidP="00925561">
      <w:pPr>
        <w:ind w:left="360"/>
        <w:rPr>
          <w:b/>
          <w:color w:val="000000"/>
        </w:rPr>
      </w:pPr>
      <w:r>
        <w:rPr>
          <w:b/>
          <w:noProof/>
        </w:rPr>
        <w:t xml:space="preserve">          </w:t>
      </w:r>
      <w:r w:rsidR="00ED116B">
        <w:rPr>
          <w:b/>
          <w:noProof/>
        </w:rPr>
        <w:tab/>
      </w:r>
    </w:p>
    <w:p w14:paraId="2D09C5A4" w14:textId="6AEFDF03" w:rsidR="003D6BD0" w:rsidRDefault="003D6BD0" w:rsidP="00EE6F4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638938C2" w14:textId="4F5B562A" w:rsidR="00515E3F" w:rsidRDefault="00CC189A" w:rsidP="00315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3. </w:t>
      </w:r>
      <w:r w:rsidR="00315AD2">
        <w:rPr>
          <w:b/>
          <w:noProof/>
        </w:rPr>
        <w:t>PERT Report &amp; Stock Watcher updates:</w:t>
      </w:r>
    </w:p>
    <w:p w14:paraId="1C995171" w14:textId="2BE7252D" w:rsidR="009270B8" w:rsidRDefault="00315AD2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>ISRG by Joe: Update judgments to Sales 10.5%, earnings 13%, High P/E 68.5, Lo P/E 40.6, low price to $600.00. It is a good quality company with a deep moat.</w:t>
      </w:r>
    </w:p>
    <w:p w14:paraId="5D89FE8C" w14:textId="11F71A7A" w:rsidR="00377ED1" w:rsidRDefault="00377ED1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FBF7716" w14:textId="686F34B1" w:rsidR="00377ED1" w:rsidRDefault="00377ED1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FB by Brittany: Update sales to 20% and earnings to 18.5%. The other judgments are okay.</w:t>
      </w:r>
    </w:p>
    <w:p w14:paraId="0D454B43" w14:textId="3664FE77" w:rsidR="00377ED1" w:rsidRDefault="00377ED1" w:rsidP="000D4917">
      <w:pPr>
        <w:tabs>
          <w:tab w:val="left" w:pos="180"/>
          <w:tab w:val="left" w:pos="360"/>
        </w:tabs>
        <w:rPr>
          <w:b/>
          <w:noProof/>
        </w:rPr>
      </w:pPr>
    </w:p>
    <w:p w14:paraId="5B82ECC0" w14:textId="199A51C7" w:rsidR="00377ED1" w:rsidRDefault="00377ED1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MANT by Teresa: Sales and earnings are good at 7%. All others okay. The 4</w:t>
      </w:r>
      <w:r w:rsidRPr="00377ED1">
        <w:rPr>
          <w:b/>
          <w:noProof/>
          <w:vertAlign w:val="superscript"/>
        </w:rPr>
        <w:t>th</w:t>
      </w:r>
      <w:r>
        <w:rPr>
          <w:b/>
          <w:noProof/>
        </w:rPr>
        <w:t xml:space="preserve"> quarter was off, but it’s a good company. We just recently bought it. Let it run. </w:t>
      </w:r>
      <w:r w:rsidR="0084636B">
        <w:rPr>
          <w:b/>
          <w:noProof/>
        </w:rPr>
        <w:t>NOTE updated-but no changes.</w:t>
      </w:r>
    </w:p>
    <w:p w14:paraId="503FEF06" w14:textId="3FC187B4" w:rsidR="0084636B" w:rsidRDefault="0084636B" w:rsidP="000D4917">
      <w:pPr>
        <w:tabs>
          <w:tab w:val="left" w:pos="180"/>
          <w:tab w:val="left" w:pos="360"/>
        </w:tabs>
        <w:rPr>
          <w:b/>
          <w:noProof/>
        </w:rPr>
      </w:pPr>
    </w:p>
    <w:p w14:paraId="7E7FEC03" w14:textId="56480D69" w:rsidR="0084636B" w:rsidRDefault="0084636B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OLED by Jane: No changes. We could add to the company.</w:t>
      </w:r>
    </w:p>
    <w:p w14:paraId="253758E0" w14:textId="57595A26" w:rsidR="0084636B" w:rsidRDefault="0084636B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9E4364E" w14:textId="09E76F7C" w:rsidR="0084636B" w:rsidRDefault="0084636B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AMZN by Ram: Management is changing the 3</w:t>
      </w:r>
      <w:r w:rsidRPr="0084636B">
        <w:rPr>
          <w:b/>
          <w:noProof/>
          <w:vertAlign w:val="superscript"/>
        </w:rPr>
        <w:t>rd</w:t>
      </w:r>
      <w:r>
        <w:rPr>
          <w:b/>
          <w:noProof/>
        </w:rPr>
        <w:t xml:space="preserve"> quarter of 2021. Sales are strong, and he will update the SSG at the March meeting.</w:t>
      </w:r>
    </w:p>
    <w:p w14:paraId="454FE800" w14:textId="77777777" w:rsidR="00315AD2" w:rsidRDefault="00315AD2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46B6016" w14:textId="7CC8AEA8" w:rsidR="009270B8" w:rsidRDefault="003C3504" w:rsidP="0084636B">
      <w:pPr>
        <w:tabs>
          <w:tab w:val="left" w:pos="180"/>
          <w:tab w:val="left" w:pos="360"/>
        </w:tabs>
        <w:rPr>
          <w:b/>
          <w:noProof/>
        </w:rPr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84636B">
        <w:rPr>
          <w:b/>
          <w:noProof/>
        </w:rPr>
        <w:t>General Topics</w:t>
      </w:r>
    </w:p>
    <w:p w14:paraId="39E156DF" w14:textId="14CE7BF6" w:rsidR="0084636B" w:rsidRDefault="0084636B" w:rsidP="0084636B">
      <w:pPr>
        <w:tabs>
          <w:tab w:val="left" w:pos="180"/>
          <w:tab w:val="left" w:pos="360"/>
        </w:tabs>
        <w:rPr>
          <w:b/>
          <w:noProof/>
        </w:rPr>
      </w:pPr>
    </w:p>
    <w:p w14:paraId="507642C4" w14:textId="6666B41F" w:rsidR="0084636B" w:rsidRDefault="0084636B" w:rsidP="0084636B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ab/>
        <w:t>The audit is done as of last week by Bill and Teresa. The tax info should be done by March 15.</w:t>
      </w:r>
    </w:p>
    <w:p w14:paraId="6F100F3D" w14:textId="562593C4" w:rsidR="006F545E" w:rsidRDefault="006F545E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29332A5" w14:textId="240AB757" w:rsidR="00B6622D" w:rsidRDefault="00B6622D" w:rsidP="000D4917">
      <w:pPr>
        <w:tabs>
          <w:tab w:val="left" w:pos="180"/>
          <w:tab w:val="left" w:pos="360"/>
        </w:tabs>
        <w:rPr>
          <w:b/>
          <w:noProof/>
        </w:rPr>
      </w:pPr>
    </w:p>
    <w:p w14:paraId="1BC140E1" w14:textId="108C3C53" w:rsidR="00433763" w:rsidRPr="000503B6" w:rsidRDefault="003B725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>
        <w:rPr>
          <w:b/>
          <w:noProof/>
        </w:rPr>
        <w:t>Stock Watchers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D6F4EB2" w:rsidR="007E6324" w:rsidRPr="008455D3" w:rsidRDefault="000421A0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</w:t>
            </w:r>
            <w:r w:rsidR="005E50C5">
              <w:rPr>
                <w:noProof/>
                <w:color w:val="000000"/>
              </w:rPr>
              <w:t>20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554F688C" w:rsidR="00603774" w:rsidRPr="008455D3" w:rsidRDefault="000421A0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9/20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5DA57526" w:rsidR="00E219F9" w:rsidRPr="00FA74DF" w:rsidRDefault="000421A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Updated the club SSG. Continue to hold the company.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44948D68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22342B7D" w14:textId="3D3FD77F" w:rsidR="00E219F9" w:rsidRPr="00FC6C64" w:rsidRDefault="0084636B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67528C9" w14:textId="0EFB35B5" w:rsidR="00E219F9" w:rsidRPr="00FA74DF" w:rsidRDefault="0084636B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Will update SSG at March meeting.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0AAEB8E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6BF873CC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  <w:shd w:val="clear" w:color="auto" w:fill="auto"/>
          </w:tcPr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77A1EBCA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6CB85BA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  <w:shd w:val="clear" w:color="auto" w:fill="auto"/>
          </w:tcPr>
          <w:p w14:paraId="56D6AA75" w14:textId="357F38F2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</w:tc>
      </w:tr>
      <w:tr w:rsidR="00B6622D" w:rsidRPr="00FA74DF" w14:paraId="77B28558" w14:textId="77777777" w:rsidTr="005A2821">
        <w:tc>
          <w:tcPr>
            <w:tcW w:w="1217" w:type="dxa"/>
            <w:shd w:val="clear" w:color="auto" w:fill="auto"/>
            <w:vAlign w:val="center"/>
          </w:tcPr>
          <w:p w14:paraId="45324483" w14:textId="3F012D2D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73F923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76F0E872" w14:textId="2EA87146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476DF204" w:rsidR="00B6622D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0E8BE72B" w:rsidR="00B6622D" w:rsidRPr="006459B1" w:rsidRDefault="00B6622D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  <w:shd w:val="clear" w:color="auto" w:fill="auto"/>
          </w:tcPr>
          <w:p w14:paraId="55389B81" w14:textId="77777777" w:rsidR="00B6622D" w:rsidRDefault="00B6622D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208E8B93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320EA742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  <w:shd w:val="clear" w:color="auto" w:fill="auto"/>
          </w:tcPr>
          <w:p w14:paraId="5E010E42" w14:textId="30F4ECD7" w:rsidR="0019574D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10/20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59F3F76F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3857AD19" w:rsidR="00E219F9" w:rsidRPr="00721D8B" w:rsidRDefault="008E5D95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58050C0B" w14:textId="5A58936D" w:rsidR="00E219F9" w:rsidRPr="00FA74DF" w:rsidRDefault="00E219F9" w:rsidP="00FA4FC9">
            <w:pPr>
              <w:rPr>
                <w:noProof/>
                <w:highlight w:val="green"/>
              </w:rPr>
            </w:pPr>
          </w:p>
        </w:tc>
      </w:tr>
      <w:tr w:rsidR="00B6622D" w:rsidRPr="00FA74DF" w14:paraId="4BE6B3DD" w14:textId="77777777" w:rsidTr="005A2821">
        <w:tc>
          <w:tcPr>
            <w:tcW w:w="1217" w:type="dxa"/>
            <w:shd w:val="clear" w:color="auto" w:fill="auto"/>
            <w:vAlign w:val="center"/>
          </w:tcPr>
          <w:p w14:paraId="13FBD614" w14:textId="448DDAEC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FB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F507995" w14:textId="0D68F122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0D552B70" w14:textId="505CC6D0" w:rsidR="00B6622D" w:rsidRPr="00721D8B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7702728" w14:textId="283ADFFC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9FED18" w14:textId="122EF896" w:rsidR="00B6622D" w:rsidRDefault="00377ED1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  <w:p w14:paraId="449AD73D" w14:textId="426902DF" w:rsidR="00B6622D" w:rsidRPr="00721D8B" w:rsidRDefault="00B6622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340115C" w14:textId="04952313" w:rsidR="00B6622D" w:rsidRDefault="00377ED1" w:rsidP="00FA4FC9">
            <w:pPr>
              <w:rPr>
                <w:noProof/>
              </w:rPr>
            </w:pPr>
            <w:r>
              <w:rPr>
                <w:noProof/>
              </w:rPr>
              <w:t>A good company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7395CBCE" w:rsidR="00E219F9" w:rsidRPr="00BB045A" w:rsidRDefault="00A86AC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UNH</w:t>
            </w:r>
          </w:p>
        </w:tc>
        <w:tc>
          <w:tcPr>
            <w:tcW w:w="1199" w:type="dxa"/>
            <w:vAlign w:val="center"/>
          </w:tcPr>
          <w:p w14:paraId="27A0BF99" w14:textId="1728F01E" w:rsidR="00E219F9" w:rsidRPr="00BB045A" w:rsidRDefault="00A86AC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</w:tcPr>
          <w:p w14:paraId="66E2EFA4" w14:textId="2B211755" w:rsidR="0019574D" w:rsidRPr="00BB045A" w:rsidRDefault="00A86ACE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1/21</w:t>
            </w:r>
          </w:p>
        </w:tc>
        <w:tc>
          <w:tcPr>
            <w:tcW w:w="1420" w:type="dxa"/>
            <w:vAlign w:val="center"/>
          </w:tcPr>
          <w:p w14:paraId="5CE3064E" w14:textId="178D3D54" w:rsidR="00E219F9" w:rsidRPr="00BB045A" w:rsidRDefault="00A86AC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  <w:r w:rsidR="008E5D95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21</w:t>
            </w:r>
          </w:p>
        </w:tc>
        <w:tc>
          <w:tcPr>
            <w:tcW w:w="2016" w:type="dxa"/>
            <w:vAlign w:val="center"/>
          </w:tcPr>
          <w:p w14:paraId="0C75C13F" w14:textId="12943AE4" w:rsidR="00E219F9" w:rsidRPr="00BB045A" w:rsidRDefault="008E5D9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 be bought</w:t>
            </w:r>
          </w:p>
        </w:tc>
        <w:tc>
          <w:tcPr>
            <w:tcW w:w="3573" w:type="dxa"/>
          </w:tcPr>
          <w:p w14:paraId="1C833860" w14:textId="208CD599" w:rsidR="00E219F9" w:rsidRPr="00BB045A" w:rsidRDefault="00A86ACE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Largest health insurer in USA</w:t>
            </w:r>
          </w:p>
        </w:tc>
      </w:tr>
      <w:tr w:rsidR="0076502F" w:rsidRPr="00FA74DF" w14:paraId="477EB4AB" w14:textId="77777777" w:rsidTr="005A2821">
        <w:tc>
          <w:tcPr>
            <w:tcW w:w="1217" w:type="dxa"/>
            <w:vAlign w:val="center"/>
          </w:tcPr>
          <w:p w14:paraId="6F08F8EB" w14:textId="37665F66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4642319A" w14:textId="5A23C285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7475BFE0" w14:textId="0ABAA32E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1420" w:type="dxa"/>
            <w:vAlign w:val="center"/>
          </w:tcPr>
          <w:p w14:paraId="644EF9E5" w14:textId="73D87B5A" w:rsidR="0076502F" w:rsidRPr="00BB045A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2016" w:type="dxa"/>
            <w:vAlign w:val="center"/>
          </w:tcPr>
          <w:p w14:paraId="44D5BA68" w14:textId="0AD71512" w:rsidR="0076502F" w:rsidRDefault="0076502F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565CF70E" w14:textId="77777777" w:rsidR="0076502F" w:rsidRDefault="0076502F" w:rsidP="00FA4FC9">
            <w:pPr>
              <w:tabs>
                <w:tab w:val="left" w:pos="270"/>
              </w:tabs>
              <w:rPr>
                <w:noProof/>
              </w:rPr>
            </w:pP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5121A36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LMT</w:t>
            </w:r>
          </w:p>
          <w:p w14:paraId="5483DDB7" w14:textId="65650D44" w:rsidR="00E219F9" w:rsidRPr="00E35A20" w:rsidRDefault="00E219F9" w:rsidP="005E50C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42CEC6CA" w:rsidR="00E219F9" w:rsidRPr="00E35A20" w:rsidRDefault="00FD0F5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16E5C931" w14:textId="4761A9EC" w:rsidR="00EC4816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3B778DA6" w14:textId="3C733F0F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0C94F591" w14:textId="5721619F" w:rsidR="00E219F9" w:rsidRPr="00E35A20" w:rsidRDefault="00C72941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</w:tc>
        <w:tc>
          <w:tcPr>
            <w:tcW w:w="2016" w:type="dxa"/>
            <w:vAlign w:val="center"/>
          </w:tcPr>
          <w:p w14:paraId="499D83D5" w14:textId="794EFD76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3AD75926" w14:textId="0B9275C4" w:rsidR="00E219F9" w:rsidRPr="00E35A20" w:rsidRDefault="00C7294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Company in defense industry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65ABC0EF" w:rsidR="00452B97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6/20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48B7C4BA" w:rsidR="00B014A1" w:rsidRPr="004A471D" w:rsidRDefault="00BF4866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A52C01">
              <w:rPr>
                <w:noProof/>
                <w:color w:val="000000"/>
              </w:rPr>
              <w:t>/20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76BF6D48" w:rsidR="00E219F9" w:rsidRPr="004A471D" w:rsidRDefault="00A52C0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Great company</w:t>
            </w:r>
            <w:r w:rsidR="00BF4866">
              <w:rPr>
                <w:noProof/>
              </w:rPr>
              <w:t xml:space="preserve"> continue to hold.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5354D209" w:rsidR="0015542C" w:rsidRDefault="001F401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11/20</w:t>
            </w:r>
          </w:p>
        </w:tc>
        <w:tc>
          <w:tcPr>
            <w:tcW w:w="1420" w:type="dxa"/>
          </w:tcPr>
          <w:p w14:paraId="51C9EF3A" w14:textId="7C45B195" w:rsidR="0015542C" w:rsidRPr="004A471D" w:rsidRDefault="001F401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</w:t>
            </w:r>
            <w:r w:rsidR="002D7006">
              <w:rPr>
                <w:noProof/>
                <w:color w:val="000000"/>
              </w:rPr>
              <w:t>0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51C1BC5B" w:rsidR="00D77C4A" w:rsidRDefault="00EB2302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Doing just fine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3CB5DECE" w:rsidR="000E650D" w:rsidRDefault="004C7E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MANT</w:t>
            </w:r>
          </w:p>
        </w:tc>
        <w:tc>
          <w:tcPr>
            <w:tcW w:w="1199" w:type="dxa"/>
            <w:vAlign w:val="center"/>
          </w:tcPr>
          <w:p w14:paraId="7F7B3539" w14:textId="19103C2C" w:rsidR="000E650D" w:rsidRDefault="00EB2302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</w:tcPr>
          <w:p w14:paraId="34B5BE20" w14:textId="7618AA15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</w:tcPr>
          <w:p w14:paraId="3B4BA193" w14:textId="0149DF97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5F8256F9" w14:textId="388A8EA3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3EA6A1CF" w:rsidR="000E650D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4</w:t>
            </w:r>
            <w:r w:rsidRPr="0084636B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qtr off, but a good company. Hold for now.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4B64454F" w:rsidR="00E84E56" w:rsidRDefault="00E84E56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3001FC92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1420" w:type="dxa"/>
          </w:tcPr>
          <w:p w14:paraId="18536D3F" w14:textId="6E52DC44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E84E56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392B7E4" w14:textId="3A49AF7E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EA593E6" w14:textId="40B125E1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Dividends to be paid for first time in December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6AB8B83C" w:rsidR="00483647" w:rsidRDefault="004446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ISRG</w:t>
            </w:r>
          </w:p>
        </w:tc>
        <w:tc>
          <w:tcPr>
            <w:tcW w:w="1199" w:type="dxa"/>
            <w:vAlign w:val="center"/>
          </w:tcPr>
          <w:p w14:paraId="7170A350" w14:textId="01BAB9C3" w:rsidR="00483647" w:rsidRDefault="00FD0F57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09361985" w14:textId="5B62C588" w:rsidR="00483647" w:rsidRDefault="00377ED1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</w:tcPr>
          <w:p w14:paraId="7B7DB4B1" w14:textId="3BD0AE2D" w:rsidR="00483647" w:rsidRDefault="00377ED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2089DF0B" w14:textId="591E4A93" w:rsidR="00483647" w:rsidRDefault="00377ED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3A5D2C0" w14:textId="24214880" w:rsidR="00483647" w:rsidRDefault="00377ED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A good company with a deep moat.</w:t>
            </w:r>
          </w:p>
          <w:p w14:paraId="643E5C78" w14:textId="22D5EB05" w:rsidR="00F1644C" w:rsidRDefault="00F164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F1644C" w:rsidRPr="00FA74DF" w14:paraId="13277302" w14:textId="77777777" w:rsidTr="005A2821">
        <w:tc>
          <w:tcPr>
            <w:tcW w:w="1217" w:type="dxa"/>
            <w:vAlign w:val="center"/>
          </w:tcPr>
          <w:p w14:paraId="57300F84" w14:textId="4C1D07E1" w:rsidR="00F1644C" w:rsidRDefault="00514F4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OLE</w:t>
            </w:r>
            <w:r w:rsidR="00E6383F">
              <w:rPr>
                <w:noProof/>
                <w:color w:val="000000"/>
              </w:rPr>
              <w:t>D</w:t>
            </w:r>
          </w:p>
        </w:tc>
        <w:tc>
          <w:tcPr>
            <w:tcW w:w="1199" w:type="dxa"/>
            <w:vAlign w:val="center"/>
          </w:tcPr>
          <w:p w14:paraId="69D00FD8" w14:textId="50082DA1" w:rsidR="00F1644C" w:rsidRDefault="00A86ACE" w:rsidP="00FD0F5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6DFCC9F3" w14:textId="54542C85" w:rsidR="00F1644C" w:rsidRDefault="0084636B" w:rsidP="0044462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1420" w:type="dxa"/>
          </w:tcPr>
          <w:p w14:paraId="15DC727B" w14:textId="486663F5" w:rsidR="00F1644C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2/21</w:t>
            </w:r>
          </w:p>
        </w:tc>
        <w:tc>
          <w:tcPr>
            <w:tcW w:w="2016" w:type="dxa"/>
            <w:vAlign w:val="center"/>
          </w:tcPr>
          <w:p w14:paraId="45208E42" w14:textId="5FDF0563" w:rsidR="00F1644C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0CFE4EF3" w14:textId="1ED5A9BF" w:rsidR="00F1644C" w:rsidRDefault="0084636B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We could add to the company.</w:t>
            </w: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3155BE95" w14:textId="6A127AC6" w:rsidR="00741FBC" w:rsidRDefault="00134799" w:rsidP="00382FD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382FDA">
        <w:rPr>
          <w:b/>
          <w:noProof/>
        </w:rPr>
        <w:t>Skipped due to time constraints. Team B up for next meeting.</w:t>
      </w:r>
    </w:p>
    <w:p w14:paraId="1F019AE6" w14:textId="77777777" w:rsidR="000421A0" w:rsidRPr="00F150C0" w:rsidRDefault="000421A0" w:rsidP="000421A0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color w:val="000000"/>
        </w:rPr>
      </w:pPr>
    </w:p>
    <w:p w14:paraId="0C00B237" w14:textId="3CEAB154" w:rsidR="00BF4866" w:rsidRDefault="001A14B8" w:rsidP="00382FD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6. </w:t>
      </w:r>
      <w:r w:rsidR="00382FDA">
        <w:rPr>
          <w:b/>
          <w:noProof/>
        </w:rPr>
        <w:t>Presentation by Matthew Boon talking about simple trading using Relative Strength Index (RSI). Matthew is a friend of Sudip’s. RSI is a methodology used by Matt that he has been very successful with. He looks at RSI on StockCharts.com to determine if a company is in a good spot to buy or sell. The RSI is determined by dividing the average gains of a company by its average loss.</w:t>
      </w:r>
    </w:p>
    <w:p w14:paraId="12A1B1F8" w14:textId="60353163" w:rsidR="00382FDA" w:rsidRDefault="00382FDA" w:rsidP="00382FD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6A1BFE1" w14:textId="77777777" w:rsidR="00987A93" w:rsidRDefault="00382FDA" w:rsidP="00382FD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There is RSI on the BI Online Tools under Research, price charts, Stock Charts per Steve, a visitor. There is also a webinar on it on the BI website in the Learning Center/video-learning/ticker talk/</w:t>
      </w:r>
    </w:p>
    <w:p w14:paraId="3B6CA99F" w14:textId="08D495FF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</w:t>
      </w:r>
      <w:r>
        <w:rPr>
          <w:b/>
          <w:noProof/>
        </w:rPr>
        <w:t>ovember 2017.</w:t>
      </w:r>
    </w:p>
    <w:p w14:paraId="5E8AFAC7" w14:textId="14C38567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BE1837B" w14:textId="352E7DB8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Per Jim B. Manifest Investing also looks at RSI.</w:t>
      </w:r>
    </w:p>
    <w:p w14:paraId="5399BB88" w14:textId="4BBC3961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EF22A70" w14:textId="4821087E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Joe asked if Matt looks at volume. Matt answered no, but he does listen to Kramer.</w:t>
      </w:r>
    </w:p>
    <w:p w14:paraId="364FA3B0" w14:textId="28476F94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7905608" w14:textId="212C8298" w:rsidR="00987A93" w:rsidRDefault="00987A93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Per Steve RSI always looks in the past. Works with short term and probabilities.</w:t>
      </w:r>
    </w:p>
    <w:p w14:paraId="46FF4D44" w14:textId="52B4178C" w:rsidR="00987A93" w:rsidRDefault="00987A93" w:rsidP="00382FD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1E5A7D2" w14:textId="77777777" w:rsidR="00EB2302" w:rsidRDefault="00EB2302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9480244" w14:textId="5E44306C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7. Stocks to study: </w:t>
      </w:r>
      <w:r w:rsidR="007942C8">
        <w:rPr>
          <w:b/>
          <w:noProof/>
        </w:rPr>
        <w:t>none this meeting</w:t>
      </w:r>
    </w:p>
    <w:p w14:paraId="51344CD5" w14:textId="5E74749F" w:rsidR="00BF4866" w:rsidRDefault="00BF4866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50E94C5" w14:textId="7E69F046" w:rsidR="00987A93" w:rsidRDefault="00BF4866" w:rsidP="00987A93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8. </w:t>
      </w:r>
      <w:r w:rsidR="00987A93">
        <w:rPr>
          <w:b/>
          <w:noProof/>
        </w:rPr>
        <w:t>Adjourn 12:0</w:t>
      </w:r>
      <w:r w:rsidR="00987A93">
        <w:rPr>
          <w:b/>
          <w:noProof/>
        </w:rPr>
        <w:t>8</w:t>
      </w:r>
      <w:r w:rsidR="00987A93">
        <w:rPr>
          <w:b/>
          <w:noProof/>
        </w:rPr>
        <w:t xml:space="preserve"> PM</w:t>
      </w:r>
    </w:p>
    <w:p w14:paraId="0F75D984" w14:textId="4B6E491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52AC2BDC" w14:textId="41339668" w:rsidR="00741FBC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</w:p>
    <w:p w14:paraId="28718CC5" w14:textId="273222D5" w:rsidR="007942C8" w:rsidRDefault="007942C8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496F00DF" w14:textId="44671689" w:rsidR="007942C8" w:rsidRDefault="007942C8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</w:t>
      </w:r>
    </w:p>
    <w:p w14:paraId="768FE5FA" w14:textId="77777777" w:rsidR="006F6461" w:rsidRDefault="006F6461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0C9FD124" w14:textId="68609728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Watch list:  https://www.manifestinvesting.com/dashboards/public/RNTA7N6</w:t>
      </w:r>
    </w:p>
    <w:p w14:paraId="3CAF659C" w14:textId="2B1B25C4" w:rsidR="00137ADE" w:rsidRPr="001A14B8" w:rsidRDefault="00F51ED1" w:rsidP="001A14B8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lastRenderedPageBreak/>
        <w:t xml:space="preserve">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9401B9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0EF61DA2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</w:t>
      </w:r>
      <w:r w:rsidR="00987A93">
        <w:rPr>
          <w:b/>
        </w:rPr>
        <w:t>1/16/21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2B53B4FD" w:rsidR="00AA77BB" w:rsidRPr="007F0155" w:rsidRDefault="007942C8" w:rsidP="00AA77BB">
            <w:pPr>
              <w:jc w:val="center"/>
            </w:pPr>
            <w:r>
              <w:t>Pedro Ortiz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0CC8227B" w:rsidR="00EE5AD7" w:rsidRPr="007F0155" w:rsidRDefault="00987A93" w:rsidP="00987A93">
            <w:r>
              <w:t>3</w:t>
            </w:r>
            <w:r w:rsidR="007942C8">
              <w:t>-20-21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B48F4" w14:textId="77777777" w:rsidR="009401B9" w:rsidRDefault="009401B9">
      <w:r>
        <w:separator/>
      </w:r>
    </w:p>
  </w:endnote>
  <w:endnote w:type="continuationSeparator" w:id="0">
    <w:p w14:paraId="291C52CE" w14:textId="77777777" w:rsidR="009401B9" w:rsidRDefault="0094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01E8C" w14:textId="77777777" w:rsidR="009401B9" w:rsidRDefault="009401B9">
      <w:r>
        <w:separator/>
      </w:r>
    </w:p>
  </w:footnote>
  <w:footnote w:type="continuationSeparator" w:id="0">
    <w:p w14:paraId="3E8515B9" w14:textId="77777777" w:rsidR="009401B9" w:rsidRDefault="0094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1C8"/>
    <w:rsid w:val="0009169D"/>
    <w:rsid w:val="00091A4B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2391"/>
    <w:rsid w:val="001A2D0B"/>
    <w:rsid w:val="001A31C9"/>
    <w:rsid w:val="001A371E"/>
    <w:rsid w:val="001A3E1E"/>
    <w:rsid w:val="001A49C3"/>
    <w:rsid w:val="001A58DC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CA"/>
    <w:rsid w:val="001C0791"/>
    <w:rsid w:val="001C0CEC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017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148E"/>
    <w:rsid w:val="00211A39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1E88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5AD2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3C2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6BF3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ED1"/>
    <w:rsid w:val="003806D1"/>
    <w:rsid w:val="00381D10"/>
    <w:rsid w:val="003820DF"/>
    <w:rsid w:val="003823A1"/>
    <w:rsid w:val="003823C2"/>
    <w:rsid w:val="00382D80"/>
    <w:rsid w:val="00382FDA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25C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88"/>
    <w:rsid w:val="003D6BD0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745"/>
    <w:rsid w:val="004269C2"/>
    <w:rsid w:val="00426D06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5066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CEA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3FD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D3D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E3F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1162"/>
    <w:rsid w:val="00541B88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5734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3B4"/>
    <w:rsid w:val="00615798"/>
    <w:rsid w:val="00616D81"/>
    <w:rsid w:val="006170D9"/>
    <w:rsid w:val="0061714B"/>
    <w:rsid w:val="0061781E"/>
    <w:rsid w:val="00617C78"/>
    <w:rsid w:val="00617CFC"/>
    <w:rsid w:val="00617FDE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23C"/>
    <w:rsid w:val="0062676C"/>
    <w:rsid w:val="006269C0"/>
    <w:rsid w:val="00630B2F"/>
    <w:rsid w:val="00630C37"/>
    <w:rsid w:val="00630D10"/>
    <w:rsid w:val="006312A0"/>
    <w:rsid w:val="00631B7C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384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339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6461"/>
    <w:rsid w:val="006F6477"/>
    <w:rsid w:val="006F6957"/>
    <w:rsid w:val="006F7181"/>
    <w:rsid w:val="006F7224"/>
    <w:rsid w:val="006F78D4"/>
    <w:rsid w:val="006F78FE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140"/>
    <w:rsid w:val="007509BE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16D"/>
    <w:rsid w:val="0079033A"/>
    <w:rsid w:val="00790AF6"/>
    <w:rsid w:val="00790B84"/>
    <w:rsid w:val="00790E86"/>
    <w:rsid w:val="00790FE1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387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6B7"/>
    <w:rsid w:val="008C68CF"/>
    <w:rsid w:val="008C68EA"/>
    <w:rsid w:val="008C6B55"/>
    <w:rsid w:val="008C6FB2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87B"/>
    <w:rsid w:val="008E1D0E"/>
    <w:rsid w:val="008E2812"/>
    <w:rsid w:val="008E2ACC"/>
    <w:rsid w:val="008E45A2"/>
    <w:rsid w:val="008E5CC0"/>
    <w:rsid w:val="008E5D95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4B0"/>
    <w:rsid w:val="009219A7"/>
    <w:rsid w:val="00921E96"/>
    <w:rsid w:val="00923169"/>
    <w:rsid w:val="00923920"/>
    <w:rsid w:val="00925561"/>
    <w:rsid w:val="00925890"/>
    <w:rsid w:val="00926088"/>
    <w:rsid w:val="00926B13"/>
    <w:rsid w:val="009270B8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4EE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2B3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B4D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3F22"/>
    <w:rsid w:val="009E4701"/>
    <w:rsid w:val="009E4E87"/>
    <w:rsid w:val="009E5117"/>
    <w:rsid w:val="009E5A13"/>
    <w:rsid w:val="009E6357"/>
    <w:rsid w:val="009E63DC"/>
    <w:rsid w:val="009E63F6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883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ACE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9787C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3F7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2DA1"/>
    <w:rsid w:val="00B52F53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22D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EDE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BB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5AC"/>
    <w:rsid w:val="00BF2745"/>
    <w:rsid w:val="00BF33AB"/>
    <w:rsid w:val="00BF4866"/>
    <w:rsid w:val="00BF4EA3"/>
    <w:rsid w:val="00BF67BC"/>
    <w:rsid w:val="00BF69DE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02A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189A"/>
    <w:rsid w:val="00CC19D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85B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4D92"/>
    <w:rsid w:val="00DA5589"/>
    <w:rsid w:val="00DA6325"/>
    <w:rsid w:val="00DA6366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22B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55B"/>
    <w:rsid w:val="00EB1E17"/>
    <w:rsid w:val="00EB1FD7"/>
    <w:rsid w:val="00EB22CE"/>
    <w:rsid w:val="00EB2302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5041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10</cp:revision>
  <cp:lastPrinted>2019-01-19T01:25:00Z</cp:lastPrinted>
  <dcterms:created xsi:type="dcterms:W3CDTF">2021-02-25T20:44:00Z</dcterms:created>
  <dcterms:modified xsi:type="dcterms:W3CDTF">2021-02-25T21:49:00Z</dcterms:modified>
</cp:coreProperties>
</file>