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79" w:rsidRDefault="00994F49" w:rsidP="00994F49">
      <w:pPr>
        <w:pStyle w:val="Heading1"/>
      </w:pPr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BE6BD6">
        <w:rPr>
          <w:rFonts w:cstheme="minorHAnsi"/>
          <w:color w:val="FF0000"/>
        </w:rPr>
        <w:t>May 20, 2015</w:t>
      </w:r>
    </w:p>
    <w:p w:rsidR="00994F49" w:rsidRPr="002F26C6" w:rsidRDefault="00994F49">
      <w:pPr>
        <w:rPr>
          <w:rFonts w:cstheme="minorHAnsi"/>
        </w:rPr>
      </w:pPr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BE6BD6">
        <w:rPr>
          <w:rFonts w:cstheme="minorHAnsi"/>
        </w:rPr>
        <w:t>09</w:t>
      </w:r>
      <w:r w:rsidR="00B63C3C">
        <w:rPr>
          <w:rFonts w:cstheme="minorHAnsi"/>
        </w:rPr>
        <w:t xml:space="preserve"> AM by </w:t>
      </w:r>
      <w:r w:rsidR="00BE6BD6">
        <w:rPr>
          <w:rFonts w:cstheme="minorHAnsi"/>
        </w:rPr>
        <w:t xml:space="preserve"> </w:t>
      </w:r>
      <w:proofErr w:type="spellStart"/>
      <w:r w:rsidR="00BE6BD6">
        <w:rPr>
          <w:rFonts w:cstheme="minorHAnsi"/>
        </w:rPr>
        <w:t>Morresa</w:t>
      </w:r>
      <w:proofErr w:type="spellEnd"/>
      <w:r w:rsidR="00BE6BD6">
        <w:rPr>
          <w:rFonts w:cstheme="minorHAnsi"/>
        </w:rPr>
        <w:t xml:space="preserve"> Meyer</w:t>
      </w:r>
    </w:p>
    <w:p w:rsidR="002E2762" w:rsidRDefault="004539AB" w:rsidP="002E2762">
      <w:r w:rsidRPr="002F26C6">
        <w:rPr>
          <w:rFonts w:cstheme="minorHAnsi"/>
          <w:u w:val="single"/>
        </w:rPr>
        <w:t>Attendees</w:t>
      </w:r>
      <w:r w:rsidR="00F37959" w:rsidRPr="002F26C6">
        <w:rPr>
          <w:rFonts w:cstheme="minorHAnsi"/>
        </w:rPr>
        <w:t xml:space="preserve">:  </w:t>
      </w:r>
      <w:r w:rsidR="002E2762">
        <w:t xml:space="preserve"> </w:t>
      </w:r>
      <w:proofErr w:type="spellStart"/>
      <w:r w:rsidR="002E2762">
        <w:t>Morresa</w:t>
      </w:r>
      <w:proofErr w:type="spellEnd"/>
      <w:r w:rsidR="002E2762">
        <w:t xml:space="preserve"> Meyer</w:t>
      </w:r>
      <w:r w:rsidR="00C05DD6">
        <w:t>,</w:t>
      </w:r>
      <w:r w:rsidR="00C05DD6" w:rsidRPr="00C05DD6">
        <w:rPr>
          <w:rFonts w:cstheme="minorHAnsi"/>
        </w:rPr>
        <w:t xml:space="preserve"> </w:t>
      </w:r>
      <w:r w:rsidR="00C05DD6">
        <w:rPr>
          <w:rFonts w:cstheme="minorHAnsi"/>
        </w:rPr>
        <w:t>Bob Mann,</w:t>
      </w:r>
      <w:r w:rsidR="00C05DD6" w:rsidRPr="001C082D">
        <w:rPr>
          <w:rFonts w:cstheme="minorHAnsi"/>
        </w:rPr>
        <w:t xml:space="preserve"> </w:t>
      </w:r>
      <w:r w:rsidR="00C05DD6">
        <w:rPr>
          <w:rFonts w:cstheme="minorHAnsi"/>
        </w:rPr>
        <w:t>Alan Hull,</w:t>
      </w:r>
      <w:r w:rsidR="00C05DD6" w:rsidRPr="00C05DD6">
        <w:rPr>
          <w:rFonts w:cstheme="minorHAnsi"/>
        </w:rPr>
        <w:t xml:space="preserve"> </w:t>
      </w:r>
      <w:r w:rsidR="00BE6BD6">
        <w:rPr>
          <w:rFonts w:cstheme="minorHAnsi"/>
        </w:rPr>
        <w:t xml:space="preserve">Gerard </w:t>
      </w:r>
      <w:proofErr w:type="spellStart"/>
      <w:r w:rsidR="00BE6BD6">
        <w:rPr>
          <w:rFonts w:cstheme="minorHAnsi"/>
        </w:rPr>
        <w:t>Wholihan</w:t>
      </w:r>
      <w:proofErr w:type="spellEnd"/>
    </w:p>
    <w:p w:rsidR="00BE6BD6" w:rsidRDefault="00950B88" w:rsidP="00BE6BD6"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6B1634">
        <w:rPr>
          <w:rFonts w:cstheme="minorHAnsi"/>
        </w:rPr>
        <w:t xml:space="preserve">Catherine </w:t>
      </w:r>
      <w:proofErr w:type="spellStart"/>
      <w:r w:rsidR="006B1634">
        <w:rPr>
          <w:rFonts w:cstheme="minorHAnsi"/>
        </w:rPr>
        <w:t>Chall</w:t>
      </w:r>
      <w:proofErr w:type="spellEnd"/>
      <w:r w:rsidR="006B1634">
        <w:rPr>
          <w:rFonts w:cstheme="minorHAnsi"/>
        </w:rPr>
        <w:t xml:space="preserve"> </w:t>
      </w:r>
      <w:r w:rsidR="001E0E5B" w:rsidRPr="002F26C6">
        <w:rPr>
          <w:rFonts w:cstheme="minorHAnsi"/>
        </w:rPr>
        <w:t xml:space="preserve">, </w:t>
      </w:r>
      <w:r w:rsidR="00CC0DD0">
        <w:rPr>
          <w:rFonts w:cstheme="minorHAnsi"/>
        </w:rPr>
        <w:t xml:space="preserve"> Sherry </w:t>
      </w:r>
      <w:proofErr w:type="spellStart"/>
      <w:r w:rsidR="00CC0DD0">
        <w:rPr>
          <w:rFonts w:cstheme="minorHAnsi"/>
        </w:rPr>
        <w:t>Steinhauer</w:t>
      </w:r>
      <w:proofErr w:type="spellEnd"/>
      <w:r w:rsidR="002E2762">
        <w:rPr>
          <w:rFonts w:cstheme="minorHAnsi"/>
        </w:rPr>
        <w:t xml:space="preserve">, </w:t>
      </w:r>
      <w:r w:rsidR="001C082D" w:rsidRPr="002F26C6">
        <w:rPr>
          <w:rFonts w:cstheme="minorHAnsi"/>
        </w:rPr>
        <w:t xml:space="preserve">, </w:t>
      </w:r>
      <w:r w:rsidR="001C082D">
        <w:rPr>
          <w:rFonts w:cstheme="minorHAnsi"/>
        </w:rPr>
        <w:t xml:space="preserve">Manu </w:t>
      </w:r>
      <w:proofErr w:type="spellStart"/>
      <w:r w:rsidR="001C082D">
        <w:rPr>
          <w:rFonts w:cstheme="minorHAnsi"/>
        </w:rPr>
        <w:t>Pasari</w:t>
      </w:r>
      <w:proofErr w:type="spellEnd"/>
      <w:r w:rsidR="001C082D">
        <w:rPr>
          <w:rFonts w:cstheme="minorHAnsi"/>
        </w:rPr>
        <w:t>,</w:t>
      </w:r>
      <w:r w:rsidR="001C082D" w:rsidRPr="001C082D">
        <w:rPr>
          <w:rFonts w:cstheme="minorHAnsi"/>
        </w:rPr>
        <w:t xml:space="preserve">  </w:t>
      </w:r>
      <w:proofErr w:type="spellStart"/>
      <w:r w:rsidR="00C05DD6">
        <w:t>Bhavin</w:t>
      </w:r>
      <w:proofErr w:type="spellEnd"/>
      <w:r w:rsidR="00C05DD6">
        <w:t xml:space="preserve"> Patel,</w:t>
      </w:r>
      <w:r w:rsidR="00BE6BD6" w:rsidRPr="00BE6BD6">
        <w:t xml:space="preserve"> </w:t>
      </w:r>
      <w:r w:rsidR="00BE6BD6">
        <w:t xml:space="preserve">John </w:t>
      </w:r>
      <w:proofErr w:type="spellStart"/>
      <w:r w:rsidR="00BE6BD6">
        <w:t>Janci</w:t>
      </w:r>
      <w:proofErr w:type="spellEnd"/>
      <w:r w:rsidR="00BE6BD6">
        <w:t xml:space="preserve">, Carolyn Collins, Joseph </w:t>
      </w:r>
      <w:proofErr w:type="spellStart"/>
      <w:r w:rsidR="00BE6BD6">
        <w:t>Polizzi</w:t>
      </w:r>
      <w:proofErr w:type="spellEnd"/>
      <w:r w:rsidR="00BE6BD6">
        <w:t xml:space="preserve">, Percy Antonio, </w:t>
      </w:r>
      <w:proofErr w:type="spellStart"/>
      <w:r w:rsidR="00BE6BD6">
        <w:t>Srinivas</w:t>
      </w:r>
      <w:proofErr w:type="spellEnd"/>
      <w:r w:rsidR="00BE6BD6">
        <w:t xml:space="preserve"> </w:t>
      </w:r>
      <w:proofErr w:type="spellStart"/>
      <w:r w:rsidR="00BE6BD6">
        <w:t>Ponugoti</w:t>
      </w:r>
      <w:proofErr w:type="spellEnd"/>
      <w:r w:rsidR="00BE6BD6">
        <w:t xml:space="preserve">, </w:t>
      </w:r>
      <w:r w:rsidR="00BE6BD6" w:rsidRPr="002F26C6">
        <w:rPr>
          <w:rFonts w:cstheme="minorHAnsi"/>
        </w:rPr>
        <w:t>Damian Stone</w:t>
      </w:r>
      <w:r w:rsidR="00BE6BD6">
        <w:rPr>
          <w:rFonts w:cstheme="minorHAnsi"/>
        </w:rPr>
        <w:t>,</w:t>
      </w:r>
      <w:r w:rsidR="00BE6BD6" w:rsidRPr="00C05DD6">
        <w:rPr>
          <w:rFonts w:cstheme="minorHAnsi"/>
        </w:rPr>
        <w:t xml:space="preserve"> </w:t>
      </w:r>
      <w:r w:rsidR="00BE6BD6">
        <w:rPr>
          <w:rFonts w:cstheme="minorHAnsi"/>
        </w:rPr>
        <w:t>,</w:t>
      </w:r>
      <w:r w:rsidR="00BE6BD6" w:rsidRPr="00C05DD6">
        <w:rPr>
          <w:rFonts w:cstheme="minorHAnsi"/>
        </w:rPr>
        <w:t xml:space="preserve"> </w:t>
      </w:r>
      <w:r w:rsidR="00BE6BD6">
        <w:rPr>
          <w:rFonts w:cstheme="minorHAnsi"/>
        </w:rPr>
        <w:t xml:space="preserve">Marina </w:t>
      </w:r>
      <w:proofErr w:type="spellStart"/>
      <w:r w:rsidR="00BE6BD6">
        <w:rPr>
          <w:rFonts w:cstheme="minorHAnsi"/>
        </w:rPr>
        <w:t>Gaikazian</w:t>
      </w:r>
      <w:proofErr w:type="spellEnd"/>
      <w:r w:rsidR="00BE6BD6">
        <w:rPr>
          <w:rFonts w:cstheme="minorHAnsi"/>
        </w:rPr>
        <w:t>, Phil York</w:t>
      </w:r>
    </w:p>
    <w:p w:rsidR="00010F32" w:rsidRPr="002E2762" w:rsidRDefault="00010F32" w:rsidP="00010F32">
      <w:pPr>
        <w:rPr>
          <w:rFonts w:cstheme="minorHAnsi"/>
          <w:b/>
        </w:rPr>
      </w:pPr>
    </w:p>
    <w:p w:rsidR="00CC0DD0" w:rsidRPr="00CC0DD0" w:rsidRDefault="002E2762" w:rsidP="00010F32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6B1634">
        <w:rPr>
          <w:rFonts w:cstheme="minorHAnsi"/>
        </w:rPr>
        <w:t xml:space="preserve">  </w:t>
      </w:r>
      <w:r>
        <w:rPr>
          <w:rFonts w:cstheme="minorHAnsi"/>
        </w:rPr>
        <w:t>None</w:t>
      </w:r>
    </w:p>
    <w:p w:rsidR="00CC0DD0" w:rsidRDefault="001A0CAE" w:rsidP="00BE6BD6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="00BE6BD6">
        <w:rPr>
          <w:rFonts w:cstheme="minorHAnsi"/>
        </w:rPr>
        <w:t>:</w:t>
      </w:r>
    </w:p>
    <w:p w:rsidR="00BE6BD6" w:rsidRDefault="00BE6BD6" w:rsidP="00BE6BD6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April minutes were reviewed on the </w:t>
      </w:r>
      <w:proofErr w:type="spellStart"/>
      <w:r>
        <w:rPr>
          <w:rFonts w:cstheme="minorHAnsi"/>
        </w:rPr>
        <w:t>Bivio</w:t>
      </w:r>
      <w:proofErr w:type="spellEnd"/>
      <w:r>
        <w:rPr>
          <w:rFonts w:cstheme="minorHAnsi"/>
        </w:rPr>
        <w:t xml:space="preserve"> site</w:t>
      </w:r>
    </w:p>
    <w:p w:rsidR="00BE6BD6" w:rsidRPr="00BE6BD6" w:rsidRDefault="00CB189E" w:rsidP="00BE6BD6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Al </w:t>
      </w:r>
      <w:r w:rsidR="00BE6BD6">
        <w:rPr>
          <w:rFonts w:cstheme="minorHAnsi"/>
        </w:rPr>
        <w:t>and Gerard reviewed the April minutes and they were accepted.</w:t>
      </w:r>
    </w:p>
    <w:p w:rsidR="00CC0DD0" w:rsidRDefault="002E2762" w:rsidP="00010F32">
      <w:pPr>
        <w:pStyle w:val="ListParagraph"/>
        <w:numPr>
          <w:ilvl w:val="1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Morresa</w:t>
      </w:r>
      <w:proofErr w:type="spellEnd"/>
      <w:r w:rsidR="00503F9F">
        <w:rPr>
          <w:rFonts w:cstheme="minorHAnsi"/>
        </w:rPr>
        <w:t xml:space="preserve"> </w:t>
      </w:r>
      <w:r>
        <w:rPr>
          <w:rFonts w:cstheme="minorHAnsi"/>
        </w:rPr>
        <w:t>offered  to</w:t>
      </w:r>
      <w:r w:rsidR="00CC0DD0">
        <w:rPr>
          <w:rFonts w:cstheme="minorHAnsi"/>
        </w:rPr>
        <w:t xml:space="preserve"> take</w:t>
      </w:r>
      <w:r>
        <w:rPr>
          <w:rFonts w:cstheme="minorHAnsi"/>
        </w:rPr>
        <w:t xml:space="preserve"> </w:t>
      </w:r>
      <w:r w:rsidR="00BE6BD6">
        <w:rPr>
          <w:rFonts w:cstheme="minorHAnsi"/>
        </w:rPr>
        <w:t>May</w:t>
      </w:r>
      <w:r w:rsidR="00CC0DD0">
        <w:rPr>
          <w:rFonts w:cstheme="minorHAnsi"/>
        </w:rPr>
        <w:t xml:space="preserve"> minutes and post them on Bivio.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B63C3C" w:rsidRDefault="00781CB4" w:rsidP="002E2762">
      <w:pPr>
        <w:pStyle w:val="ListParagraph"/>
        <w:numPr>
          <w:ilvl w:val="1"/>
          <w:numId w:val="6"/>
        </w:numPr>
      </w:pPr>
      <w:r>
        <w:t xml:space="preserve">Bob </w:t>
      </w:r>
      <w:r w:rsidR="002E2762">
        <w:t xml:space="preserve">reviewed the monthly deposits totaling </w:t>
      </w:r>
      <w:r w:rsidR="00B63C3C">
        <w:t>$</w:t>
      </w:r>
      <w:r w:rsidR="00BE6BD6">
        <w:t>2140.33</w:t>
      </w:r>
      <w:r w:rsidR="00B63C3C">
        <w:t xml:space="preserve"> (in Comerica)</w:t>
      </w:r>
    </w:p>
    <w:p w:rsidR="00B63C3C" w:rsidRDefault="00B63C3C" w:rsidP="00B63C3C">
      <w:pPr>
        <w:pStyle w:val="ListParagraph"/>
        <w:ind w:left="1080"/>
      </w:pPr>
      <w:r>
        <w:t>and $</w:t>
      </w:r>
      <w:r w:rsidR="00BE6BD6">
        <w:t>9.70</w:t>
      </w:r>
      <w:r>
        <w:t xml:space="preserve"> in Vanguard</w:t>
      </w:r>
    </w:p>
    <w:p w:rsidR="002E2762" w:rsidRDefault="00BE6BD6" w:rsidP="002E2762">
      <w:pPr>
        <w:pStyle w:val="ListParagraph"/>
        <w:numPr>
          <w:ilvl w:val="1"/>
          <w:numId w:val="6"/>
        </w:numPr>
      </w:pPr>
      <w:r>
        <w:t>All deposits were correctly received for May</w:t>
      </w:r>
    </w:p>
    <w:p w:rsidR="00781CB4" w:rsidRDefault="00781CB4" w:rsidP="002E2762">
      <w:pPr>
        <w:pStyle w:val="ListParagraph"/>
        <w:numPr>
          <w:ilvl w:val="1"/>
          <w:numId w:val="6"/>
        </w:numPr>
      </w:pPr>
      <w:r>
        <w:t xml:space="preserve">NAV as of May 20, 2015 $12.66, </w:t>
      </w:r>
      <w:proofErr w:type="spellStart"/>
      <w:r>
        <w:t>Bivio</w:t>
      </w:r>
      <w:proofErr w:type="spellEnd"/>
      <w:r>
        <w:t xml:space="preserve"> $93,636.88 gain of $15,927.37 (prior to purchases)</w:t>
      </w:r>
    </w:p>
    <w:p w:rsidR="002E2762" w:rsidRDefault="00781CB4" w:rsidP="002E2762">
      <w:pPr>
        <w:pStyle w:val="ListParagraph"/>
        <w:numPr>
          <w:ilvl w:val="1"/>
          <w:numId w:val="6"/>
        </w:numPr>
      </w:pPr>
      <w:proofErr w:type="spellStart"/>
      <w:r>
        <w:t>Morresa</w:t>
      </w:r>
      <w:proofErr w:type="spellEnd"/>
      <w:r>
        <w:t xml:space="preserve"> </w:t>
      </w:r>
      <w:r w:rsidR="002E2762">
        <w:t>motioned to acc</w:t>
      </w:r>
      <w:r w:rsidR="00B63C3C">
        <w:t>ept the Treasurers Report, Bob</w:t>
      </w:r>
      <w:r w:rsidR="002E2762">
        <w:t xml:space="preserve"> seconded.  The motion passed.</w:t>
      </w:r>
    </w:p>
    <w:p w:rsidR="00A512CB" w:rsidRPr="00A512CB" w:rsidRDefault="00A512CB" w:rsidP="00A512CB">
      <w:pPr>
        <w:pStyle w:val="ListParagraph"/>
        <w:ind w:left="144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9B684C" w:rsidRDefault="00781CB4" w:rsidP="009B684C">
      <w:pPr>
        <w:pStyle w:val="ListParagraph"/>
        <w:numPr>
          <w:ilvl w:val="0"/>
          <w:numId w:val="11"/>
        </w:numPr>
        <w:ind w:left="720"/>
      </w:pPr>
      <w:r>
        <w:t>Proposed purchases</w:t>
      </w:r>
      <w:r w:rsidR="009B684C">
        <w:t xml:space="preserve"> from the mo</w:t>
      </w:r>
      <w:r>
        <w:t xml:space="preserve">nies in the Vanguard account  (VEU 1, VOT 3,  VOE 3, </w:t>
      </w:r>
      <w:r w:rsidR="009B684C">
        <w:t xml:space="preserve"> VIG</w:t>
      </w:r>
      <w:r>
        <w:t xml:space="preserve"> 2, </w:t>
      </w:r>
      <w:r w:rsidR="009B684C">
        <w:t>VBR</w:t>
      </w:r>
      <w:r>
        <w:t xml:space="preserve"> 2, VBK 4,  VTI 5</w:t>
      </w:r>
      <w:r w:rsidR="009B684C">
        <w:t>)</w:t>
      </w:r>
    </w:p>
    <w:p w:rsidR="009B684C" w:rsidRDefault="00781CB4" w:rsidP="009B684C">
      <w:pPr>
        <w:pStyle w:val="ListParagraph"/>
        <w:numPr>
          <w:ilvl w:val="0"/>
          <w:numId w:val="11"/>
        </w:numPr>
        <w:ind w:left="720"/>
      </w:pPr>
      <w:r>
        <w:t xml:space="preserve">Monies have not yet been </w:t>
      </w:r>
      <w:r w:rsidR="009B684C">
        <w:t xml:space="preserve"> was tran</w:t>
      </w:r>
      <w:r>
        <w:t>sferred from Comerica to Vanguard, it will be a few days before the purchases</w:t>
      </w:r>
    </w:p>
    <w:p w:rsidR="00550825" w:rsidRDefault="00550825" w:rsidP="009B684C">
      <w:pPr>
        <w:pStyle w:val="ListParagraph"/>
        <w:numPr>
          <w:ilvl w:val="0"/>
          <w:numId w:val="11"/>
        </w:numPr>
        <w:ind w:left="720"/>
      </w:pPr>
      <w:r>
        <w:t>Bob updated the April p</w:t>
      </w:r>
    </w:p>
    <w:p w:rsidR="002E2762" w:rsidRDefault="00781CB4" w:rsidP="009B684C">
      <w:pPr>
        <w:pStyle w:val="ListParagraph"/>
        <w:numPr>
          <w:ilvl w:val="1"/>
          <w:numId w:val="6"/>
        </w:numPr>
        <w:ind w:left="720"/>
        <w:rPr>
          <w:rFonts w:cstheme="minorHAnsi"/>
        </w:rPr>
      </w:pPr>
      <w:proofErr w:type="spellStart"/>
      <w:r>
        <w:t>Morresa</w:t>
      </w:r>
      <w:proofErr w:type="spellEnd"/>
      <w:r>
        <w:t xml:space="preserve"> </w:t>
      </w:r>
      <w:r w:rsidR="008E4D92">
        <w:t>motioned to accepted the</w:t>
      </w:r>
      <w:r>
        <w:t xml:space="preserve"> proposed buys</w:t>
      </w:r>
      <w:r w:rsidR="002E2762">
        <w:t xml:space="preserve">, </w:t>
      </w:r>
      <w:r>
        <w:t xml:space="preserve"> Al </w:t>
      </w:r>
      <w:r w:rsidR="002E2762">
        <w:t>seconded.  Motion passed</w:t>
      </w:r>
    </w:p>
    <w:p w:rsidR="00CE3D75" w:rsidRPr="002F26C6" w:rsidRDefault="00CE3D75" w:rsidP="00CE3D75">
      <w:pPr>
        <w:pStyle w:val="ListParagraph"/>
        <w:ind w:left="1440"/>
        <w:rPr>
          <w:rFonts w:cstheme="minorHAnsi"/>
        </w:rPr>
      </w:pPr>
    </w:p>
    <w:p w:rsidR="009B684C" w:rsidRPr="009B684C" w:rsidRDefault="009B684C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New Business</w:t>
      </w:r>
    </w:p>
    <w:p w:rsidR="009B684C" w:rsidRDefault="00781CB4" w:rsidP="00781CB4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Ask John </w:t>
      </w:r>
      <w:proofErr w:type="spellStart"/>
      <w:r>
        <w:rPr>
          <w:rFonts w:cstheme="minorHAnsi"/>
        </w:rPr>
        <w:t>Janci</w:t>
      </w:r>
      <w:proofErr w:type="spellEnd"/>
      <w:r>
        <w:rPr>
          <w:rFonts w:cstheme="minorHAnsi"/>
        </w:rPr>
        <w:t xml:space="preserve"> to add alternate hosts to the WEB EX, since we were unable to share the screens (Al offered to talk to him).</w:t>
      </w:r>
    </w:p>
    <w:p w:rsidR="00CE3D75" w:rsidRPr="00CB189E" w:rsidRDefault="00550825" w:rsidP="00CB189E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Last meeting it was proposed that VEU and VOT EFTs be discussed in the next meeting.  The concept of distributed portfolio and risk management should be reviewed (</w:t>
      </w:r>
      <w:proofErr w:type="spellStart"/>
      <w:r>
        <w:rPr>
          <w:rFonts w:cstheme="minorHAnsi"/>
        </w:rPr>
        <w:t>Morresa</w:t>
      </w:r>
      <w:proofErr w:type="spellEnd"/>
      <w:r>
        <w:rPr>
          <w:rFonts w:cstheme="minorHAnsi"/>
        </w:rPr>
        <w:t xml:space="preserve"> offered to send out any articles she has).  As of today the average return of our portfolio  is around 12% for all members.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Bob Mann</w:t>
      </w:r>
      <w:r w:rsidR="00994F49" w:rsidRPr="002F26C6">
        <w:rPr>
          <w:rFonts w:cstheme="minorHAnsi"/>
        </w:rPr>
        <w:t xml:space="preserve"> </w:t>
      </w:r>
      <w:r w:rsidR="00550825">
        <w:rPr>
          <w:rFonts w:cstheme="minorHAnsi"/>
        </w:rPr>
        <w:t>11:27 AM 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4539AB" w:rsidRPr="00775F84" w:rsidRDefault="008E4D92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cstheme="minorHAnsi"/>
        </w:rPr>
        <w:t>Morresa</w:t>
      </w:r>
      <w:proofErr w:type="spellEnd"/>
      <w:r>
        <w:rPr>
          <w:rFonts w:cstheme="minorHAnsi"/>
        </w:rPr>
        <w:t xml:space="preserve"> Meyer</w:t>
      </w:r>
    </w:p>
    <w:sectPr w:rsidR="004539AB" w:rsidRPr="00775F84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1C" w:rsidRDefault="00CF2F1C" w:rsidP="008264B1">
      <w:pPr>
        <w:spacing w:after="0" w:line="240" w:lineRule="auto"/>
      </w:pPr>
      <w:r>
        <w:separator/>
      </w:r>
    </w:p>
  </w:endnote>
  <w:endnote w:type="continuationSeparator" w:id="0">
    <w:p w:rsidR="00CF2F1C" w:rsidRDefault="00CF2F1C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134E3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34E31">
      <w:rPr>
        <w:rStyle w:val="PageNumber"/>
      </w:rPr>
      <w:fldChar w:fldCharType="separate"/>
    </w:r>
    <w:r w:rsidR="005156AE">
      <w:rPr>
        <w:rStyle w:val="PageNumber"/>
        <w:noProof/>
      </w:rPr>
      <w:t>1</w:t>
    </w:r>
    <w:r w:rsidR="00134E31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1C" w:rsidRDefault="00CF2F1C" w:rsidP="008264B1">
      <w:pPr>
        <w:spacing w:after="0" w:line="240" w:lineRule="auto"/>
      </w:pPr>
      <w:r>
        <w:separator/>
      </w:r>
    </w:p>
  </w:footnote>
  <w:footnote w:type="continuationSeparator" w:id="0">
    <w:p w:rsidR="00CF2F1C" w:rsidRDefault="00CF2F1C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6AFE2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9AB"/>
    <w:rsid w:val="00007339"/>
    <w:rsid w:val="00010F32"/>
    <w:rsid w:val="00016DBE"/>
    <w:rsid w:val="00085979"/>
    <w:rsid w:val="000869D1"/>
    <w:rsid w:val="00090256"/>
    <w:rsid w:val="00092F19"/>
    <w:rsid w:val="000A3B37"/>
    <w:rsid w:val="00132757"/>
    <w:rsid w:val="00134E31"/>
    <w:rsid w:val="00163669"/>
    <w:rsid w:val="001665CC"/>
    <w:rsid w:val="00185671"/>
    <w:rsid w:val="001A0CAE"/>
    <w:rsid w:val="001C082D"/>
    <w:rsid w:val="001E0E5B"/>
    <w:rsid w:val="001E1783"/>
    <w:rsid w:val="001F268C"/>
    <w:rsid w:val="001F456A"/>
    <w:rsid w:val="002049A2"/>
    <w:rsid w:val="002066FB"/>
    <w:rsid w:val="00276227"/>
    <w:rsid w:val="00293608"/>
    <w:rsid w:val="002C3F15"/>
    <w:rsid w:val="002E2762"/>
    <w:rsid w:val="002F26C6"/>
    <w:rsid w:val="002F6477"/>
    <w:rsid w:val="003039F0"/>
    <w:rsid w:val="00344A03"/>
    <w:rsid w:val="003544F0"/>
    <w:rsid w:val="00360450"/>
    <w:rsid w:val="00384017"/>
    <w:rsid w:val="003867B8"/>
    <w:rsid w:val="003A2A02"/>
    <w:rsid w:val="003A7BDC"/>
    <w:rsid w:val="003F10B6"/>
    <w:rsid w:val="003F2A01"/>
    <w:rsid w:val="00402713"/>
    <w:rsid w:val="00425D23"/>
    <w:rsid w:val="0044216A"/>
    <w:rsid w:val="00446575"/>
    <w:rsid w:val="004539AB"/>
    <w:rsid w:val="0045773E"/>
    <w:rsid w:val="00483ED1"/>
    <w:rsid w:val="004910D7"/>
    <w:rsid w:val="004B0B85"/>
    <w:rsid w:val="004B66CC"/>
    <w:rsid w:val="00503F9F"/>
    <w:rsid w:val="005156AE"/>
    <w:rsid w:val="00536A6C"/>
    <w:rsid w:val="00537CAA"/>
    <w:rsid w:val="00550825"/>
    <w:rsid w:val="00563BF4"/>
    <w:rsid w:val="005828AA"/>
    <w:rsid w:val="0059717D"/>
    <w:rsid w:val="005A4A07"/>
    <w:rsid w:val="005B29EA"/>
    <w:rsid w:val="005C5B35"/>
    <w:rsid w:val="005F24DD"/>
    <w:rsid w:val="006B1634"/>
    <w:rsid w:val="006F4677"/>
    <w:rsid w:val="006F6435"/>
    <w:rsid w:val="00711DDB"/>
    <w:rsid w:val="00747BD0"/>
    <w:rsid w:val="00751389"/>
    <w:rsid w:val="00760B9A"/>
    <w:rsid w:val="00775F84"/>
    <w:rsid w:val="00781CB4"/>
    <w:rsid w:val="007840E9"/>
    <w:rsid w:val="007F73ED"/>
    <w:rsid w:val="00820F31"/>
    <w:rsid w:val="0082544A"/>
    <w:rsid w:val="008264B1"/>
    <w:rsid w:val="008537C4"/>
    <w:rsid w:val="0087135D"/>
    <w:rsid w:val="008D60EA"/>
    <w:rsid w:val="008E4D92"/>
    <w:rsid w:val="00915EC3"/>
    <w:rsid w:val="00950B88"/>
    <w:rsid w:val="009943F5"/>
    <w:rsid w:val="00994F49"/>
    <w:rsid w:val="009A785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706E0"/>
    <w:rsid w:val="00AA0F2F"/>
    <w:rsid w:val="00AC65C9"/>
    <w:rsid w:val="00AE1A52"/>
    <w:rsid w:val="00AF7C84"/>
    <w:rsid w:val="00B07649"/>
    <w:rsid w:val="00B14D26"/>
    <w:rsid w:val="00B63C3C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830B4"/>
    <w:rsid w:val="00C85B7B"/>
    <w:rsid w:val="00CB189E"/>
    <w:rsid w:val="00CC0DD0"/>
    <w:rsid w:val="00CC279A"/>
    <w:rsid w:val="00CE3D75"/>
    <w:rsid w:val="00CF2F1C"/>
    <w:rsid w:val="00D20FCA"/>
    <w:rsid w:val="00D2761C"/>
    <w:rsid w:val="00D429A9"/>
    <w:rsid w:val="00D679DE"/>
    <w:rsid w:val="00D92A32"/>
    <w:rsid w:val="00DD3B86"/>
    <w:rsid w:val="00E33AA0"/>
    <w:rsid w:val="00E6529F"/>
    <w:rsid w:val="00EA0D61"/>
    <w:rsid w:val="00EC0007"/>
    <w:rsid w:val="00ED5DD9"/>
    <w:rsid w:val="00EF0330"/>
    <w:rsid w:val="00F12026"/>
    <w:rsid w:val="00F20E33"/>
    <w:rsid w:val="00F3732B"/>
    <w:rsid w:val="00F37959"/>
    <w:rsid w:val="00F7589F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5A71-6091-43F4-8A75-20F7556E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Martin</cp:lastModifiedBy>
  <cp:revision>2</cp:revision>
  <cp:lastPrinted>2013-10-14T16:48:00Z</cp:lastPrinted>
  <dcterms:created xsi:type="dcterms:W3CDTF">2015-06-17T15:36:00Z</dcterms:created>
  <dcterms:modified xsi:type="dcterms:W3CDTF">2015-06-17T15:36:00Z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965519371</vt:i4>
  </property>
  <property fmtid="{D5CDD505-2E9C-101B-9397-08002B2CF9AE}" pid="3" name="_NewReviewCycle">
    <vt:lpwstr/>
  </property>
  <property fmtid="{D5CDD505-2E9C-101B-9397-08002B2CF9AE}" pid="4" name="_EmailSubject">
    <vt:lpwstr>TPC Monthly Meeting - April Report</vt:lpwstr>
  </property>
  <property fmtid="{D5CDD505-2E9C-101B-9397-08002B2CF9AE}" pid="5" name="_AuthorEmail">
    <vt:lpwstr>sponugot@ford.com</vt:lpwstr>
  </property>
  <property fmtid="{D5CDD505-2E9C-101B-9397-08002B2CF9AE}" pid="6" name="_AuthorEmailDisplayName">
    <vt:lpwstr>Ponugoti, Srinivas (S.R.)</vt:lpwstr>
  </property>
  <property fmtid="{D5CDD505-2E9C-101B-9397-08002B2CF9AE}" pid="7" name="_PreviousAdHocReviewCycleID">
    <vt:i4>1454027155</vt:i4>
  </property>
  <property fmtid="{D5CDD505-2E9C-101B-9397-08002B2CF9AE}" pid="8" name="_ReviewingToolsShownOnce">
    <vt:lpwstr/>
  </property>
</Properties>
</file>