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171A9A">
        <w:rPr>
          <w:rFonts w:cstheme="minorHAnsi"/>
          <w:color w:val="000000" w:themeColor="text1"/>
        </w:rPr>
        <w:t>March</w:t>
      </w:r>
      <w:r w:rsidR="00AB5BF2">
        <w:rPr>
          <w:rFonts w:cstheme="minorHAnsi"/>
          <w:color w:val="000000" w:themeColor="text1"/>
        </w:rPr>
        <w:t xml:space="preserve"> 21, 2018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171A9A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11:04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8973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Caroline Collins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Galkazian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(bkp)</w:t>
            </w:r>
          </w:p>
        </w:tc>
        <w:tc>
          <w:tcPr>
            <w:tcW w:w="2579" w:type="dxa"/>
          </w:tcPr>
          <w:p w:rsidR="007549B2" w:rsidRDefault="00BE41D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Adam Englebert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C1605C"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171A9A" w:rsidRPr="00654C18" w:rsidRDefault="00171A9A" w:rsidP="00654C18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  <w:color w:val="000000" w:themeColor="text1"/>
        </w:rPr>
      </w:pPr>
      <w:r w:rsidRPr="00654C18">
        <w:rPr>
          <w:rFonts w:cstheme="minorHAnsi"/>
          <w:color w:val="000000" w:themeColor="text1"/>
        </w:rPr>
        <w:t>Jan minutes reviewed by Carolyn, Damian motioned to accept and Adam seconded.  Minutes accepted</w:t>
      </w:r>
      <w:r w:rsidR="00FB4836">
        <w:rPr>
          <w:rFonts w:cstheme="minorHAnsi"/>
          <w:color w:val="000000" w:themeColor="text1"/>
        </w:rPr>
        <w:t>.</w:t>
      </w:r>
    </w:p>
    <w:p w:rsidR="00770A8C" w:rsidRPr="00654C18" w:rsidRDefault="00654C18" w:rsidP="00654C18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Feb</w:t>
      </w:r>
      <w:r w:rsidR="00171A9A" w:rsidRPr="00654C18">
        <w:rPr>
          <w:rFonts w:cstheme="minorHAnsi"/>
          <w:color w:val="000000" w:themeColor="text1"/>
        </w:rPr>
        <w:t xml:space="preserve"> minutes</w:t>
      </w:r>
      <w:r>
        <w:rPr>
          <w:rFonts w:cstheme="minorHAnsi"/>
          <w:color w:val="000000" w:themeColor="text1"/>
        </w:rPr>
        <w:t xml:space="preserve"> reviewed by Damian</w:t>
      </w:r>
      <w:r w:rsidR="00171A9A" w:rsidRPr="00654C18">
        <w:rPr>
          <w:rFonts w:cstheme="minorHAnsi"/>
          <w:color w:val="000000" w:themeColor="text1"/>
        </w:rPr>
        <w:t>, Alan</w:t>
      </w:r>
      <w:r w:rsidR="00171A9A" w:rsidRPr="00654C18">
        <w:rPr>
          <w:rFonts w:cstheme="minorHAnsi"/>
          <w:color w:val="000000" w:themeColor="text1"/>
        </w:rPr>
        <w:t xml:space="preserve"> motioned to accept and </w:t>
      </w:r>
      <w:r w:rsidR="00171A9A" w:rsidRPr="00654C18">
        <w:rPr>
          <w:rFonts w:cstheme="minorHAnsi"/>
          <w:color w:val="000000" w:themeColor="text1"/>
        </w:rPr>
        <w:t xml:space="preserve">Phil </w:t>
      </w:r>
      <w:r w:rsidR="00171A9A" w:rsidRPr="00654C18">
        <w:rPr>
          <w:rFonts w:cstheme="minorHAnsi"/>
          <w:color w:val="000000" w:themeColor="text1"/>
        </w:rPr>
        <w:t>seconded.  Minutes accepted</w:t>
      </w:r>
      <w:r w:rsidR="00FB4836">
        <w:rPr>
          <w:rFonts w:cstheme="minorHAnsi"/>
          <w:color w:val="000000" w:themeColor="text1"/>
        </w:rPr>
        <w:t>.</w:t>
      </w:r>
    </w:p>
    <w:p w:rsidR="00517816" w:rsidRDefault="00A266C8" w:rsidP="00517816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443129">
        <w:rPr>
          <w:rFonts w:cstheme="minorHAnsi"/>
          <w:u w:val="single"/>
        </w:rPr>
        <w:t>Percy</w:t>
      </w:r>
      <w:r w:rsidR="00806CE1" w:rsidRPr="00517816">
        <w:rPr>
          <w:rFonts w:cstheme="minorHAnsi"/>
        </w:rPr>
        <w:t>:</w:t>
      </w:r>
    </w:p>
    <w:p w:rsidR="00654C18" w:rsidRPr="00654C18" w:rsidRDefault="00FB4836" w:rsidP="00A266C8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Dami</w:t>
      </w:r>
      <w:r w:rsidR="00654C18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>n</w:t>
      </w:r>
      <w:r w:rsidR="00654C1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motioned</w:t>
      </w:r>
      <w:r w:rsidR="00654C18">
        <w:rPr>
          <w:rFonts w:cstheme="minorHAnsi"/>
          <w:color w:val="000000" w:themeColor="text1"/>
        </w:rPr>
        <w:t xml:space="preserve"> to accept</w:t>
      </w:r>
      <w:r>
        <w:rPr>
          <w:rFonts w:cstheme="minorHAnsi"/>
          <w:color w:val="000000" w:themeColor="text1"/>
        </w:rPr>
        <w:t>, P</w:t>
      </w:r>
      <w:r w:rsidR="00654C18">
        <w:rPr>
          <w:rFonts w:cstheme="minorHAnsi"/>
          <w:color w:val="000000" w:themeColor="text1"/>
        </w:rPr>
        <w:t xml:space="preserve">hil seconded. </w:t>
      </w:r>
      <w:r>
        <w:rPr>
          <w:rFonts w:cstheme="minorHAnsi"/>
          <w:color w:val="000000" w:themeColor="text1"/>
        </w:rPr>
        <w:t xml:space="preserve"> Treasurers Report accepted.</w:t>
      </w:r>
    </w:p>
    <w:p w:rsidR="00915501" w:rsidRPr="00B21AC8" w:rsidRDefault="00563BF4" w:rsidP="00460084">
      <w:pPr>
        <w:spacing w:after="0" w:line="240" w:lineRule="auto"/>
        <w:ind w:left="360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tbl>
      <w:tblPr>
        <w:tblStyle w:val="LightShading-Accent1"/>
        <w:tblW w:w="0" w:type="auto"/>
        <w:tblInd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</w:tblGrid>
      <w:tr w:rsidR="00A96F53" w:rsidTr="00D5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:rsidR="00A96F53" w:rsidRPr="0059024D" w:rsidRDefault="00A96F53" w:rsidP="00B21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Proposed Buys</w:t>
            </w:r>
          </w:p>
        </w:tc>
      </w:tr>
      <w:tr w:rsidR="00FB4836" w:rsidTr="00FB4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VIG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VTI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VOT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VBK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>
              <w:rPr>
                <w:rFonts w:cstheme="minorHAnsi"/>
              </w:rPr>
              <w:t>EU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>
              <w:rPr>
                <w:rFonts w:cstheme="minorHAnsi"/>
              </w:rPr>
              <w:t>OE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VBR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VWO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FB4836" w:rsidRPr="00FB4836" w:rsidRDefault="00FB4836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  <w:p w:rsidR="00FB4836" w:rsidRPr="00FB4836" w:rsidRDefault="00FB4836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836">
              <w:rPr>
                <w:rFonts w:cstheme="minorHAnsi"/>
                <w:b/>
              </w:rPr>
              <w:t>3</w:t>
            </w:r>
          </w:p>
          <w:p w:rsidR="00FB4836" w:rsidRPr="00FB4836" w:rsidRDefault="00FB4836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FB4836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836">
              <w:rPr>
                <w:rFonts w:cstheme="minorHAnsi"/>
                <w:b/>
              </w:rPr>
              <w:t>0</w:t>
            </w:r>
          </w:p>
          <w:p w:rsidR="00FB4836" w:rsidRPr="00FB4836" w:rsidRDefault="00FB4836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  <w:p w:rsidR="00FB4836" w:rsidRPr="00FB4836" w:rsidRDefault="00FB4836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  <w:p w:rsidR="00FB4836" w:rsidRPr="00FB4836" w:rsidRDefault="00FB4836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836">
              <w:rPr>
                <w:rFonts w:cstheme="minorHAnsi"/>
                <w:b/>
              </w:rPr>
              <w:t>0</w:t>
            </w:r>
          </w:p>
          <w:p w:rsidR="00FB4836" w:rsidRPr="00EF355D" w:rsidRDefault="00FB4836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</w:tbl>
    <w:p w:rsidR="009B684C" w:rsidRPr="004F69A5" w:rsidRDefault="000E3E63" w:rsidP="00517816">
      <w:pPr>
        <w:pStyle w:val="ListParagraph"/>
        <w:ind w:left="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A86463" w:rsidRDefault="00372912" w:rsidP="008973D3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2017 Taxes: </w:t>
      </w:r>
      <w:r w:rsidR="00443129">
        <w:rPr>
          <w:rFonts w:cstheme="minorHAnsi"/>
          <w:color w:val="000000" w:themeColor="text1"/>
        </w:rPr>
        <w:t>Filed by Percy</w:t>
      </w:r>
      <w:r>
        <w:rPr>
          <w:rFonts w:cstheme="minorHAnsi"/>
          <w:color w:val="000000" w:themeColor="text1"/>
        </w:rPr>
        <w:t xml:space="preserve"> </w:t>
      </w:r>
      <w:r w:rsidR="00443129">
        <w:rPr>
          <w:rFonts w:cstheme="minorHAnsi"/>
          <w:color w:val="000000" w:themeColor="text1"/>
        </w:rPr>
        <w:t>3/14</w:t>
      </w:r>
      <w:r w:rsidR="002A34A8">
        <w:rPr>
          <w:rFonts w:cstheme="minorHAnsi"/>
          <w:color w:val="000000" w:themeColor="text1"/>
        </w:rPr>
        <w:t>.  K-1s can be found on Bivio.</w:t>
      </w:r>
    </w:p>
    <w:p w:rsidR="00443129" w:rsidRPr="00372912" w:rsidRDefault="00443129" w:rsidP="00443129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Discussion to include “Value of single unit” in treasurer’s report as this reflects overall club performance.</w:t>
      </w:r>
    </w:p>
    <w:p w:rsidR="00443129" w:rsidRPr="00372912" w:rsidRDefault="00443129" w:rsidP="00443129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Proposal to update fund target % for this year.  Bob proposed to keep the same.  Vote w</w:t>
      </w:r>
      <w:r w:rsidR="00FB4836">
        <w:rPr>
          <w:rFonts w:cstheme="minorHAnsi"/>
          <w:color w:val="000000" w:themeColor="text1"/>
        </w:rPr>
        <w:t>as to be held in March.  Although discussed no vote was made.</w:t>
      </w:r>
    </w:p>
    <w:p w:rsidR="00443129" w:rsidRPr="00FB4836" w:rsidRDefault="00443129" w:rsidP="00FB4836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John voiced concern that we do not hold any commodities in our current por</w:t>
      </w:r>
      <w:r w:rsidR="00FB4836">
        <w:rPr>
          <w:rFonts w:cstheme="minorHAnsi"/>
          <w:color w:val="000000" w:themeColor="text1"/>
        </w:rPr>
        <w:t>tfolio in January meeting.</w:t>
      </w:r>
    </w:p>
    <w:p w:rsidR="00296BD3" w:rsidRPr="00A86463" w:rsidRDefault="00786B92" w:rsidP="00A86463">
      <w:pPr>
        <w:spacing w:after="0" w:line="240" w:lineRule="auto"/>
        <w:rPr>
          <w:rFonts w:cstheme="minorHAnsi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372912" w:rsidRPr="00654C18" w:rsidRDefault="00FB4836" w:rsidP="00782B0F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Morresa</w:t>
      </w:r>
      <w:r w:rsidR="00443129">
        <w:rPr>
          <w:rFonts w:cstheme="minorHAnsi"/>
          <w:color w:val="000000" w:themeColor="text1"/>
        </w:rPr>
        <w:t xml:space="preserve"> proposed increase of</w:t>
      </w:r>
      <w:r>
        <w:rPr>
          <w:rFonts w:cstheme="minorHAnsi"/>
          <w:color w:val="000000" w:themeColor="text1"/>
        </w:rPr>
        <w:t xml:space="preserve"> target % for </w:t>
      </w:r>
      <w:r w:rsidR="00443129">
        <w:rPr>
          <w:rFonts w:cstheme="minorHAnsi"/>
          <w:color w:val="000000" w:themeColor="text1"/>
        </w:rPr>
        <w:t xml:space="preserve">emerging markets and international </w:t>
      </w:r>
      <w:r>
        <w:rPr>
          <w:rFonts w:cstheme="minorHAnsi"/>
          <w:color w:val="000000" w:themeColor="text1"/>
        </w:rPr>
        <w:t>to hedge disproportionate investment in US.  Motioned to v</w:t>
      </w:r>
      <w:r w:rsidR="00654C18">
        <w:rPr>
          <w:rFonts w:cstheme="minorHAnsi"/>
          <w:color w:val="000000" w:themeColor="text1"/>
        </w:rPr>
        <w:t xml:space="preserve">ote </w:t>
      </w:r>
      <w:r>
        <w:rPr>
          <w:rFonts w:cstheme="minorHAnsi"/>
          <w:color w:val="000000" w:themeColor="text1"/>
        </w:rPr>
        <w:t xml:space="preserve">the following month </w:t>
      </w:r>
      <w:r w:rsidR="00654C18">
        <w:rPr>
          <w:rFonts w:cstheme="minorHAnsi"/>
          <w:color w:val="000000" w:themeColor="text1"/>
        </w:rPr>
        <w:t>o</w:t>
      </w:r>
      <w:r>
        <w:rPr>
          <w:rFonts w:cstheme="minorHAnsi"/>
          <w:color w:val="000000" w:themeColor="text1"/>
        </w:rPr>
        <w:t>f</w:t>
      </w:r>
      <w:r w:rsidR="00654C18">
        <w:rPr>
          <w:rFonts w:cstheme="minorHAnsi"/>
          <w:color w:val="000000" w:themeColor="text1"/>
        </w:rPr>
        <w:t xml:space="preserve"> potential increase </w:t>
      </w:r>
      <w:r>
        <w:rPr>
          <w:rFonts w:cstheme="minorHAnsi"/>
          <w:color w:val="000000" w:themeColor="text1"/>
        </w:rPr>
        <w:t>of 1pt in both Emerging &amp;</w:t>
      </w:r>
      <w:r w:rsidR="00654C1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International</w:t>
      </w:r>
      <w:r w:rsidR="00654C18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 Would need to identify which funds should be reduced.</w:t>
      </w:r>
      <w:r w:rsidR="00654C18">
        <w:rPr>
          <w:rFonts w:cstheme="minorHAnsi"/>
          <w:color w:val="000000" w:themeColor="text1"/>
        </w:rPr>
        <w:t xml:space="preserve"> </w:t>
      </w:r>
    </w:p>
    <w:p w:rsidR="00654C18" w:rsidRPr="00A96F53" w:rsidRDefault="00654C18" w:rsidP="00782B0F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Carolyn to cascade notice</w:t>
      </w:r>
      <w:r w:rsidR="00FB4836">
        <w:rPr>
          <w:rFonts w:cstheme="minorHAnsi"/>
          <w:color w:val="000000" w:themeColor="text1"/>
        </w:rPr>
        <w:t xml:space="preserve"> to members requesting prepar</w:t>
      </w:r>
      <w:r w:rsidR="002A34A8">
        <w:rPr>
          <w:rFonts w:cstheme="minorHAnsi"/>
          <w:color w:val="000000" w:themeColor="text1"/>
        </w:rPr>
        <w:t>ation</w:t>
      </w:r>
      <w:r w:rsidR="00A96F53">
        <w:rPr>
          <w:rFonts w:cstheme="minorHAnsi"/>
          <w:color w:val="000000" w:themeColor="text1"/>
        </w:rPr>
        <w:t xml:space="preserve"> </w:t>
      </w:r>
      <w:r w:rsidR="00383250">
        <w:rPr>
          <w:rFonts w:cstheme="minorHAnsi"/>
          <w:color w:val="000000" w:themeColor="text1"/>
        </w:rPr>
        <w:t>for a vote during April meeting. Previous recommendations included reviewing Barron's or Vanguard.</w:t>
      </w:r>
    </w:p>
    <w:p w:rsidR="00A86463" w:rsidRDefault="00A86463" w:rsidP="00A86463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FA7D1C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Damian Stone</w:t>
      </w:r>
    </w:p>
    <w:sectPr w:rsidR="00FA7D1C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DC" w:rsidRDefault="005D58DC" w:rsidP="008264B1">
      <w:pPr>
        <w:spacing w:after="0" w:line="240" w:lineRule="auto"/>
      </w:pPr>
      <w:r>
        <w:separator/>
      </w:r>
    </w:p>
  </w:endnote>
  <w:endnote w:type="continuationSeparator" w:id="0">
    <w:p w:rsidR="005D58DC" w:rsidRDefault="005D58DC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383250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DC" w:rsidRDefault="005D58DC" w:rsidP="008264B1">
      <w:pPr>
        <w:spacing w:after="0" w:line="240" w:lineRule="auto"/>
      </w:pPr>
      <w:r>
        <w:separator/>
      </w:r>
    </w:p>
  </w:footnote>
  <w:footnote w:type="continuationSeparator" w:id="0">
    <w:p w:rsidR="005D58DC" w:rsidRDefault="005D58DC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4118B6"/>
    <w:multiLevelType w:val="hybridMultilevel"/>
    <w:tmpl w:val="477CF6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15"/>
  </w:num>
  <w:num w:numId="6">
    <w:abstractNumId w:val="16"/>
  </w:num>
  <w:num w:numId="7">
    <w:abstractNumId w:val="3"/>
  </w:num>
  <w:num w:numId="8">
    <w:abstractNumId w:val="18"/>
  </w:num>
  <w:num w:numId="9">
    <w:abstractNumId w:val="2"/>
  </w:num>
  <w:num w:numId="10">
    <w:abstractNumId w:val="11"/>
  </w:num>
  <w:num w:numId="11">
    <w:abstractNumId w:val="14"/>
  </w:num>
  <w:num w:numId="12">
    <w:abstractNumId w:val="19"/>
  </w:num>
  <w:num w:numId="13">
    <w:abstractNumId w:val="17"/>
  </w:num>
  <w:num w:numId="14">
    <w:abstractNumId w:val="4"/>
  </w:num>
  <w:num w:numId="15">
    <w:abstractNumId w:val="21"/>
  </w:num>
  <w:num w:numId="16">
    <w:abstractNumId w:val="9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0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1A9A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6BD3"/>
    <w:rsid w:val="002A34A8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3129"/>
    <w:rsid w:val="00444210"/>
    <w:rsid w:val="00446575"/>
    <w:rsid w:val="004539AB"/>
    <w:rsid w:val="00455FBA"/>
    <w:rsid w:val="0045773E"/>
    <w:rsid w:val="00460084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D5AF9"/>
    <w:rsid w:val="006F0118"/>
    <w:rsid w:val="006F45DD"/>
    <w:rsid w:val="006F4677"/>
    <w:rsid w:val="006F6435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0921"/>
    <w:rsid w:val="008537C4"/>
    <w:rsid w:val="00861792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5A0F"/>
    <w:rsid w:val="00915501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95A27"/>
    <w:rsid w:val="009A785F"/>
    <w:rsid w:val="009B154C"/>
    <w:rsid w:val="009B390F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96F53"/>
    <w:rsid w:val="00AA0F2F"/>
    <w:rsid w:val="00AA4635"/>
    <w:rsid w:val="00AB1D98"/>
    <w:rsid w:val="00AB36D9"/>
    <w:rsid w:val="00AB5BF2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73E2"/>
    <w:rsid w:val="00FA7D1C"/>
    <w:rsid w:val="00FB4344"/>
    <w:rsid w:val="00FB4836"/>
    <w:rsid w:val="00FB5710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7854-6A9A-441F-95DE-FE2FEDD9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Stone, Damian (D.S.)</cp:lastModifiedBy>
  <cp:revision>2</cp:revision>
  <cp:lastPrinted>2016-10-13T19:10:00Z</cp:lastPrinted>
  <dcterms:created xsi:type="dcterms:W3CDTF">2018-03-21T18:50:00Z</dcterms:created>
  <dcterms:modified xsi:type="dcterms:W3CDTF">2018-03-21T18:50:00Z</dcterms:modified>
</cp:coreProperties>
</file>