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="00237E4B">
        <w:rPr>
          <w:rFonts w:cstheme="minorHAnsi"/>
          <w:color w:val="000000" w:themeColor="text1"/>
        </w:rPr>
        <w:t>for May 16</w:t>
      </w:r>
      <w:r w:rsidR="00AB5BF2">
        <w:rPr>
          <w:rFonts w:cstheme="minorHAnsi"/>
          <w:color w:val="000000" w:themeColor="text1"/>
        </w:rPr>
        <w:t>, 2018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A86463" w:rsidTr="00995A27">
        <w:trPr>
          <w:jc w:val="center"/>
        </w:trPr>
        <w:tc>
          <w:tcPr>
            <w:tcW w:w="3618" w:type="dxa"/>
          </w:tcPr>
          <w:p w:rsidR="00A86463" w:rsidRPr="00A86463" w:rsidRDefault="00237E4B" w:rsidP="00995A2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Meeting called to order at 11:07</w:t>
            </w:r>
            <w:r w:rsidR="00A86463" w:rsidRPr="00A86463">
              <w:rPr>
                <w:rFonts w:cstheme="minorHAnsi"/>
                <w:color w:val="000000" w:themeColor="text1"/>
              </w:rPr>
              <w:t xml:space="preserve"> AM </w:t>
            </w:r>
          </w:p>
        </w:tc>
        <w:tc>
          <w:tcPr>
            <w:tcW w:w="3330" w:type="dxa"/>
          </w:tcPr>
          <w:p w:rsidR="00A86463" w:rsidRPr="00A86463" w:rsidRDefault="00A86463" w:rsidP="008F2B0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Meeting </w:t>
            </w:r>
            <w:r w:rsidRPr="002F26C6">
              <w:rPr>
                <w:rFonts w:cstheme="minorHAnsi"/>
              </w:rPr>
              <w:t>adjourned at</w:t>
            </w:r>
            <w:r w:rsidR="00BE41DD">
              <w:rPr>
                <w:rFonts w:cstheme="minorHAnsi"/>
              </w:rPr>
              <w:t xml:space="preserve"> 11:</w:t>
            </w:r>
            <w:r w:rsidR="007B786C">
              <w:rPr>
                <w:rFonts w:cstheme="minorHAnsi"/>
              </w:rPr>
              <w:t>22</w:t>
            </w:r>
            <w:r>
              <w:rPr>
                <w:rFonts w:cstheme="minorHAnsi"/>
              </w:rPr>
              <w:t xml:space="preserve"> AM  </w:t>
            </w:r>
            <w:r w:rsidRPr="002F26C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                                                                 </w:t>
            </w:r>
          </w:p>
        </w:tc>
      </w:tr>
    </w:tbl>
    <w:p w:rsidR="00A86463" w:rsidRPr="00F477AD" w:rsidRDefault="00A86463" w:rsidP="00995A27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995A27">
        <w:trPr>
          <w:jc w:val="center"/>
        </w:trPr>
        <w:tc>
          <w:tcPr>
            <w:tcW w:w="166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066D6D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Caroline Collins</w:t>
            </w:r>
          </w:p>
        </w:tc>
        <w:tc>
          <w:tcPr>
            <w:tcW w:w="1638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579" w:type="dxa"/>
          </w:tcPr>
          <w:p w:rsidR="007549B2" w:rsidRDefault="00C1605C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025" w:type="dxa"/>
          </w:tcPr>
          <w:p w:rsidR="007549B2" w:rsidRDefault="00013557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Janci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066D6D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Damian Stone</w:t>
            </w:r>
          </w:p>
        </w:tc>
        <w:tc>
          <w:tcPr>
            <w:tcW w:w="1638" w:type="dxa"/>
          </w:tcPr>
          <w:p w:rsidR="007549B2" w:rsidRPr="00BE41DD" w:rsidRDefault="00BE41DD" w:rsidP="00994F49">
            <w:pPr>
              <w:jc w:val="center"/>
              <w:rPr>
                <w:rFonts w:cstheme="minorHAnsi"/>
                <w:i/>
              </w:rPr>
            </w:pPr>
            <w:r w:rsidRPr="00BE41DD">
              <w:rPr>
                <w:rFonts w:cstheme="minorHAnsi"/>
                <w:i/>
              </w:rPr>
              <w:t>Secretary (</w:t>
            </w:r>
            <w:proofErr w:type="spellStart"/>
            <w:r w:rsidRPr="00BE41DD">
              <w:rPr>
                <w:rFonts w:cstheme="minorHAnsi"/>
                <w:i/>
              </w:rPr>
              <w:t>bkp</w:t>
            </w:r>
            <w:proofErr w:type="spellEnd"/>
            <w:r w:rsidRPr="00BE41DD">
              <w:rPr>
                <w:rFonts w:cstheme="minorHAnsi"/>
                <w:i/>
              </w:rPr>
              <w:t>)</w:t>
            </w:r>
          </w:p>
        </w:tc>
        <w:tc>
          <w:tcPr>
            <w:tcW w:w="2579" w:type="dxa"/>
          </w:tcPr>
          <w:p w:rsidR="007549B2" w:rsidRDefault="00BE41DD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</w:tr>
    </w:tbl>
    <w:p w:rsidR="009B390F" w:rsidRPr="009B390F" w:rsidRDefault="009B390F" w:rsidP="009B390F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EC26B1" w:rsidTr="00995A27">
        <w:tc>
          <w:tcPr>
            <w:tcW w:w="1728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07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Adam </w:t>
            </w:r>
            <w:proofErr w:type="spellStart"/>
            <w:r>
              <w:rPr>
                <w:rFonts w:cstheme="minorHAnsi"/>
              </w:rPr>
              <w:t>Englebert</w:t>
            </w:r>
            <w:proofErr w:type="spellEnd"/>
          </w:p>
        </w:tc>
        <w:sdt>
          <w:sdtPr>
            <w:rPr>
              <w:rFonts w:cstheme="minorHAnsi"/>
            </w:rPr>
            <w:id w:val="138183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7F6C1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Pr="00EC26B1" w:rsidRDefault="00C6240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Pr="00EC26B1" w:rsidRDefault="00237E4B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Scott Ferman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7F6C1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237E4B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171A9A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7F6C1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r>
              <w:rPr>
                <w:rFonts w:cstheme="minorHAnsi"/>
              </w:rPr>
              <w:t xml:space="preserve">Helen </w:t>
            </w:r>
            <w:proofErr w:type="spellStart"/>
            <w:r>
              <w:rPr>
                <w:rFonts w:cstheme="minorHAnsi"/>
              </w:rPr>
              <w:t>Sorser</w:t>
            </w:r>
            <w:proofErr w:type="spellEnd"/>
            <w:r>
              <w:t xml:space="preserve">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237E4B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Sriram </w:t>
            </w:r>
            <w:proofErr w:type="spellStart"/>
            <w:r>
              <w:rPr>
                <w:rFonts w:cstheme="minorHAnsi"/>
              </w:rPr>
              <w:t>Padi</w:t>
            </w:r>
            <w:proofErr w:type="spellEnd"/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Charles </w:t>
            </w:r>
            <w:proofErr w:type="spellStart"/>
            <w:r>
              <w:rPr>
                <w:rFonts w:cstheme="minorHAnsi"/>
              </w:rPr>
              <w:t>Denard</w:t>
            </w:r>
            <w:proofErr w:type="spellEnd"/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6565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237E4B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B57F49" w:rsidRDefault="00B57F49" w:rsidP="00B57F49">
            <w:pPr>
              <w:jc w:val="center"/>
              <w:rPr>
                <w:rFonts w:cstheme="minorHAnsi"/>
              </w:rPr>
            </w:pPr>
          </w:p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64948559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171A9A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B57F49" w:rsidRDefault="00B57F49" w:rsidP="00B57F49">
            <w:pPr>
              <w:jc w:val="center"/>
              <w:rPr>
                <w:rFonts w:cstheme="minorHAnsi"/>
              </w:rPr>
            </w:pPr>
          </w:p>
        </w:tc>
      </w:tr>
      <w:tr w:rsidR="00B57F49" w:rsidRPr="00EC26B1" w:rsidTr="00D9721B">
        <w:tc>
          <w:tcPr>
            <w:tcW w:w="9288" w:type="dxa"/>
            <w:gridSpan w:val="6"/>
          </w:tcPr>
          <w:p w:rsidR="00B57F49" w:rsidRDefault="00B57F49" w:rsidP="00C1605C">
            <w:pPr>
              <w:rPr>
                <w:rFonts w:cstheme="minorHAnsi"/>
              </w:rPr>
            </w:pPr>
            <w:r w:rsidRPr="00995A27">
              <w:rPr>
                <w:rFonts w:cstheme="minorHAnsi"/>
              </w:rPr>
              <w:t xml:space="preserve">Guests:  </w:t>
            </w:r>
            <w:r>
              <w:rPr>
                <w:rFonts w:cstheme="minorHAnsi"/>
              </w:rPr>
              <w:t xml:space="preserve"> </w:t>
            </w:r>
            <w:r w:rsidR="00C1605C">
              <w:rPr>
                <w:rFonts w:cstheme="minorHAnsi"/>
              </w:rPr>
              <w:t xml:space="preserve"> </w:t>
            </w:r>
          </w:p>
        </w:tc>
      </w:tr>
    </w:tbl>
    <w:p w:rsidR="00995A27" w:rsidRDefault="00995A27" w:rsidP="00517816">
      <w:pPr>
        <w:spacing w:after="0"/>
        <w:rPr>
          <w:rFonts w:cstheme="minorHAnsi"/>
          <w:u w:val="single"/>
        </w:rPr>
      </w:pPr>
    </w:p>
    <w:p w:rsidR="00517816" w:rsidRDefault="00915501" w:rsidP="00517816">
      <w:pPr>
        <w:spacing w:after="0"/>
        <w:rPr>
          <w:rFonts w:cstheme="minorHAnsi"/>
        </w:rPr>
      </w:pPr>
      <w:r>
        <w:rPr>
          <w:rFonts w:cstheme="minorHAnsi"/>
          <w:u w:val="single"/>
        </w:rPr>
        <w:t xml:space="preserve">Previous meetings </w:t>
      </w:r>
      <w:r w:rsidR="00066D6D" w:rsidRPr="00517816">
        <w:rPr>
          <w:rFonts w:cstheme="minorHAnsi"/>
          <w:u w:val="single"/>
        </w:rPr>
        <w:t>Secretary’s</w:t>
      </w:r>
      <w:r w:rsidR="001A0CAE" w:rsidRPr="00517816">
        <w:rPr>
          <w:rFonts w:cstheme="minorHAnsi"/>
          <w:u w:val="single"/>
        </w:rPr>
        <w:t xml:space="preserve"> Report</w:t>
      </w:r>
      <w:r w:rsidR="00171A9A">
        <w:rPr>
          <w:rFonts w:cstheme="minorHAnsi"/>
          <w:u w:val="single"/>
        </w:rPr>
        <w:t xml:space="preserve"> was</w:t>
      </w:r>
      <w:r w:rsidR="00AB5BF2">
        <w:rPr>
          <w:rFonts w:cstheme="minorHAnsi"/>
          <w:u w:val="single"/>
        </w:rPr>
        <w:t xml:space="preserve"> review</w:t>
      </w:r>
      <w:r w:rsidR="007F6C15">
        <w:rPr>
          <w:rFonts w:cstheme="minorHAnsi"/>
          <w:u w:val="single"/>
        </w:rPr>
        <w:t xml:space="preserve"> by Damian</w:t>
      </w:r>
      <w:r w:rsidR="00BE6BD6" w:rsidRPr="00517816">
        <w:rPr>
          <w:rFonts w:cstheme="minorHAnsi"/>
        </w:rPr>
        <w:t>:</w:t>
      </w:r>
      <w:r w:rsidR="00644724" w:rsidRPr="00517816">
        <w:rPr>
          <w:rFonts w:cstheme="minorHAnsi"/>
        </w:rPr>
        <w:t xml:space="preserve">  </w:t>
      </w:r>
    </w:p>
    <w:p w:rsidR="00770A8C" w:rsidRPr="007F6C15" w:rsidRDefault="007F6C15" w:rsidP="00E37726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color w:val="000000" w:themeColor="text1"/>
        </w:rPr>
      </w:pPr>
      <w:r w:rsidRPr="007F6C15">
        <w:rPr>
          <w:rFonts w:cstheme="minorHAnsi"/>
          <w:color w:val="000000" w:themeColor="text1"/>
        </w:rPr>
        <w:t xml:space="preserve">John motioned to accept and Bob seconded. </w:t>
      </w:r>
      <w:r w:rsidR="00F96FB9">
        <w:rPr>
          <w:rFonts w:cstheme="minorHAnsi"/>
          <w:color w:val="000000" w:themeColor="text1"/>
        </w:rPr>
        <w:t>Previous meeting m</w:t>
      </w:r>
      <w:r w:rsidRPr="007F6C15">
        <w:rPr>
          <w:rFonts w:cstheme="minorHAnsi"/>
          <w:color w:val="000000" w:themeColor="text1"/>
        </w:rPr>
        <w:t xml:space="preserve">inutes accepted. </w:t>
      </w:r>
    </w:p>
    <w:p w:rsidR="00517816" w:rsidRDefault="00A266C8" w:rsidP="00517816">
      <w:pP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 xml:space="preserve">Current Months </w:t>
      </w:r>
      <w:r w:rsidR="00A210A0" w:rsidRPr="00517816">
        <w:rPr>
          <w:rFonts w:cstheme="minorHAnsi"/>
          <w:u w:val="single"/>
        </w:rPr>
        <w:t>Treasurer</w:t>
      </w:r>
      <w:r>
        <w:rPr>
          <w:rFonts w:cstheme="minorHAnsi"/>
          <w:u w:val="single"/>
        </w:rPr>
        <w:t>’</w:t>
      </w:r>
      <w:r w:rsidR="00A210A0" w:rsidRPr="00517816">
        <w:rPr>
          <w:rFonts w:cstheme="minorHAnsi"/>
          <w:u w:val="single"/>
        </w:rPr>
        <w:t xml:space="preserve">s </w:t>
      </w:r>
      <w:r w:rsidRPr="00517816">
        <w:rPr>
          <w:rFonts w:cstheme="minorHAnsi"/>
          <w:u w:val="single"/>
        </w:rPr>
        <w:t>Report</w:t>
      </w:r>
      <w:r>
        <w:rPr>
          <w:rFonts w:cstheme="minorHAnsi"/>
          <w:u w:val="single"/>
        </w:rPr>
        <w:t xml:space="preserve"> was</w:t>
      </w:r>
      <w:r w:rsidR="00915501">
        <w:rPr>
          <w:rFonts w:cstheme="minorHAnsi"/>
          <w:u w:val="single"/>
        </w:rPr>
        <w:t xml:space="preserve"> reviewed by </w:t>
      </w:r>
      <w:r w:rsidR="00443129">
        <w:rPr>
          <w:rFonts w:cstheme="minorHAnsi"/>
          <w:u w:val="single"/>
        </w:rPr>
        <w:t>Percy</w:t>
      </w:r>
      <w:r w:rsidR="00806CE1" w:rsidRPr="00517816">
        <w:rPr>
          <w:rFonts w:cstheme="minorHAnsi"/>
        </w:rPr>
        <w:t>:</w:t>
      </w:r>
    </w:p>
    <w:p w:rsidR="00654C18" w:rsidRPr="00654C18" w:rsidRDefault="007B786C" w:rsidP="00E37726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  <w:color w:val="000000" w:themeColor="text1"/>
        </w:rPr>
        <w:t xml:space="preserve">John </w:t>
      </w:r>
      <w:r w:rsidR="00FB4836">
        <w:rPr>
          <w:rFonts w:cstheme="minorHAnsi"/>
          <w:color w:val="000000" w:themeColor="text1"/>
        </w:rPr>
        <w:t>motioned</w:t>
      </w:r>
      <w:r w:rsidR="00654C18">
        <w:rPr>
          <w:rFonts w:cstheme="minorHAnsi"/>
          <w:color w:val="000000" w:themeColor="text1"/>
        </w:rPr>
        <w:t xml:space="preserve"> to accept</w:t>
      </w:r>
      <w:r w:rsidR="00C62405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>Al</w:t>
      </w:r>
      <w:r w:rsidR="00654C18">
        <w:rPr>
          <w:rFonts w:cstheme="minorHAnsi"/>
          <w:color w:val="000000" w:themeColor="text1"/>
        </w:rPr>
        <w:t xml:space="preserve"> seconded. </w:t>
      </w:r>
      <w:r w:rsidR="00FB4836">
        <w:rPr>
          <w:rFonts w:cstheme="minorHAnsi"/>
          <w:color w:val="000000" w:themeColor="text1"/>
        </w:rPr>
        <w:t xml:space="preserve"> Treasurers Report accepted.</w:t>
      </w:r>
    </w:p>
    <w:p w:rsidR="00915501" w:rsidRPr="00B21AC8" w:rsidRDefault="00563BF4" w:rsidP="0035718E">
      <w:pPr>
        <w:spacing w:after="0" w:line="240" w:lineRule="auto"/>
        <w:rPr>
          <w:rFonts w:cstheme="minorHAnsi"/>
          <w:u w:val="single"/>
        </w:rPr>
      </w:pPr>
      <w:r w:rsidRPr="00517816">
        <w:rPr>
          <w:rFonts w:cstheme="minorHAnsi"/>
          <w:u w:val="single"/>
        </w:rPr>
        <w:t>Portfolio Actions</w:t>
      </w:r>
      <w:r w:rsidR="0011557B">
        <w:rPr>
          <w:rFonts w:cstheme="minorHAnsi"/>
          <w:u w:val="single"/>
        </w:rPr>
        <w:t xml:space="preserve"> </w:t>
      </w:r>
    </w:p>
    <w:tbl>
      <w:tblPr>
        <w:tblStyle w:val="LightShading-Accent1"/>
        <w:tblW w:w="0" w:type="auto"/>
        <w:tblInd w:w="2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60"/>
      </w:tblGrid>
      <w:tr w:rsidR="00A96F53" w:rsidTr="00357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</w:tcPr>
          <w:p w:rsidR="00A96F53" w:rsidRPr="0059024D" w:rsidRDefault="00A96F53" w:rsidP="00B21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Proposed Buys</w:t>
            </w:r>
          </w:p>
        </w:tc>
      </w:tr>
      <w:tr w:rsidR="00FB4836" w:rsidTr="00357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FB4836" w:rsidRPr="00EF355D" w:rsidRDefault="00FB4836" w:rsidP="00EF355D">
            <w:pPr>
              <w:jc w:val="center"/>
              <w:rPr>
                <w:rFonts w:cstheme="minorHAnsi"/>
              </w:rPr>
            </w:pPr>
            <w:r w:rsidRPr="00EF355D">
              <w:rPr>
                <w:rFonts w:cstheme="minorHAnsi"/>
              </w:rPr>
              <w:t>VIG</w:t>
            </w:r>
          </w:p>
          <w:p w:rsidR="00FB4836" w:rsidRPr="00EF355D" w:rsidRDefault="00FB4836" w:rsidP="00EF355D">
            <w:pPr>
              <w:jc w:val="center"/>
              <w:rPr>
                <w:rFonts w:cstheme="minorHAnsi"/>
              </w:rPr>
            </w:pPr>
            <w:r w:rsidRPr="00EF355D">
              <w:rPr>
                <w:rFonts w:cstheme="minorHAnsi"/>
              </w:rPr>
              <w:t>VTI</w:t>
            </w:r>
          </w:p>
          <w:p w:rsidR="00FB4836" w:rsidRPr="00EF355D" w:rsidRDefault="000B5B5D" w:rsidP="00EF35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VBR</w:t>
            </w:r>
          </w:p>
          <w:p w:rsidR="00FB4836" w:rsidRPr="00EF355D" w:rsidRDefault="00FB4836" w:rsidP="00EF355D">
            <w:pPr>
              <w:jc w:val="center"/>
              <w:rPr>
                <w:rFonts w:cstheme="minorHAnsi"/>
              </w:rPr>
            </w:pPr>
            <w:r w:rsidRPr="00EF355D">
              <w:rPr>
                <w:rFonts w:cstheme="minorHAnsi"/>
              </w:rPr>
              <w:t>VBK</w:t>
            </w:r>
          </w:p>
          <w:p w:rsidR="00FB4836" w:rsidRPr="00EF355D" w:rsidRDefault="00FB4836" w:rsidP="00EF355D">
            <w:pPr>
              <w:jc w:val="center"/>
              <w:rPr>
                <w:rFonts w:cstheme="minorHAnsi"/>
              </w:rPr>
            </w:pPr>
            <w:r w:rsidRPr="00EF355D">
              <w:rPr>
                <w:rFonts w:cstheme="minorHAnsi"/>
              </w:rPr>
              <w:t>V</w:t>
            </w:r>
            <w:r w:rsidR="000B5B5D">
              <w:rPr>
                <w:rFonts w:cstheme="minorHAnsi"/>
              </w:rPr>
              <w:t>OE</w:t>
            </w:r>
          </w:p>
          <w:p w:rsidR="00FB4836" w:rsidRPr="00EF355D" w:rsidRDefault="00FB4836" w:rsidP="00EF355D">
            <w:pPr>
              <w:jc w:val="center"/>
              <w:rPr>
                <w:rFonts w:cstheme="minorHAnsi"/>
              </w:rPr>
            </w:pPr>
            <w:r w:rsidRPr="00EF355D">
              <w:rPr>
                <w:rFonts w:cstheme="minorHAnsi"/>
              </w:rPr>
              <w:t>V</w:t>
            </w:r>
            <w:r w:rsidR="000B5B5D">
              <w:rPr>
                <w:rFonts w:cstheme="minorHAnsi"/>
              </w:rPr>
              <w:t>OT</w:t>
            </w:r>
          </w:p>
          <w:p w:rsidR="00FB4836" w:rsidRPr="00EF355D" w:rsidRDefault="000B5B5D" w:rsidP="00EF35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VEU</w:t>
            </w:r>
          </w:p>
          <w:p w:rsidR="00FB4836" w:rsidRPr="00EF355D" w:rsidRDefault="00FB4836" w:rsidP="00EF35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VWO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FB4836" w:rsidRPr="00FB4836" w:rsidRDefault="000B5B5D" w:rsidP="00FB4836">
            <w:pPr>
              <w:pStyle w:val="ListParagraph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  <w:p w:rsidR="00FB4836" w:rsidRPr="00FB4836" w:rsidRDefault="000B5B5D" w:rsidP="00FB4836">
            <w:pPr>
              <w:pStyle w:val="ListParagraph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  <w:p w:rsidR="00FB4836" w:rsidRPr="00FB4836" w:rsidRDefault="000B5B5D" w:rsidP="00FB4836">
            <w:pPr>
              <w:pStyle w:val="ListParagraph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  <w:p w:rsidR="00FB4836" w:rsidRPr="00FB4836" w:rsidRDefault="000B5B5D" w:rsidP="00FB4836">
            <w:pPr>
              <w:pStyle w:val="ListParagraph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  <w:p w:rsidR="00FB4836" w:rsidRPr="00FB4836" w:rsidRDefault="007B786C" w:rsidP="00FB4836">
            <w:pPr>
              <w:pStyle w:val="ListParagraph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  <w:p w:rsidR="00FB4836" w:rsidRPr="00FB4836" w:rsidRDefault="000B5B5D" w:rsidP="00FB4836">
            <w:pPr>
              <w:pStyle w:val="ListParagraph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  <w:p w:rsidR="00FB4836" w:rsidRPr="00FB4836" w:rsidRDefault="007B786C" w:rsidP="00FB4836">
            <w:pPr>
              <w:pStyle w:val="ListParagraph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  <w:p w:rsidR="00FB4836" w:rsidRPr="00EF355D" w:rsidRDefault="007B786C" w:rsidP="00FB4836">
            <w:pPr>
              <w:pStyle w:val="ListParagraph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12</w:t>
            </w:r>
          </w:p>
        </w:tc>
      </w:tr>
    </w:tbl>
    <w:p w:rsidR="007B786C" w:rsidRDefault="007B786C" w:rsidP="00517816">
      <w:pPr>
        <w:pStyle w:val="ListParagraph"/>
        <w:ind w:left="0"/>
        <w:rPr>
          <w:rFonts w:cstheme="minorHAnsi"/>
          <w:u w:val="single"/>
        </w:rPr>
      </w:pPr>
    </w:p>
    <w:p w:rsidR="009B684C" w:rsidRDefault="000E3E63" w:rsidP="00517816">
      <w:pPr>
        <w:pStyle w:val="ListParagraph"/>
        <w:ind w:left="0"/>
        <w:rPr>
          <w:rFonts w:cstheme="minorHAnsi"/>
          <w:u w:val="single"/>
        </w:rPr>
      </w:pPr>
      <w:r w:rsidRPr="004F69A5">
        <w:rPr>
          <w:rFonts w:cstheme="minorHAnsi"/>
          <w:u w:val="single"/>
        </w:rPr>
        <w:t>Old</w:t>
      </w:r>
      <w:r w:rsidR="009B684C" w:rsidRPr="004F69A5">
        <w:rPr>
          <w:rFonts w:cstheme="minorHAnsi"/>
          <w:u w:val="single"/>
        </w:rPr>
        <w:t xml:space="preserve"> Business</w:t>
      </w:r>
    </w:p>
    <w:p w:rsidR="00443129" w:rsidRPr="007B786C" w:rsidRDefault="00443129" w:rsidP="00E37726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7B786C">
        <w:rPr>
          <w:rFonts w:cstheme="minorHAnsi"/>
          <w:color w:val="000000" w:themeColor="text1"/>
        </w:rPr>
        <w:t>John voiced concern that we do not hold any commodities in our current por</w:t>
      </w:r>
      <w:r w:rsidR="00FB4836" w:rsidRPr="007B786C">
        <w:rPr>
          <w:rFonts w:cstheme="minorHAnsi"/>
          <w:color w:val="000000" w:themeColor="text1"/>
        </w:rPr>
        <w:t>tfolio in January meeting.</w:t>
      </w:r>
    </w:p>
    <w:p w:rsidR="00237E4B" w:rsidRPr="007B786C" w:rsidRDefault="00237E4B" w:rsidP="007B786C">
      <w:pPr>
        <w:pStyle w:val="ListParagraph"/>
        <w:numPr>
          <w:ilvl w:val="1"/>
          <w:numId w:val="6"/>
        </w:numPr>
        <w:spacing w:line="240" w:lineRule="auto"/>
        <w:rPr>
          <w:rFonts w:cstheme="minorHAnsi"/>
        </w:rPr>
      </w:pPr>
      <w:r w:rsidRPr="007B786C">
        <w:rPr>
          <w:rFonts w:cstheme="minorHAnsi"/>
          <w:color w:val="000000" w:themeColor="text1"/>
        </w:rPr>
        <w:t xml:space="preserve">Per </w:t>
      </w:r>
      <w:r w:rsidR="007B786C" w:rsidRPr="007B786C">
        <w:rPr>
          <w:rFonts w:cstheme="minorHAnsi"/>
          <w:color w:val="000000" w:themeColor="text1"/>
        </w:rPr>
        <w:t>B</w:t>
      </w:r>
      <w:r w:rsidRPr="007B786C">
        <w:rPr>
          <w:rFonts w:cstheme="minorHAnsi"/>
          <w:color w:val="000000" w:themeColor="text1"/>
        </w:rPr>
        <w:t>ob</w:t>
      </w:r>
      <w:r w:rsidR="00AB1CBA">
        <w:rPr>
          <w:rFonts w:cstheme="minorHAnsi"/>
          <w:color w:val="000000" w:themeColor="text1"/>
        </w:rPr>
        <w:t>,</w:t>
      </w:r>
      <w:r w:rsidR="007B786C" w:rsidRPr="007B786C">
        <w:rPr>
          <w:rFonts w:cstheme="minorHAnsi"/>
          <w:color w:val="000000" w:themeColor="text1"/>
        </w:rPr>
        <w:t xml:space="preserve"> investing in comm</w:t>
      </w:r>
      <w:r w:rsidR="00173276">
        <w:rPr>
          <w:rFonts w:cstheme="minorHAnsi"/>
          <w:color w:val="000000" w:themeColor="text1"/>
        </w:rPr>
        <w:t>odities</w:t>
      </w:r>
      <w:r w:rsidR="007B786C" w:rsidRPr="007B786C">
        <w:rPr>
          <w:rFonts w:cstheme="minorHAnsi"/>
          <w:color w:val="000000" w:themeColor="text1"/>
        </w:rPr>
        <w:t xml:space="preserve"> is an accounting nightmare (</w:t>
      </w:r>
      <w:r w:rsidRPr="007B786C">
        <w:rPr>
          <w:rFonts w:cstheme="minorHAnsi"/>
          <w:color w:val="000000" w:themeColor="text1"/>
        </w:rPr>
        <w:t xml:space="preserve">would need to file tax return in every state </w:t>
      </w:r>
      <w:r w:rsidR="007B786C" w:rsidRPr="007B786C">
        <w:rPr>
          <w:rFonts w:cstheme="minorHAnsi"/>
          <w:color w:val="000000" w:themeColor="text1"/>
        </w:rPr>
        <w:t>where commodity generated revenue, per member)</w:t>
      </w:r>
      <w:r w:rsidR="007B786C">
        <w:rPr>
          <w:rFonts w:cstheme="minorHAnsi"/>
          <w:color w:val="000000" w:themeColor="text1"/>
        </w:rPr>
        <w:t>.</w:t>
      </w:r>
      <w:r w:rsidR="007B786C" w:rsidRPr="007B786C">
        <w:rPr>
          <w:rFonts w:cstheme="minorHAnsi"/>
          <w:color w:val="000000" w:themeColor="text1"/>
        </w:rPr>
        <w:t xml:space="preserve"> Decision was made not to invest in commodities.</w:t>
      </w:r>
    </w:p>
    <w:p w:rsidR="007B786C" w:rsidRPr="007F6C15" w:rsidRDefault="007B786C" w:rsidP="007B786C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  <w:color w:val="000000" w:themeColor="text1"/>
        </w:rPr>
        <w:t xml:space="preserve">Unidentified electronic deposit </w:t>
      </w:r>
      <w:r w:rsidR="00173276">
        <w:rPr>
          <w:rFonts w:cstheme="minorHAnsi"/>
          <w:color w:val="000000" w:themeColor="text1"/>
        </w:rPr>
        <w:t>of $24.92 on 4/2 – Ownership Identified (Culprit = Damian:)</w:t>
      </w:r>
    </w:p>
    <w:p w:rsidR="007B786C" w:rsidRPr="009B4A81" w:rsidRDefault="007B786C" w:rsidP="007B786C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  <w:color w:val="000000" w:themeColor="text1"/>
        </w:rPr>
        <w:t xml:space="preserve">Sterling, Charles, Felicia – Neither of which have contributed this month.  </w:t>
      </w:r>
      <w:r w:rsidRPr="006125E7">
        <w:rPr>
          <w:rFonts w:cstheme="minorHAnsi"/>
          <w:color w:val="000000" w:themeColor="text1"/>
        </w:rPr>
        <w:t>John to contact to determine intention to remain in club.</w:t>
      </w:r>
    </w:p>
    <w:p w:rsidR="007B786C" w:rsidRPr="006125E7" w:rsidRDefault="007B786C" w:rsidP="007B786C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6125E7">
        <w:rPr>
          <w:rFonts w:cstheme="minorHAnsi"/>
          <w:color w:val="000000" w:themeColor="text1"/>
        </w:rPr>
        <w:t>Percy</w:t>
      </w:r>
      <w:r w:rsidR="006125E7" w:rsidRPr="006125E7">
        <w:rPr>
          <w:rFonts w:cstheme="minorHAnsi"/>
          <w:color w:val="000000" w:themeColor="text1"/>
        </w:rPr>
        <w:t xml:space="preserve"> request to</w:t>
      </w:r>
      <w:r w:rsidRPr="006125E7">
        <w:rPr>
          <w:rFonts w:cstheme="minorHAnsi"/>
          <w:color w:val="000000" w:themeColor="text1"/>
        </w:rPr>
        <w:t xml:space="preserve"> withdraw $1000</w:t>
      </w:r>
      <w:r w:rsidR="006125E7" w:rsidRPr="006125E7">
        <w:rPr>
          <w:rFonts w:cstheme="minorHAnsi"/>
          <w:color w:val="000000" w:themeColor="text1"/>
        </w:rPr>
        <w:t xml:space="preserve"> Approved. </w:t>
      </w:r>
    </w:p>
    <w:p w:rsidR="007B786C" w:rsidRDefault="006125E7" w:rsidP="007B786C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Decision to update fund targets will be documented by John</w:t>
      </w:r>
      <w:r w:rsidR="007B786C">
        <w:rPr>
          <w:rFonts w:cstheme="minorHAnsi"/>
        </w:rPr>
        <w:t xml:space="preserve"> </w:t>
      </w:r>
      <w:r w:rsidR="00804E85">
        <w:rPr>
          <w:rFonts w:cstheme="minorHAnsi"/>
        </w:rPr>
        <w:t xml:space="preserve">in the club </w:t>
      </w:r>
      <w:r w:rsidR="0026337A">
        <w:rPr>
          <w:rFonts w:cstheme="minorHAnsi"/>
        </w:rPr>
        <w:t>charter.</w:t>
      </w:r>
      <w:bookmarkStart w:id="0" w:name="_GoBack"/>
      <w:bookmarkEnd w:id="0"/>
    </w:p>
    <w:p w:rsidR="00296BD3" w:rsidRPr="00A86463" w:rsidRDefault="00786B92" w:rsidP="00A86463">
      <w:pPr>
        <w:spacing w:after="0" w:line="240" w:lineRule="auto"/>
        <w:rPr>
          <w:rFonts w:cstheme="minorHAnsi"/>
        </w:rPr>
      </w:pPr>
      <w:r w:rsidRPr="00A86463">
        <w:rPr>
          <w:rFonts w:cstheme="minorHAnsi"/>
          <w:u w:val="single"/>
        </w:rPr>
        <w:t>New Busines</w:t>
      </w:r>
      <w:r w:rsidR="00296BD3" w:rsidRPr="00A86463">
        <w:rPr>
          <w:rFonts w:cstheme="minorHAnsi"/>
          <w:u w:val="single"/>
        </w:rPr>
        <w:t xml:space="preserve">s  </w:t>
      </w:r>
    </w:p>
    <w:p w:rsidR="00E37726" w:rsidRPr="00E37726" w:rsidRDefault="00E37726" w:rsidP="00E37726">
      <w:pPr>
        <w:pStyle w:val="ListParagraph"/>
        <w:spacing w:after="0" w:line="240" w:lineRule="auto"/>
        <w:ind w:left="1800"/>
        <w:rPr>
          <w:rFonts w:cstheme="minorHAnsi"/>
        </w:rPr>
      </w:pPr>
    </w:p>
    <w:p w:rsidR="00C62405" w:rsidRDefault="006125E7" w:rsidP="007B786C">
      <w:pPr>
        <w:pStyle w:val="ListParagraph"/>
        <w:numPr>
          <w:ilvl w:val="0"/>
          <w:numId w:val="23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New</w:t>
      </w:r>
      <w:r w:rsidR="007B786C">
        <w:rPr>
          <w:rFonts w:cstheme="minorHAnsi"/>
          <w:color w:val="000000" w:themeColor="text1"/>
        </w:rPr>
        <w:t xml:space="preserve"> officers will </w:t>
      </w:r>
      <w:r>
        <w:rPr>
          <w:rFonts w:cstheme="minorHAnsi"/>
          <w:color w:val="000000" w:themeColor="text1"/>
        </w:rPr>
        <w:t>need to be chosen soon.  John to cascade next up information</w:t>
      </w:r>
    </w:p>
    <w:p w:rsidR="00013557" w:rsidRPr="007B786C" w:rsidRDefault="00804E85" w:rsidP="007B786C">
      <w:pPr>
        <w:pStyle w:val="ListParagraph"/>
        <w:numPr>
          <w:ilvl w:val="0"/>
          <w:numId w:val="23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Officers list correction made Treasurer responsibilities has been performed by</w:t>
      </w:r>
      <w:r w:rsidR="00013557">
        <w:rPr>
          <w:rFonts w:cstheme="minorHAnsi"/>
          <w:color w:val="000000" w:themeColor="text1"/>
        </w:rPr>
        <w:t xml:space="preserve"> Percy since </w:t>
      </w:r>
      <w:r>
        <w:rPr>
          <w:rFonts w:cstheme="minorHAnsi"/>
          <w:color w:val="000000" w:themeColor="text1"/>
        </w:rPr>
        <w:t>beginning of the 2018</w:t>
      </w:r>
    </w:p>
    <w:p w:rsidR="00A86463" w:rsidRDefault="00A86463" w:rsidP="00A86463">
      <w:pPr>
        <w:spacing w:after="0" w:line="240" w:lineRule="auto"/>
        <w:rPr>
          <w:rFonts w:cstheme="minorHAnsi"/>
        </w:rPr>
      </w:pPr>
    </w:p>
    <w:p w:rsidR="00FA7D1C" w:rsidRDefault="00A86463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  <w:r w:rsidR="00B21AC8">
        <w:rPr>
          <w:rFonts w:cstheme="minorHAnsi"/>
        </w:rPr>
        <w:t xml:space="preserve">  Damian Stone</w:t>
      </w:r>
    </w:p>
    <w:p w:rsidR="00C62405" w:rsidRDefault="00C62405" w:rsidP="002F26C6">
      <w:pPr>
        <w:spacing w:after="0" w:line="240" w:lineRule="auto"/>
        <w:rPr>
          <w:rFonts w:cstheme="minorHAnsi"/>
        </w:rPr>
      </w:pPr>
    </w:p>
    <w:p w:rsidR="00D13518" w:rsidRDefault="00D13518" w:rsidP="002F26C6">
      <w:pPr>
        <w:spacing w:after="0" w:line="240" w:lineRule="auto"/>
        <w:rPr>
          <w:rFonts w:cstheme="minorHAnsi"/>
        </w:rPr>
      </w:pPr>
    </w:p>
    <w:p w:rsidR="00D13518" w:rsidRDefault="00D13518" w:rsidP="002F26C6">
      <w:pPr>
        <w:spacing w:after="0" w:line="240" w:lineRule="auto"/>
        <w:rPr>
          <w:rFonts w:cstheme="minorHAnsi"/>
        </w:rPr>
      </w:pPr>
    </w:p>
    <w:p w:rsidR="00C62405" w:rsidRDefault="00C62405" w:rsidP="002F26C6">
      <w:pPr>
        <w:spacing w:after="0" w:line="240" w:lineRule="auto"/>
        <w:rPr>
          <w:rFonts w:cstheme="minorHAnsi"/>
        </w:rPr>
      </w:pPr>
    </w:p>
    <w:p w:rsidR="00C62405" w:rsidRDefault="00C62405" w:rsidP="002F26C6">
      <w:pPr>
        <w:spacing w:after="0" w:line="240" w:lineRule="auto"/>
        <w:rPr>
          <w:rFonts w:cstheme="minorHAnsi"/>
        </w:rPr>
      </w:pPr>
    </w:p>
    <w:sectPr w:rsidR="00C62405" w:rsidSect="002F26C6">
      <w:footerReference w:type="default" r:id="rId8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8E2" w:rsidRDefault="009508E2" w:rsidP="008264B1">
      <w:pPr>
        <w:spacing w:after="0" w:line="240" w:lineRule="auto"/>
      </w:pPr>
      <w:r>
        <w:separator/>
      </w:r>
    </w:p>
  </w:endnote>
  <w:endnote w:type="continuationSeparator" w:id="0">
    <w:p w:rsidR="009508E2" w:rsidRDefault="009508E2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26337A">
      <w:rPr>
        <w:rStyle w:val="PageNumber"/>
        <w:noProof/>
      </w:rPr>
      <w:t>1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8E2" w:rsidRDefault="009508E2" w:rsidP="008264B1">
      <w:pPr>
        <w:spacing w:after="0" w:line="240" w:lineRule="auto"/>
      </w:pPr>
      <w:r>
        <w:separator/>
      </w:r>
    </w:p>
  </w:footnote>
  <w:footnote w:type="continuationSeparator" w:id="0">
    <w:p w:rsidR="009508E2" w:rsidRDefault="009508E2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2A7"/>
    <w:multiLevelType w:val="hybridMultilevel"/>
    <w:tmpl w:val="528C2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301"/>
    <w:multiLevelType w:val="hybridMultilevel"/>
    <w:tmpl w:val="E07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E2EB7"/>
    <w:multiLevelType w:val="hybridMultilevel"/>
    <w:tmpl w:val="71346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CB6F31"/>
    <w:multiLevelType w:val="hybridMultilevel"/>
    <w:tmpl w:val="EEA003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E7156"/>
    <w:multiLevelType w:val="hybridMultilevel"/>
    <w:tmpl w:val="810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24118B6"/>
    <w:multiLevelType w:val="hybridMultilevel"/>
    <w:tmpl w:val="067E71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7A45807"/>
    <w:multiLevelType w:val="hybridMultilevel"/>
    <w:tmpl w:val="95D0C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9"/>
  </w:num>
  <w:num w:numId="5">
    <w:abstractNumId w:val="16"/>
  </w:num>
  <w:num w:numId="6">
    <w:abstractNumId w:val="17"/>
  </w:num>
  <w:num w:numId="7">
    <w:abstractNumId w:val="3"/>
  </w:num>
  <w:num w:numId="8">
    <w:abstractNumId w:val="19"/>
  </w:num>
  <w:num w:numId="9">
    <w:abstractNumId w:val="2"/>
  </w:num>
  <w:num w:numId="10">
    <w:abstractNumId w:val="12"/>
  </w:num>
  <w:num w:numId="11">
    <w:abstractNumId w:val="15"/>
  </w:num>
  <w:num w:numId="12">
    <w:abstractNumId w:val="20"/>
  </w:num>
  <w:num w:numId="13">
    <w:abstractNumId w:val="18"/>
  </w:num>
  <w:num w:numId="14">
    <w:abstractNumId w:val="4"/>
  </w:num>
  <w:num w:numId="15">
    <w:abstractNumId w:val="22"/>
  </w:num>
  <w:num w:numId="16">
    <w:abstractNumId w:val="10"/>
  </w:num>
  <w:num w:numId="17">
    <w:abstractNumId w:val="5"/>
  </w:num>
  <w:num w:numId="18">
    <w:abstractNumId w:val="1"/>
  </w:num>
  <w:num w:numId="19">
    <w:abstractNumId w:val="6"/>
  </w:num>
  <w:num w:numId="20">
    <w:abstractNumId w:val="0"/>
  </w:num>
  <w:num w:numId="21">
    <w:abstractNumId w:val="21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AB"/>
    <w:rsid w:val="00007339"/>
    <w:rsid w:val="00010F32"/>
    <w:rsid w:val="00013557"/>
    <w:rsid w:val="00014485"/>
    <w:rsid w:val="00014AA7"/>
    <w:rsid w:val="00016DBE"/>
    <w:rsid w:val="000609C1"/>
    <w:rsid w:val="000626F7"/>
    <w:rsid w:val="00065521"/>
    <w:rsid w:val="00066D6D"/>
    <w:rsid w:val="00071B1B"/>
    <w:rsid w:val="00073242"/>
    <w:rsid w:val="00082375"/>
    <w:rsid w:val="000830A0"/>
    <w:rsid w:val="00085979"/>
    <w:rsid w:val="000869D1"/>
    <w:rsid w:val="00087035"/>
    <w:rsid w:val="00090256"/>
    <w:rsid w:val="00092F19"/>
    <w:rsid w:val="000A3B37"/>
    <w:rsid w:val="000B4328"/>
    <w:rsid w:val="000B5B5D"/>
    <w:rsid w:val="000B683B"/>
    <w:rsid w:val="000C1FF2"/>
    <w:rsid w:val="000C30D1"/>
    <w:rsid w:val="000C3DCC"/>
    <w:rsid w:val="000C7559"/>
    <w:rsid w:val="000D37BE"/>
    <w:rsid w:val="000D6944"/>
    <w:rsid w:val="000E3E63"/>
    <w:rsid w:val="000E7959"/>
    <w:rsid w:val="000F7D14"/>
    <w:rsid w:val="00100916"/>
    <w:rsid w:val="00103049"/>
    <w:rsid w:val="0011557B"/>
    <w:rsid w:val="00132757"/>
    <w:rsid w:val="00132F39"/>
    <w:rsid w:val="001344F2"/>
    <w:rsid w:val="00134E31"/>
    <w:rsid w:val="001453AD"/>
    <w:rsid w:val="00163669"/>
    <w:rsid w:val="00163B87"/>
    <w:rsid w:val="001665CC"/>
    <w:rsid w:val="00171A9A"/>
    <w:rsid w:val="00173276"/>
    <w:rsid w:val="001755AF"/>
    <w:rsid w:val="00175954"/>
    <w:rsid w:val="00181BD9"/>
    <w:rsid w:val="00185671"/>
    <w:rsid w:val="00187D4E"/>
    <w:rsid w:val="001A0CAE"/>
    <w:rsid w:val="001A637B"/>
    <w:rsid w:val="001C082D"/>
    <w:rsid w:val="001C5F29"/>
    <w:rsid w:val="001D0946"/>
    <w:rsid w:val="001D2B62"/>
    <w:rsid w:val="001E0E5B"/>
    <w:rsid w:val="001E1783"/>
    <w:rsid w:val="001E4BB0"/>
    <w:rsid w:val="001F268C"/>
    <w:rsid w:val="001F3C07"/>
    <w:rsid w:val="001F456A"/>
    <w:rsid w:val="002016C2"/>
    <w:rsid w:val="00202A5C"/>
    <w:rsid w:val="002049A2"/>
    <w:rsid w:val="002066FB"/>
    <w:rsid w:val="00216959"/>
    <w:rsid w:val="00222CFF"/>
    <w:rsid w:val="00233268"/>
    <w:rsid w:val="0023560A"/>
    <w:rsid w:val="002372EA"/>
    <w:rsid w:val="00237E4B"/>
    <w:rsid w:val="00251EF4"/>
    <w:rsid w:val="00257144"/>
    <w:rsid w:val="00260F0C"/>
    <w:rsid w:val="0026337A"/>
    <w:rsid w:val="00265CC2"/>
    <w:rsid w:val="00272FCA"/>
    <w:rsid w:val="00276227"/>
    <w:rsid w:val="00286A3F"/>
    <w:rsid w:val="002878B5"/>
    <w:rsid w:val="00293608"/>
    <w:rsid w:val="00296BD3"/>
    <w:rsid w:val="002A34A8"/>
    <w:rsid w:val="002B3710"/>
    <w:rsid w:val="002C3F15"/>
    <w:rsid w:val="002D6984"/>
    <w:rsid w:val="002D7811"/>
    <w:rsid w:val="002E2762"/>
    <w:rsid w:val="002E66C2"/>
    <w:rsid w:val="002E70E9"/>
    <w:rsid w:val="002F26C6"/>
    <w:rsid w:val="002F335C"/>
    <w:rsid w:val="002F6477"/>
    <w:rsid w:val="003039F0"/>
    <w:rsid w:val="003047AD"/>
    <w:rsid w:val="0031188A"/>
    <w:rsid w:val="00322B0B"/>
    <w:rsid w:val="00336627"/>
    <w:rsid w:val="003417F1"/>
    <w:rsid w:val="0034328F"/>
    <w:rsid w:val="00344A03"/>
    <w:rsid w:val="00353DD1"/>
    <w:rsid w:val="003544F0"/>
    <w:rsid w:val="0035718E"/>
    <w:rsid w:val="00360450"/>
    <w:rsid w:val="00360A25"/>
    <w:rsid w:val="00372576"/>
    <w:rsid w:val="00372912"/>
    <w:rsid w:val="00383250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C0263"/>
    <w:rsid w:val="003C1EB3"/>
    <w:rsid w:val="003D0E6D"/>
    <w:rsid w:val="003D35A2"/>
    <w:rsid w:val="003D36F5"/>
    <w:rsid w:val="003E3591"/>
    <w:rsid w:val="003F10B6"/>
    <w:rsid w:val="003F2A01"/>
    <w:rsid w:val="003F4941"/>
    <w:rsid w:val="00402710"/>
    <w:rsid w:val="00402713"/>
    <w:rsid w:val="00403D2A"/>
    <w:rsid w:val="00412F68"/>
    <w:rsid w:val="004175BA"/>
    <w:rsid w:val="00425D23"/>
    <w:rsid w:val="00426043"/>
    <w:rsid w:val="0044216A"/>
    <w:rsid w:val="00443129"/>
    <w:rsid w:val="00444210"/>
    <w:rsid w:val="00446575"/>
    <w:rsid w:val="004539AB"/>
    <w:rsid w:val="00455FBA"/>
    <w:rsid w:val="0045773E"/>
    <w:rsid w:val="00460084"/>
    <w:rsid w:val="00460D84"/>
    <w:rsid w:val="00460DA0"/>
    <w:rsid w:val="00461DDF"/>
    <w:rsid w:val="004652FC"/>
    <w:rsid w:val="00476A07"/>
    <w:rsid w:val="00483ED1"/>
    <w:rsid w:val="004910D7"/>
    <w:rsid w:val="00491CFD"/>
    <w:rsid w:val="0049657F"/>
    <w:rsid w:val="004B0B85"/>
    <w:rsid w:val="004B3B94"/>
    <w:rsid w:val="004B3DED"/>
    <w:rsid w:val="004B66CC"/>
    <w:rsid w:val="004C0DE4"/>
    <w:rsid w:val="004D23B5"/>
    <w:rsid w:val="004D68BF"/>
    <w:rsid w:val="004E35E9"/>
    <w:rsid w:val="004E78A5"/>
    <w:rsid w:val="004F69A5"/>
    <w:rsid w:val="00503F9F"/>
    <w:rsid w:val="005156AE"/>
    <w:rsid w:val="00517816"/>
    <w:rsid w:val="005239A5"/>
    <w:rsid w:val="00534267"/>
    <w:rsid w:val="00536A6C"/>
    <w:rsid w:val="00537CAA"/>
    <w:rsid w:val="00547D93"/>
    <w:rsid w:val="00550825"/>
    <w:rsid w:val="00555381"/>
    <w:rsid w:val="005553AA"/>
    <w:rsid w:val="00563BF4"/>
    <w:rsid w:val="005719EF"/>
    <w:rsid w:val="005828AA"/>
    <w:rsid w:val="0058598C"/>
    <w:rsid w:val="0059024D"/>
    <w:rsid w:val="00591210"/>
    <w:rsid w:val="0059717D"/>
    <w:rsid w:val="005A0D76"/>
    <w:rsid w:val="005A4A07"/>
    <w:rsid w:val="005B29EA"/>
    <w:rsid w:val="005C0A26"/>
    <w:rsid w:val="005C5B35"/>
    <w:rsid w:val="005D58CE"/>
    <w:rsid w:val="005D58DC"/>
    <w:rsid w:val="005F24DD"/>
    <w:rsid w:val="006107B0"/>
    <w:rsid w:val="00611B6B"/>
    <w:rsid w:val="006125E7"/>
    <w:rsid w:val="00620737"/>
    <w:rsid w:val="00621FC8"/>
    <w:rsid w:val="00623D28"/>
    <w:rsid w:val="00625977"/>
    <w:rsid w:val="00644724"/>
    <w:rsid w:val="00650294"/>
    <w:rsid w:val="00654AD4"/>
    <w:rsid w:val="00654C18"/>
    <w:rsid w:val="0065671D"/>
    <w:rsid w:val="00660C15"/>
    <w:rsid w:val="006655E9"/>
    <w:rsid w:val="0067194A"/>
    <w:rsid w:val="0067393F"/>
    <w:rsid w:val="00681F70"/>
    <w:rsid w:val="006845A1"/>
    <w:rsid w:val="006870C8"/>
    <w:rsid w:val="00696725"/>
    <w:rsid w:val="006B1634"/>
    <w:rsid w:val="006D5AF9"/>
    <w:rsid w:val="006F0118"/>
    <w:rsid w:val="006F45DD"/>
    <w:rsid w:val="006F4677"/>
    <w:rsid w:val="006F6435"/>
    <w:rsid w:val="006F76FF"/>
    <w:rsid w:val="00704D95"/>
    <w:rsid w:val="00711DDB"/>
    <w:rsid w:val="00715FF9"/>
    <w:rsid w:val="0072359F"/>
    <w:rsid w:val="00743980"/>
    <w:rsid w:val="00747BD0"/>
    <w:rsid w:val="00751389"/>
    <w:rsid w:val="00752D65"/>
    <w:rsid w:val="007549B2"/>
    <w:rsid w:val="00755BC8"/>
    <w:rsid w:val="00756B3B"/>
    <w:rsid w:val="00760B9A"/>
    <w:rsid w:val="00767857"/>
    <w:rsid w:val="00770A8C"/>
    <w:rsid w:val="0077483A"/>
    <w:rsid w:val="00775F84"/>
    <w:rsid w:val="007779FE"/>
    <w:rsid w:val="00781CB4"/>
    <w:rsid w:val="00782B0F"/>
    <w:rsid w:val="007840E9"/>
    <w:rsid w:val="007867CE"/>
    <w:rsid w:val="00786B92"/>
    <w:rsid w:val="00786CA8"/>
    <w:rsid w:val="0079180F"/>
    <w:rsid w:val="007A0A40"/>
    <w:rsid w:val="007A1199"/>
    <w:rsid w:val="007A1B48"/>
    <w:rsid w:val="007B23A6"/>
    <w:rsid w:val="007B786C"/>
    <w:rsid w:val="007C08BD"/>
    <w:rsid w:val="007D029B"/>
    <w:rsid w:val="007D5B08"/>
    <w:rsid w:val="007D6AC2"/>
    <w:rsid w:val="007E0410"/>
    <w:rsid w:val="007F313D"/>
    <w:rsid w:val="007F3EC4"/>
    <w:rsid w:val="007F6C15"/>
    <w:rsid w:val="007F73ED"/>
    <w:rsid w:val="00800769"/>
    <w:rsid w:val="00804E85"/>
    <w:rsid w:val="00806CE1"/>
    <w:rsid w:val="00812963"/>
    <w:rsid w:val="0081389B"/>
    <w:rsid w:val="00814D5E"/>
    <w:rsid w:val="00820EF2"/>
    <w:rsid w:val="00820F31"/>
    <w:rsid w:val="0082544A"/>
    <w:rsid w:val="008264B1"/>
    <w:rsid w:val="00830DAE"/>
    <w:rsid w:val="00831A45"/>
    <w:rsid w:val="00841055"/>
    <w:rsid w:val="00850921"/>
    <w:rsid w:val="008537C4"/>
    <w:rsid w:val="00861792"/>
    <w:rsid w:val="0087135D"/>
    <w:rsid w:val="00873448"/>
    <w:rsid w:val="008973D3"/>
    <w:rsid w:val="008A6954"/>
    <w:rsid w:val="008C058F"/>
    <w:rsid w:val="008C2610"/>
    <w:rsid w:val="008D60EA"/>
    <w:rsid w:val="008E4D92"/>
    <w:rsid w:val="008F2B09"/>
    <w:rsid w:val="008F2D0F"/>
    <w:rsid w:val="008F427E"/>
    <w:rsid w:val="00905A0F"/>
    <w:rsid w:val="00915501"/>
    <w:rsid w:val="00915EC3"/>
    <w:rsid w:val="00917193"/>
    <w:rsid w:val="00921A60"/>
    <w:rsid w:val="00944946"/>
    <w:rsid w:val="009508E2"/>
    <w:rsid w:val="00950B88"/>
    <w:rsid w:val="00956C6C"/>
    <w:rsid w:val="00965579"/>
    <w:rsid w:val="009676D7"/>
    <w:rsid w:val="009776AB"/>
    <w:rsid w:val="0098410F"/>
    <w:rsid w:val="009908F3"/>
    <w:rsid w:val="009943F5"/>
    <w:rsid w:val="00994F49"/>
    <w:rsid w:val="009954CA"/>
    <w:rsid w:val="00995A27"/>
    <w:rsid w:val="009A785F"/>
    <w:rsid w:val="009B154C"/>
    <w:rsid w:val="009B390F"/>
    <w:rsid w:val="009B4A81"/>
    <w:rsid w:val="009B684C"/>
    <w:rsid w:val="009B6E7F"/>
    <w:rsid w:val="009C4664"/>
    <w:rsid w:val="009C54C1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16E59"/>
    <w:rsid w:val="00A210A0"/>
    <w:rsid w:val="00A25826"/>
    <w:rsid w:val="00A266C8"/>
    <w:rsid w:val="00A37656"/>
    <w:rsid w:val="00A416FB"/>
    <w:rsid w:val="00A41998"/>
    <w:rsid w:val="00A44F71"/>
    <w:rsid w:val="00A512CB"/>
    <w:rsid w:val="00A52053"/>
    <w:rsid w:val="00A52633"/>
    <w:rsid w:val="00A5527F"/>
    <w:rsid w:val="00A62BD5"/>
    <w:rsid w:val="00A706E0"/>
    <w:rsid w:val="00A72B58"/>
    <w:rsid w:val="00A74489"/>
    <w:rsid w:val="00A75C1B"/>
    <w:rsid w:val="00A7643F"/>
    <w:rsid w:val="00A77A0F"/>
    <w:rsid w:val="00A82834"/>
    <w:rsid w:val="00A8516A"/>
    <w:rsid w:val="00A85293"/>
    <w:rsid w:val="00A86463"/>
    <w:rsid w:val="00A92608"/>
    <w:rsid w:val="00A96F53"/>
    <w:rsid w:val="00AA0F2F"/>
    <w:rsid w:val="00AA4635"/>
    <w:rsid w:val="00AB1CBA"/>
    <w:rsid w:val="00AB1D98"/>
    <w:rsid w:val="00AB36D9"/>
    <w:rsid w:val="00AB5BF2"/>
    <w:rsid w:val="00AB6962"/>
    <w:rsid w:val="00AC65C9"/>
    <w:rsid w:val="00AE1A52"/>
    <w:rsid w:val="00AE4CF9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1AC8"/>
    <w:rsid w:val="00B23FB2"/>
    <w:rsid w:val="00B311D8"/>
    <w:rsid w:val="00B35FD6"/>
    <w:rsid w:val="00B36BE3"/>
    <w:rsid w:val="00B37FE3"/>
    <w:rsid w:val="00B470C0"/>
    <w:rsid w:val="00B51C71"/>
    <w:rsid w:val="00B56BDF"/>
    <w:rsid w:val="00B57F49"/>
    <w:rsid w:val="00B603E5"/>
    <w:rsid w:val="00B6067E"/>
    <w:rsid w:val="00B63C3C"/>
    <w:rsid w:val="00B803C6"/>
    <w:rsid w:val="00B81D67"/>
    <w:rsid w:val="00B81EF3"/>
    <w:rsid w:val="00B8485C"/>
    <w:rsid w:val="00B900BD"/>
    <w:rsid w:val="00B96B87"/>
    <w:rsid w:val="00BD5008"/>
    <w:rsid w:val="00BE3CC6"/>
    <w:rsid w:val="00BE41DD"/>
    <w:rsid w:val="00BE6956"/>
    <w:rsid w:val="00BE6BD6"/>
    <w:rsid w:val="00BF157A"/>
    <w:rsid w:val="00C02B5D"/>
    <w:rsid w:val="00C05DD6"/>
    <w:rsid w:val="00C07B57"/>
    <w:rsid w:val="00C111C6"/>
    <w:rsid w:val="00C1134E"/>
    <w:rsid w:val="00C12DD6"/>
    <w:rsid w:val="00C1605C"/>
    <w:rsid w:val="00C3101B"/>
    <w:rsid w:val="00C54E4C"/>
    <w:rsid w:val="00C6083E"/>
    <w:rsid w:val="00C62405"/>
    <w:rsid w:val="00C62D1E"/>
    <w:rsid w:val="00C65344"/>
    <w:rsid w:val="00C66CF8"/>
    <w:rsid w:val="00C76486"/>
    <w:rsid w:val="00C80B1E"/>
    <w:rsid w:val="00C830B4"/>
    <w:rsid w:val="00C85B7B"/>
    <w:rsid w:val="00C9405C"/>
    <w:rsid w:val="00CA17E8"/>
    <w:rsid w:val="00CB189E"/>
    <w:rsid w:val="00CB3286"/>
    <w:rsid w:val="00CB4C54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D00287"/>
    <w:rsid w:val="00D00354"/>
    <w:rsid w:val="00D00E04"/>
    <w:rsid w:val="00D01E16"/>
    <w:rsid w:val="00D13518"/>
    <w:rsid w:val="00D20FCA"/>
    <w:rsid w:val="00D2761C"/>
    <w:rsid w:val="00D363B1"/>
    <w:rsid w:val="00D429A9"/>
    <w:rsid w:val="00D4638E"/>
    <w:rsid w:val="00D620F7"/>
    <w:rsid w:val="00D679DE"/>
    <w:rsid w:val="00D762D9"/>
    <w:rsid w:val="00D84BF7"/>
    <w:rsid w:val="00D92A32"/>
    <w:rsid w:val="00DB0AB2"/>
    <w:rsid w:val="00DB5FD3"/>
    <w:rsid w:val="00DD3B86"/>
    <w:rsid w:val="00DE0B6E"/>
    <w:rsid w:val="00DF7969"/>
    <w:rsid w:val="00E11160"/>
    <w:rsid w:val="00E11A5D"/>
    <w:rsid w:val="00E211BF"/>
    <w:rsid w:val="00E33AA0"/>
    <w:rsid w:val="00E3694C"/>
    <w:rsid w:val="00E3712F"/>
    <w:rsid w:val="00E37726"/>
    <w:rsid w:val="00E451D8"/>
    <w:rsid w:val="00E5650B"/>
    <w:rsid w:val="00E606D0"/>
    <w:rsid w:val="00E63004"/>
    <w:rsid w:val="00E6529F"/>
    <w:rsid w:val="00E6587F"/>
    <w:rsid w:val="00E81F7A"/>
    <w:rsid w:val="00E95441"/>
    <w:rsid w:val="00E96617"/>
    <w:rsid w:val="00EA092A"/>
    <w:rsid w:val="00EA0D61"/>
    <w:rsid w:val="00EA704F"/>
    <w:rsid w:val="00EA7F83"/>
    <w:rsid w:val="00EB5B1B"/>
    <w:rsid w:val="00EB6D0F"/>
    <w:rsid w:val="00EB782D"/>
    <w:rsid w:val="00EC0007"/>
    <w:rsid w:val="00EC26B1"/>
    <w:rsid w:val="00ED57ED"/>
    <w:rsid w:val="00ED5DD9"/>
    <w:rsid w:val="00ED7C7D"/>
    <w:rsid w:val="00ED7E01"/>
    <w:rsid w:val="00EE2615"/>
    <w:rsid w:val="00EE47C3"/>
    <w:rsid w:val="00EE6700"/>
    <w:rsid w:val="00EE68AA"/>
    <w:rsid w:val="00EF0330"/>
    <w:rsid w:val="00EF355D"/>
    <w:rsid w:val="00EF4FD5"/>
    <w:rsid w:val="00F11F77"/>
    <w:rsid w:val="00F12026"/>
    <w:rsid w:val="00F14660"/>
    <w:rsid w:val="00F20456"/>
    <w:rsid w:val="00F20E33"/>
    <w:rsid w:val="00F2307F"/>
    <w:rsid w:val="00F3732B"/>
    <w:rsid w:val="00F37959"/>
    <w:rsid w:val="00F37D74"/>
    <w:rsid w:val="00F40757"/>
    <w:rsid w:val="00F477AD"/>
    <w:rsid w:val="00F515AB"/>
    <w:rsid w:val="00F7352F"/>
    <w:rsid w:val="00F7565F"/>
    <w:rsid w:val="00F7589F"/>
    <w:rsid w:val="00F82A88"/>
    <w:rsid w:val="00F923F6"/>
    <w:rsid w:val="00F96FB9"/>
    <w:rsid w:val="00F973E2"/>
    <w:rsid w:val="00FA7D1C"/>
    <w:rsid w:val="00FB4344"/>
    <w:rsid w:val="00FB4836"/>
    <w:rsid w:val="00FB5710"/>
    <w:rsid w:val="00FD330D"/>
    <w:rsid w:val="00FE3D59"/>
    <w:rsid w:val="00FF26EB"/>
    <w:rsid w:val="00FF543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93C19"/>
  <w15:docId w15:val="{CF8C6391-B6B0-4FFF-B5BB-3B3C3E91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DE4D8-A874-46D3-97EC-E8651BA1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7766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Stone, Damian (D.S.)</cp:lastModifiedBy>
  <cp:revision>6</cp:revision>
  <cp:lastPrinted>2016-10-13T19:10:00Z</cp:lastPrinted>
  <dcterms:created xsi:type="dcterms:W3CDTF">2018-05-16T15:03:00Z</dcterms:created>
  <dcterms:modified xsi:type="dcterms:W3CDTF">2018-06-25T19:59:00Z</dcterms:modified>
</cp:coreProperties>
</file>